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8747B" w:rsidRPr="005D57E9" w14:paraId="0D1AC0C8" w14:textId="77777777" w:rsidTr="00423EC6">
        <w:trPr>
          <w:jc w:val="center"/>
        </w:trPr>
        <w:tc>
          <w:tcPr>
            <w:tcW w:w="9060" w:type="dxa"/>
          </w:tcPr>
          <w:p w14:paraId="67BE5DA0" w14:textId="77777777" w:rsidR="0078747B" w:rsidRPr="005D57E9" w:rsidRDefault="0078747B" w:rsidP="00F735A8">
            <w:pPr>
              <w:pStyle w:val="Nadpis1"/>
              <w:tabs>
                <w:tab w:val="left" w:pos="426"/>
              </w:tabs>
              <w:jc w:val="center"/>
            </w:pPr>
            <w:r w:rsidRPr="005D57E9">
              <w:rPr>
                <w:noProof/>
              </w:rPr>
              <w:drawing>
                <wp:inline distT="0" distB="0" distL="0" distR="0" wp14:anchorId="5059F351" wp14:editId="25D847F0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47B" w:rsidRPr="005D57E9" w14:paraId="1C5EDD8C" w14:textId="77777777" w:rsidTr="00423EC6">
        <w:trPr>
          <w:trHeight w:val="454"/>
          <w:jc w:val="center"/>
        </w:trPr>
        <w:tc>
          <w:tcPr>
            <w:tcW w:w="9060" w:type="dxa"/>
            <w:vAlign w:val="bottom"/>
          </w:tcPr>
          <w:p w14:paraId="56628395" w14:textId="77777777" w:rsidR="0078747B" w:rsidRPr="005D57E9" w:rsidRDefault="0078747B" w:rsidP="00F735A8">
            <w:pPr>
              <w:pStyle w:val="Nadpis1"/>
              <w:tabs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5D57E9">
              <w:rPr>
                <w:rFonts w:cstheme="minorHAnsi"/>
                <w:b/>
              </w:rPr>
              <w:t>Město Ústí nad Orlicí</w:t>
            </w:r>
          </w:p>
        </w:tc>
      </w:tr>
    </w:tbl>
    <w:p w14:paraId="7E660558" w14:textId="77777777" w:rsidR="0078747B" w:rsidRPr="005D57E9" w:rsidRDefault="0078747B" w:rsidP="00F735A8">
      <w:pPr>
        <w:pStyle w:val="Nadpis1"/>
        <w:tabs>
          <w:tab w:val="left" w:pos="426"/>
        </w:tabs>
        <w:spacing w:after="120"/>
        <w:jc w:val="center"/>
        <w:rPr>
          <w:b/>
          <w:caps/>
          <w:color w:val="2680FF"/>
          <w:sz w:val="48"/>
          <w:szCs w:val="48"/>
        </w:rPr>
      </w:pPr>
      <w:r w:rsidRPr="005D57E9">
        <w:rPr>
          <w:b/>
          <w:caps/>
          <w:color w:val="2680FF"/>
          <w:sz w:val="48"/>
          <w:szCs w:val="48"/>
        </w:rPr>
        <w:t>obecně závazná vyhláška</w:t>
      </w:r>
    </w:p>
    <w:p w14:paraId="2AE7F7BB" w14:textId="77777777" w:rsidR="0078747B" w:rsidRPr="005D57E9" w:rsidRDefault="0078747B" w:rsidP="00F735A8">
      <w:pPr>
        <w:pStyle w:val="Nadpis1"/>
        <w:tabs>
          <w:tab w:val="left" w:pos="426"/>
        </w:tabs>
        <w:spacing w:after="120"/>
        <w:jc w:val="center"/>
        <w:rPr>
          <w:b/>
          <w:caps/>
          <w:color w:val="2680FF"/>
          <w:sz w:val="48"/>
          <w:szCs w:val="48"/>
        </w:rPr>
      </w:pPr>
      <w:r w:rsidRPr="005D57E9">
        <w:rPr>
          <w:b/>
          <w:caps/>
          <w:color w:val="2680FF"/>
          <w:sz w:val="48"/>
          <w:szCs w:val="48"/>
        </w:rPr>
        <w:t>MĚSTA ÚSTÍ NAD ORLICÍ</w:t>
      </w:r>
    </w:p>
    <w:p w14:paraId="20179707" w14:textId="77777777" w:rsidR="0078747B" w:rsidRPr="005D57E9" w:rsidRDefault="0078747B" w:rsidP="00F735A8">
      <w:pPr>
        <w:tabs>
          <w:tab w:val="left" w:pos="426"/>
        </w:tabs>
        <w:jc w:val="center"/>
        <w:rPr>
          <w:rFonts w:asciiTheme="majorHAnsi" w:hAnsiTheme="majorHAnsi"/>
          <w:b/>
          <w:color w:val="2680FF"/>
          <w:sz w:val="32"/>
          <w:szCs w:val="32"/>
        </w:rPr>
      </w:pPr>
      <w:r w:rsidRPr="005D57E9">
        <w:rPr>
          <w:rFonts w:asciiTheme="majorHAnsi" w:hAnsiTheme="majorHAnsi"/>
          <w:b/>
          <w:color w:val="2680FF"/>
          <w:sz w:val="32"/>
          <w:szCs w:val="32"/>
        </w:rPr>
        <w:t xml:space="preserve">č. </w:t>
      </w:r>
      <w:r w:rsidR="00765295" w:rsidRPr="005D57E9">
        <w:rPr>
          <w:rFonts w:asciiTheme="majorHAnsi" w:hAnsiTheme="majorHAnsi"/>
          <w:b/>
          <w:color w:val="2680FF"/>
          <w:sz w:val="32"/>
          <w:szCs w:val="32"/>
        </w:rPr>
        <w:t>1</w:t>
      </w:r>
      <w:r w:rsidRPr="005D57E9">
        <w:rPr>
          <w:rFonts w:asciiTheme="majorHAnsi" w:hAnsiTheme="majorHAnsi"/>
          <w:b/>
          <w:color w:val="2680FF"/>
          <w:sz w:val="32"/>
          <w:szCs w:val="32"/>
        </w:rPr>
        <w:t>/20</w:t>
      </w:r>
      <w:r w:rsidR="00765295" w:rsidRPr="005D57E9">
        <w:rPr>
          <w:rFonts w:asciiTheme="majorHAnsi" w:hAnsiTheme="majorHAnsi"/>
          <w:b/>
          <w:color w:val="2680FF"/>
          <w:sz w:val="32"/>
          <w:szCs w:val="32"/>
        </w:rPr>
        <w:t>20</w:t>
      </w:r>
      <w:r w:rsidRPr="005D57E9">
        <w:rPr>
          <w:rFonts w:asciiTheme="majorHAnsi" w:hAnsiTheme="majorHAnsi"/>
          <w:b/>
          <w:color w:val="2680FF"/>
          <w:sz w:val="32"/>
          <w:szCs w:val="32"/>
        </w:rPr>
        <w:t>,</w:t>
      </w:r>
    </w:p>
    <w:p w14:paraId="4409B611" w14:textId="77777777" w:rsidR="0078747B" w:rsidRPr="005D57E9" w:rsidRDefault="0078747B" w:rsidP="00F735A8">
      <w:pPr>
        <w:tabs>
          <w:tab w:val="left" w:pos="426"/>
        </w:tabs>
        <w:jc w:val="center"/>
      </w:pPr>
    </w:p>
    <w:p w14:paraId="439A91CD" w14:textId="77777777" w:rsidR="0078747B" w:rsidRPr="005D57E9" w:rsidRDefault="0078747B" w:rsidP="00F735A8">
      <w:pPr>
        <w:pStyle w:val="Zkladntext"/>
        <w:pBdr>
          <w:bottom w:val="single" w:sz="8" w:space="1" w:color="auto"/>
        </w:pBdr>
        <w:tabs>
          <w:tab w:val="left" w:pos="426"/>
        </w:tabs>
        <w:jc w:val="center"/>
        <w:rPr>
          <w:rFonts w:asciiTheme="minorHAnsi" w:hAnsiTheme="minorHAnsi"/>
          <w:b/>
          <w:i/>
          <w:caps/>
          <w:sz w:val="28"/>
          <w:szCs w:val="28"/>
        </w:rPr>
      </w:pPr>
      <w:r w:rsidRPr="005D57E9">
        <w:rPr>
          <w:rFonts w:asciiTheme="minorHAnsi" w:hAnsiTheme="minorHAnsi"/>
          <w:caps/>
          <w:sz w:val="28"/>
          <w:szCs w:val="28"/>
        </w:rPr>
        <w:t xml:space="preserve">o místním poplatku </w:t>
      </w:r>
      <w:r w:rsidR="00D77633" w:rsidRPr="005D57E9">
        <w:rPr>
          <w:rFonts w:asciiTheme="minorHAnsi" w:hAnsiTheme="minorHAnsi"/>
          <w:caps/>
          <w:sz w:val="28"/>
          <w:szCs w:val="28"/>
        </w:rPr>
        <w:t>za užívání veřejného prostranství</w:t>
      </w:r>
    </w:p>
    <w:p w14:paraId="1BD84755" w14:textId="77777777" w:rsidR="0078747B" w:rsidRPr="005D57E9" w:rsidRDefault="0078747B" w:rsidP="00F735A8">
      <w:pPr>
        <w:pStyle w:val="Zkladntext"/>
        <w:tabs>
          <w:tab w:val="left" w:pos="426"/>
        </w:tabs>
        <w:jc w:val="center"/>
        <w:rPr>
          <w:caps/>
        </w:rPr>
      </w:pPr>
    </w:p>
    <w:p w14:paraId="533543E5" w14:textId="4AA265C5" w:rsidR="00893F98" w:rsidRPr="005D57E9" w:rsidRDefault="00EF3C4F" w:rsidP="00F735A8">
      <w:pPr>
        <w:tabs>
          <w:tab w:val="left" w:pos="426"/>
        </w:tabs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 xml:space="preserve">Zastupitelstvo města Ústí nad Orlicí se na svém zasedání dne </w:t>
      </w:r>
      <w:r w:rsidR="00BE11B2">
        <w:rPr>
          <w:rFonts w:ascii="Calibri" w:hAnsi="Calibri" w:cs="Arial"/>
          <w:sz w:val="22"/>
          <w:szCs w:val="22"/>
        </w:rPr>
        <w:t>11</w:t>
      </w:r>
      <w:r w:rsidRPr="005D57E9">
        <w:rPr>
          <w:rFonts w:ascii="Calibri" w:hAnsi="Calibri" w:cs="Arial"/>
          <w:sz w:val="22"/>
          <w:szCs w:val="22"/>
        </w:rPr>
        <w:t>.</w:t>
      </w:r>
      <w:r w:rsidR="00EC31AD" w:rsidRPr="005D57E9">
        <w:rPr>
          <w:rFonts w:ascii="Calibri" w:hAnsi="Calibri" w:cs="Arial"/>
          <w:sz w:val="22"/>
          <w:szCs w:val="22"/>
        </w:rPr>
        <w:t>0</w:t>
      </w:r>
      <w:r w:rsidR="00BE11B2">
        <w:rPr>
          <w:rFonts w:ascii="Calibri" w:hAnsi="Calibri" w:cs="Arial"/>
          <w:sz w:val="22"/>
          <w:szCs w:val="22"/>
        </w:rPr>
        <w:t>5</w:t>
      </w:r>
      <w:r w:rsidRPr="005D57E9">
        <w:rPr>
          <w:rFonts w:ascii="Calibri" w:hAnsi="Calibri" w:cs="Arial"/>
          <w:sz w:val="22"/>
          <w:szCs w:val="22"/>
        </w:rPr>
        <w:t>.20</w:t>
      </w:r>
      <w:r w:rsidR="00EC31AD" w:rsidRPr="005D57E9">
        <w:rPr>
          <w:rFonts w:ascii="Calibri" w:hAnsi="Calibri" w:cs="Arial"/>
          <w:sz w:val="22"/>
          <w:szCs w:val="22"/>
        </w:rPr>
        <w:t>20</w:t>
      </w:r>
      <w:r w:rsidRPr="005D57E9">
        <w:rPr>
          <w:rFonts w:ascii="Calibri" w:hAnsi="Calibri" w:cs="Arial"/>
          <w:sz w:val="22"/>
          <w:szCs w:val="22"/>
        </w:rPr>
        <w:t xml:space="preserve"> usnesením č.</w:t>
      </w:r>
      <w:r w:rsidR="003B09B4" w:rsidRPr="005D57E9">
        <w:rPr>
          <w:rFonts w:ascii="Calibri" w:hAnsi="Calibri" w:cs="Arial"/>
          <w:sz w:val="22"/>
          <w:szCs w:val="22"/>
        </w:rPr>
        <w:t> </w:t>
      </w:r>
      <w:r w:rsidR="00BE11B2">
        <w:rPr>
          <w:rFonts w:ascii="Calibri" w:hAnsi="Calibri" w:cs="Arial"/>
          <w:sz w:val="22"/>
          <w:szCs w:val="22"/>
        </w:rPr>
        <w:t>242</w:t>
      </w:r>
      <w:r w:rsidR="000D060F" w:rsidRPr="005D57E9">
        <w:rPr>
          <w:rFonts w:ascii="Calibri" w:hAnsi="Calibri" w:cs="Arial"/>
          <w:sz w:val="22"/>
          <w:szCs w:val="22"/>
        </w:rPr>
        <w:t>/</w:t>
      </w:r>
      <w:r w:rsidR="00BE11B2">
        <w:rPr>
          <w:rFonts w:ascii="Calibri" w:hAnsi="Calibri" w:cs="Arial"/>
          <w:sz w:val="22"/>
          <w:szCs w:val="22"/>
        </w:rPr>
        <w:t>9</w:t>
      </w:r>
      <w:r w:rsidR="000D060F" w:rsidRPr="005D57E9">
        <w:rPr>
          <w:rFonts w:ascii="Calibri" w:hAnsi="Calibri" w:cs="Arial"/>
          <w:sz w:val="22"/>
          <w:szCs w:val="22"/>
        </w:rPr>
        <w:t>/ZM/20</w:t>
      </w:r>
      <w:r w:rsidR="002303B5" w:rsidRPr="005D57E9">
        <w:rPr>
          <w:rFonts w:ascii="Calibri" w:hAnsi="Calibri" w:cs="Arial"/>
          <w:sz w:val="22"/>
          <w:szCs w:val="22"/>
        </w:rPr>
        <w:t>20</w:t>
      </w:r>
      <w:r w:rsidR="000D060F" w:rsidRPr="005D57E9">
        <w:rPr>
          <w:rFonts w:ascii="Calibri" w:hAnsi="Calibri" w:cs="Arial"/>
          <w:sz w:val="22"/>
          <w:szCs w:val="22"/>
        </w:rPr>
        <w:t xml:space="preserve"> </w:t>
      </w:r>
      <w:r w:rsidR="00F21F92" w:rsidRPr="005D57E9">
        <w:rPr>
          <w:rFonts w:ascii="Calibri" w:hAnsi="Calibri" w:cs="Arial"/>
          <w:sz w:val="22"/>
          <w:szCs w:val="22"/>
        </w:rPr>
        <w:t>usneslo vydat na základě § 14 zákona č. 565/1990 Sb., o místních poplatcích, ve</w:t>
      </w:r>
      <w:r w:rsidR="003B09B4" w:rsidRPr="005D57E9">
        <w:rPr>
          <w:rFonts w:ascii="Calibri" w:hAnsi="Calibri" w:cs="Arial"/>
          <w:sz w:val="22"/>
          <w:szCs w:val="22"/>
        </w:rPr>
        <w:t> </w:t>
      </w:r>
      <w:r w:rsidR="00F21F92" w:rsidRPr="005D57E9">
        <w:rPr>
          <w:rFonts w:ascii="Calibri" w:hAnsi="Calibri" w:cs="Arial"/>
          <w:sz w:val="22"/>
          <w:szCs w:val="22"/>
        </w:rPr>
        <w:t>znění pozdějších předpisů (dále jen „zákon o místních poplatcích“), a</w:t>
      </w:r>
      <w:r w:rsidR="00DD079A" w:rsidRPr="005D57E9">
        <w:rPr>
          <w:rFonts w:ascii="Calibri" w:hAnsi="Calibri" w:cs="Arial"/>
          <w:sz w:val="22"/>
          <w:szCs w:val="22"/>
        </w:rPr>
        <w:t> </w:t>
      </w:r>
      <w:r w:rsidR="00F21F92" w:rsidRPr="005D57E9">
        <w:rPr>
          <w:rFonts w:ascii="Calibri" w:hAnsi="Calibri" w:cs="Arial"/>
          <w:sz w:val="22"/>
          <w:szCs w:val="22"/>
        </w:rPr>
        <w:t>v</w:t>
      </w:r>
      <w:r w:rsidR="00DD079A" w:rsidRPr="005D57E9">
        <w:rPr>
          <w:rFonts w:ascii="Calibri" w:hAnsi="Calibri" w:cs="Arial"/>
          <w:sz w:val="22"/>
          <w:szCs w:val="22"/>
        </w:rPr>
        <w:t> </w:t>
      </w:r>
      <w:r w:rsidR="00F21F92" w:rsidRPr="005D57E9">
        <w:rPr>
          <w:rFonts w:ascii="Calibri" w:hAnsi="Calibri" w:cs="Arial"/>
          <w:sz w:val="22"/>
          <w:szCs w:val="22"/>
        </w:rPr>
        <w:t>souladu</w:t>
      </w:r>
      <w:r w:rsidR="00DD079A" w:rsidRPr="005D57E9">
        <w:rPr>
          <w:rFonts w:ascii="Calibri" w:hAnsi="Calibri" w:cs="Arial"/>
          <w:sz w:val="22"/>
          <w:szCs w:val="22"/>
        </w:rPr>
        <w:t> </w:t>
      </w:r>
      <w:r w:rsidR="00F21F92" w:rsidRPr="005D57E9">
        <w:rPr>
          <w:rFonts w:ascii="Calibri" w:hAnsi="Calibri" w:cs="Arial"/>
          <w:sz w:val="22"/>
          <w:szCs w:val="22"/>
        </w:rPr>
        <w:t>s</w:t>
      </w:r>
      <w:r w:rsidR="00DD079A" w:rsidRPr="005D57E9">
        <w:rPr>
          <w:rFonts w:ascii="Calibri" w:hAnsi="Calibri" w:cs="Arial"/>
          <w:sz w:val="22"/>
          <w:szCs w:val="22"/>
        </w:rPr>
        <w:t> </w:t>
      </w:r>
      <w:r w:rsidR="00F21F92" w:rsidRPr="005D57E9">
        <w:rPr>
          <w:rFonts w:ascii="Calibri" w:hAnsi="Calibri" w:cs="Arial"/>
          <w:sz w:val="22"/>
          <w:szCs w:val="22"/>
        </w:rPr>
        <w:t>§</w:t>
      </w:r>
      <w:r w:rsidR="00DD079A" w:rsidRPr="005D57E9">
        <w:rPr>
          <w:rFonts w:ascii="Calibri" w:hAnsi="Calibri" w:cs="Arial"/>
          <w:sz w:val="22"/>
          <w:szCs w:val="22"/>
        </w:rPr>
        <w:t> </w:t>
      </w:r>
      <w:r w:rsidR="00F21F92" w:rsidRPr="005D57E9">
        <w:rPr>
          <w:rFonts w:ascii="Calibri" w:hAnsi="Calibri" w:cs="Arial"/>
          <w:sz w:val="22"/>
          <w:szCs w:val="22"/>
        </w:rPr>
        <w:t>10</w:t>
      </w:r>
      <w:r w:rsidR="00DD079A" w:rsidRPr="005D57E9">
        <w:rPr>
          <w:rFonts w:ascii="Calibri" w:hAnsi="Calibri" w:cs="Arial"/>
          <w:sz w:val="22"/>
          <w:szCs w:val="22"/>
        </w:rPr>
        <w:t> </w:t>
      </w:r>
      <w:r w:rsidR="00F21F92" w:rsidRPr="005D57E9">
        <w:rPr>
          <w:rFonts w:ascii="Calibri" w:hAnsi="Calibri" w:cs="Arial"/>
          <w:sz w:val="22"/>
          <w:szCs w:val="22"/>
        </w:rPr>
        <w:t>písm.</w:t>
      </w:r>
      <w:r w:rsidR="00DD079A" w:rsidRPr="005D57E9">
        <w:rPr>
          <w:rFonts w:ascii="Calibri" w:hAnsi="Calibri" w:cs="Arial"/>
          <w:sz w:val="22"/>
          <w:szCs w:val="22"/>
        </w:rPr>
        <w:t> </w:t>
      </w:r>
      <w:r w:rsidR="00F21F92" w:rsidRPr="005D57E9">
        <w:rPr>
          <w:rFonts w:ascii="Calibri" w:hAnsi="Calibri" w:cs="Arial"/>
          <w:sz w:val="22"/>
          <w:szCs w:val="22"/>
        </w:rPr>
        <w:t>d) a</w:t>
      </w:r>
      <w:r w:rsidR="003B09B4" w:rsidRPr="005D57E9">
        <w:rPr>
          <w:rFonts w:ascii="Calibri" w:hAnsi="Calibri" w:cs="Arial"/>
          <w:sz w:val="22"/>
          <w:szCs w:val="22"/>
        </w:rPr>
        <w:t> </w:t>
      </w:r>
      <w:r w:rsidR="00F21F92" w:rsidRPr="005D57E9">
        <w:rPr>
          <w:rFonts w:ascii="Calibri" w:hAnsi="Calibri" w:cs="Arial"/>
          <w:sz w:val="22"/>
          <w:szCs w:val="22"/>
        </w:rPr>
        <w:t>§</w:t>
      </w:r>
      <w:r w:rsidR="003B09B4" w:rsidRPr="005D57E9">
        <w:rPr>
          <w:rFonts w:ascii="Calibri" w:hAnsi="Calibri" w:cs="Arial"/>
          <w:sz w:val="22"/>
          <w:szCs w:val="22"/>
        </w:rPr>
        <w:t> </w:t>
      </w:r>
      <w:r w:rsidR="00F21F92" w:rsidRPr="005D57E9">
        <w:rPr>
          <w:rFonts w:ascii="Calibri" w:hAnsi="Calibri" w:cs="Arial"/>
          <w:sz w:val="22"/>
          <w:szCs w:val="22"/>
        </w:rPr>
        <w:t>84 odst. 2 písm.</w:t>
      </w:r>
      <w:r w:rsidR="00BB4D56" w:rsidRPr="005D57E9">
        <w:rPr>
          <w:rFonts w:ascii="Calibri" w:hAnsi="Calibri" w:cs="Arial"/>
          <w:sz w:val="22"/>
          <w:szCs w:val="22"/>
        </w:rPr>
        <w:t xml:space="preserve"> </w:t>
      </w:r>
      <w:r w:rsidR="00F21F92" w:rsidRPr="005D57E9">
        <w:rPr>
          <w:rFonts w:ascii="Calibri" w:hAnsi="Calibri" w:cs="Arial"/>
          <w:sz w:val="22"/>
          <w:szCs w:val="22"/>
        </w:rPr>
        <w:t>h) zákona č. 128/2000 Sb., o obcích (obecní zřízení), ve znění pozdějších předpisů, tuto obecně závaznou vyhlášku (dále jen „vyhláška“)</w:t>
      </w:r>
    </w:p>
    <w:p w14:paraId="3D7A94FD" w14:textId="77777777" w:rsidR="005678EA" w:rsidRPr="005D57E9" w:rsidRDefault="005678EA" w:rsidP="00F735A8">
      <w:pPr>
        <w:tabs>
          <w:tab w:val="left" w:pos="426"/>
        </w:tabs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14:paraId="22B27DDC" w14:textId="77777777" w:rsidR="005678EA" w:rsidRPr="005D57E9" w:rsidRDefault="00765295" w:rsidP="00077022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t>Čl</w:t>
      </w:r>
      <w:r w:rsidR="00077022" w:rsidRPr="005D57E9">
        <w:rPr>
          <w:rFonts w:asciiTheme="minorHAnsi" w:hAnsiTheme="minorHAnsi"/>
          <w:color w:val="2680FF"/>
          <w:sz w:val="28"/>
          <w:szCs w:val="28"/>
        </w:rPr>
        <w:t>ánek</w:t>
      </w:r>
      <w:r w:rsidRPr="005D57E9">
        <w:rPr>
          <w:rFonts w:asciiTheme="minorHAnsi" w:hAnsiTheme="minorHAnsi"/>
          <w:color w:val="2680FF"/>
          <w:sz w:val="28"/>
          <w:szCs w:val="28"/>
        </w:rPr>
        <w:t xml:space="preserve"> 1</w:t>
      </w:r>
    </w:p>
    <w:p w14:paraId="3493337E" w14:textId="77777777" w:rsidR="005678EA" w:rsidRPr="005D57E9" w:rsidRDefault="005678EA" w:rsidP="00077022">
      <w:pPr>
        <w:pStyle w:val="Odstavecseseznamem"/>
        <w:tabs>
          <w:tab w:val="left" w:pos="0"/>
        </w:tabs>
        <w:spacing w:after="24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úvodní ustanovení</w:t>
      </w:r>
    </w:p>
    <w:p w14:paraId="0E2B490F" w14:textId="77777777" w:rsidR="00F21F92" w:rsidRPr="005D57E9" w:rsidRDefault="00F21F92" w:rsidP="007316B9">
      <w:pPr>
        <w:pStyle w:val="Odstavecseseznamem"/>
        <w:numPr>
          <w:ilvl w:val="0"/>
          <w:numId w:val="14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 xml:space="preserve">Město Ústí nad Orlicí touto vyhláškou zavádí místní poplatek </w:t>
      </w:r>
      <w:r w:rsidR="00D77633" w:rsidRPr="005D57E9">
        <w:rPr>
          <w:rFonts w:ascii="Calibri" w:hAnsi="Calibri" w:cs="Arial"/>
          <w:sz w:val="22"/>
          <w:szCs w:val="22"/>
        </w:rPr>
        <w:t>za užívání veřejného prostranství</w:t>
      </w:r>
      <w:r w:rsidRPr="005D57E9">
        <w:rPr>
          <w:rFonts w:ascii="Calibri" w:hAnsi="Calibri" w:cs="Arial"/>
          <w:sz w:val="22"/>
          <w:szCs w:val="22"/>
        </w:rPr>
        <w:t xml:space="preserve"> (dále </w:t>
      </w:r>
      <w:r w:rsidR="00367533" w:rsidRPr="005D57E9">
        <w:rPr>
          <w:rFonts w:ascii="Calibri" w:hAnsi="Calibri" w:cs="Arial"/>
          <w:sz w:val="22"/>
          <w:szCs w:val="22"/>
        </w:rPr>
        <w:t>také</w:t>
      </w:r>
      <w:r w:rsidRPr="005D57E9">
        <w:rPr>
          <w:rFonts w:ascii="Calibri" w:hAnsi="Calibri" w:cs="Arial"/>
          <w:sz w:val="22"/>
          <w:szCs w:val="22"/>
        </w:rPr>
        <w:t xml:space="preserve"> „poplatek“).</w:t>
      </w:r>
    </w:p>
    <w:p w14:paraId="2D9E8796" w14:textId="77777777" w:rsidR="00F21F92" w:rsidRPr="005D57E9" w:rsidRDefault="00F21F92" w:rsidP="007316B9">
      <w:pPr>
        <w:pStyle w:val="Odstavecseseznamem"/>
        <w:numPr>
          <w:ilvl w:val="0"/>
          <w:numId w:val="14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Správcem poplatku je Městský úřad Ústí nad Orlicí.</w:t>
      </w:r>
      <w:r w:rsidR="00A279BC" w:rsidRPr="005D57E9">
        <w:rPr>
          <w:rStyle w:val="Znakapoznpodarou"/>
          <w:rFonts w:ascii="Calibri" w:hAnsi="Calibri" w:cs="Arial"/>
          <w:sz w:val="22"/>
          <w:szCs w:val="22"/>
        </w:rPr>
        <w:footnoteReference w:customMarkFollows="1" w:id="1"/>
        <w:t>1)</w:t>
      </w:r>
    </w:p>
    <w:p w14:paraId="35C455BE" w14:textId="77777777" w:rsidR="005678EA" w:rsidRPr="005D57E9" w:rsidRDefault="005678EA" w:rsidP="00F735A8">
      <w:pPr>
        <w:pStyle w:val="Odstavecseseznamem"/>
        <w:widowControl w:val="0"/>
        <w:tabs>
          <w:tab w:val="left" w:pos="426"/>
        </w:tabs>
        <w:ind w:left="567"/>
        <w:rPr>
          <w:rFonts w:ascii="Calibri" w:hAnsi="Calibri"/>
        </w:rPr>
      </w:pPr>
    </w:p>
    <w:p w14:paraId="481A221B" w14:textId="77777777" w:rsidR="00765295" w:rsidRPr="005D57E9" w:rsidRDefault="00765295" w:rsidP="00077022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t>Čl</w:t>
      </w:r>
      <w:r w:rsidR="00077022" w:rsidRPr="005D57E9">
        <w:rPr>
          <w:rFonts w:asciiTheme="minorHAnsi" w:hAnsiTheme="minorHAnsi"/>
          <w:color w:val="2680FF"/>
          <w:sz w:val="28"/>
          <w:szCs w:val="28"/>
        </w:rPr>
        <w:t>ánek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2</w:t>
      </w:r>
    </w:p>
    <w:p w14:paraId="2D9B359C" w14:textId="77777777" w:rsidR="005678EA" w:rsidRPr="005D57E9" w:rsidRDefault="005678EA" w:rsidP="00077022">
      <w:pPr>
        <w:pStyle w:val="Odstavecseseznamem"/>
        <w:tabs>
          <w:tab w:val="left" w:pos="0"/>
        </w:tabs>
        <w:spacing w:after="24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poplatník A PŘEDMĚT POPLATKU</w:t>
      </w:r>
    </w:p>
    <w:p w14:paraId="3664664F" w14:textId="77777777" w:rsidR="00D77633" w:rsidRPr="005D57E9" w:rsidRDefault="00D77633" w:rsidP="007316B9">
      <w:pPr>
        <w:pStyle w:val="Odstavecseseznamem"/>
        <w:numPr>
          <w:ilvl w:val="0"/>
          <w:numId w:val="47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</w:t>
      </w:r>
      <w:r w:rsidR="002303B5" w:rsidRPr="005D57E9">
        <w:rPr>
          <w:rFonts w:ascii="Calibri" w:hAnsi="Calibri" w:cs="Arial"/>
          <w:sz w:val="22"/>
          <w:szCs w:val="22"/>
        </w:rPr>
        <w:t> </w:t>
      </w:r>
      <w:r w:rsidRPr="005D57E9">
        <w:rPr>
          <w:rFonts w:ascii="Calibri" w:hAnsi="Calibri" w:cs="Arial"/>
          <w:sz w:val="22"/>
          <w:szCs w:val="22"/>
        </w:rPr>
        <w:t>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="00A279BC" w:rsidRPr="005D57E9">
        <w:rPr>
          <w:rStyle w:val="Znakapoznpodarou"/>
          <w:rFonts w:ascii="Calibri" w:hAnsi="Calibri" w:cs="Arial"/>
          <w:sz w:val="22"/>
          <w:szCs w:val="22"/>
        </w:rPr>
        <w:footnoteReference w:customMarkFollows="1" w:id="2"/>
        <w:t>2)</w:t>
      </w:r>
    </w:p>
    <w:p w14:paraId="44B5A6DC" w14:textId="77777777" w:rsidR="00D77633" w:rsidRPr="005D57E9" w:rsidRDefault="00D77633" w:rsidP="007316B9">
      <w:pPr>
        <w:pStyle w:val="Odstavecseseznamem"/>
        <w:numPr>
          <w:ilvl w:val="0"/>
          <w:numId w:val="47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Poplatek za užívání veřejného prostranství platí fyzické i právnické osoby, které užívají veřejné prostranství způsobem uvedeným v odstavci 1 (dále jen „poplatník“).</w:t>
      </w:r>
      <w:r w:rsidR="00A279BC" w:rsidRPr="005D57E9">
        <w:rPr>
          <w:rStyle w:val="Znakapoznpodarou"/>
          <w:rFonts w:ascii="Calibri" w:hAnsi="Calibri" w:cs="Arial"/>
          <w:sz w:val="22"/>
          <w:szCs w:val="22"/>
        </w:rPr>
        <w:footnoteReference w:customMarkFollows="1" w:id="3"/>
        <w:t>3)</w:t>
      </w:r>
    </w:p>
    <w:p w14:paraId="07CF2EAD" w14:textId="77777777" w:rsidR="00923AD6" w:rsidRPr="005D57E9" w:rsidRDefault="00923AD6" w:rsidP="00923AD6">
      <w:pPr>
        <w:pStyle w:val="Odstavecseseznamem"/>
        <w:widowControl w:val="0"/>
        <w:tabs>
          <w:tab w:val="left" w:pos="426"/>
        </w:tabs>
        <w:spacing w:before="120" w:after="120" w:line="288" w:lineRule="auto"/>
        <w:ind w:left="567"/>
        <w:jc w:val="center"/>
        <w:rPr>
          <w:rFonts w:asciiTheme="minorHAnsi" w:hAnsiTheme="minorHAnsi"/>
          <w:color w:val="2680FF"/>
          <w:sz w:val="28"/>
          <w:szCs w:val="28"/>
        </w:rPr>
      </w:pPr>
    </w:p>
    <w:p w14:paraId="323E53C7" w14:textId="77777777" w:rsidR="00765295" w:rsidRPr="005D57E9" w:rsidRDefault="00765295" w:rsidP="00077022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lastRenderedPageBreak/>
        <w:t>Čl</w:t>
      </w:r>
      <w:r w:rsidR="00077022" w:rsidRPr="005D57E9">
        <w:rPr>
          <w:rFonts w:asciiTheme="minorHAnsi" w:hAnsiTheme="minorHAnsi"/>
          <w:color w:val="2680FF"/>
          <w:sz w:val="28"/>
          <w:szCs w:val="28"/>
        </w:rPr>
        <w:t>ánek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3</w:t>
      </w:r>
    </w:p>
    <w:p w14:paraId="1C20C439" w14:textId="77777777" w:rsidR="005678EA" w:rsidRPr="005D57E9" w:rsidRDefault="00D511B7" w:rsidP="00077022">
      <w:pPr>
        <w:pStyle w:val="Odstavecseseznamem"/>
        <w:tabs>
          <w:tab w:val="left" w:pos="0"/>
        </w:tabs>
        <w:spacing w:after="24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VEŘEJNÁ PROSTRANSTVÍ</w:t>
      </w:r>
    </w:p>
    <w:p w14:paraId="30148AC3" w14:textId="77777777" w:rsidR="00D511B7" w:rsidRPr="005D57E9" w:rsidRDefault="00D511B7" w:rsidP="00923AD6">
      <w:pPr>
        <w:tabs>
          <w:tab w:val="left" w:pos="426"/>
        </w:tabs>
        <w:spacing w:before="120" w:after="120" w:line="288" w:lineRule="auto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Poplatek se platí za užívání veřejných prostranství, která jsou uvedena jmenovitě v příloze č. 1, která tvoří nedílnou součást této vyhlášky.</w:t>
      </w:r>
    </w:p>
    <w:p w14:paraId="1F1C1C54" w14:textId="77777777" w:rsidR="00D511B7" w:rsidRPr="005D57E9" w:rsidRDefault="00D511B7" w:rsidP="00F735A8">
      <w:pPr>
        <w:pStyle w:val="Odstavecseseznamem"/>
        <w:tabs>
          <w:tab w:val="left" w:pos="426"/>
        </w:tabs>
        <w:spacing w:before="120" w:after="120" w:line="288" w:lineRule="auto"/>
        <w:ind w:left="714"/>
        <w:jc w:val="both"/>
        <w:rPr>
          <w:rFonts w:ascii="Calibri" w:hAnsi="Calibri" w:cs="Arial"/>
          <w:sz w:val="22"/>
          <w:szCs w:val="22"/>
        </w:rPr>
      </w:pPr>
    </w:p>
    <w:p w14:paraId="147792EB" w14:textId="77777777" w:rsidR="00765295" w:rsidRPr="005D57E9" w:rsidRDefault="00765295" w:rsidP="00077022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t>Čl</w:t>
      </w:r>
      <w:r w:rsidR="00077022" w:rsidRPr="005D57E9">
        <w:rPr>
          <w:rFonts w:asciiTheme="minorHAnsi" w:hAnsiTheme="minorHAnsi"/>
          <w:color w:val="2680FF"/>
          <w:sz w:val="28"/>
          <w:szCs w:val="28"/>
        </w:rPr>
        <w:t>ánek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4</w:t>
      </w:r>
    </w:p>
    <w:p w14:paraId="4A4BF106" w14:textId="77777777" w:rsidR="00D511B7" w:rsidRPr="005D57E9" w:rsidRDefault="00D511B7" w:rsidP="00077022">
      <w:pPr>
        <w:pStyle w:val="Odstavecseseznamem"/>
        <w:tabs>
          <w:tab w:val="left" w:pos="0"/>
        </w:tabs>
        <w:spacing w:after="24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OHLAŠOVACÍ POVINNOST</w:t>
      </w:r>
    </w:p>
    <w:p w14:paraId="5E6A6119" w14:textId="77777777" w:rsidR="005F2A55" w:rsidRPr="005D57E9" w:rsidRDefault="005F2A55" w:rsidP="007316B9"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Poplatník je povinen ohlásit zvláštní užívání veřejného prostranství správci poplatku nejpozději 5</w:t>
      </w:r>
      <w:r w:rsidR="00367533" w:rsidRPr="005D57E9">
        <w:rPr>
          <w:rFonts w:ascii="Calibri" w:hAnsi="Calibri" w:cs="Arial"/>
          <w:sz w:val="22"/>
          <w:szCs w:val="22"/>
        </w:rPr>
        <w:t> </w:t>
      </w:r>
      <w:r w:rsidRPr="005D57E9">
        <w:rPr>
          <w:rFonts w:ascii="Calibri" w:hAnsi="Calibri" w:cs="Arial"/>
          <w:sz w:val="22"/>
          <w:szCs w:val="22"/>
        </w:rPr>
        <w:t>dní před zahájením užívání veřejného prostranství. V případě užívání veřejného prostranství po</w:t>
      </w:r>
      <w:r w:rsidR="002303B5" w:rsidRPr="005D57E9">
        <w:rPr>
          <w:rFonts w:ascii="Calibri" w:hAnsi="Calibri" w:cs="Arial"/>
          <w:sz w:val="22"/>
          <w:szCs w:val="22"/>
        </w:rPr>
        <w:t> </w:t>
      </w:r>
      <w:r w:rsidRPr="005D57E9">
        <w:rPr>
          <w:rFonts w:ascii="Calibri" w:hAnsi="Calibri" w:cs="Arial"/>
          <w:sz w:val="22"/>
          <w:szCs w:val="22"/>
        </w:rPr>
        <w:t>dobu kratší než 5 dní, je povinen splnit ohlašovací povinnost nejpozději v den zahájení užívání veřejného prostranství. Pokud tento den připadne na sobotu, neděli nebo státem uznaný svátek, je poplatník p</w:t>
      </w:r>
      <w:r w:rsidR="00181CA9" w:rsidRPr="005D57E9">
        <w:rPr>
          <w:rFonts w:ascii="Calibri" w:hAnsi="Calibri" w:cs="Arial"/>
          <w:sz w:val="22"/>
          <w:szCs w:val="22"/>
        </w:rPr>
        <w:t>o</w:t>
      </w:r>
      <w:r w:rsidRPr="005D57E9">
        <w:rPr>
          <w:rFonts w:ascii="Calibri" w:hAnsi="Calibri" w:cs="Arial"/>
          <w:sz w:val="22"/>
          <w:szCs w:val="22"/>
        </w:rPr>
        <w:t>vinen splnit ohlašovací povinnost nejblíže následující pracovní den.</w:t>
      </w:r>
    </w:p>
    <w:p w14:paraId="321BE7D5" w14:textId="77777777" w:rsidR="005F2A55" w:rsidRPr="005D57E9" w:rsidRDefault="005F2A55" w:rsidP="007316B9"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Calibri" w:hAnsi="Calibri" w:cs="Arial"/>
          <w:sz w:val="22"/>
          <w:szCs w:val="22"/>
          <w:vertAlign w:val="superscript"/>
        </w:rPr>
      </w:pPr>
      <w:r w:rsidRPr="005D57E9">
        <w:rPr>
          <w:rFonts w:ascii="Calibri" w:hAnsi="Calibri" w:cs="Arial"/>
          <w:sz w:val="22"/>
          <w:szCs w:val="22"/>
        </w:rPr>
        <w:t>V ohlášení poplatník uvede:</w:t>
      </w:r>
      <w:r w:rsidR="00A279BC" w:rsidRPr="005D57E9">
        <w:rPr>
          <w:rStyle w:val="Znakapoznpodarou"/>
          <w:rFonts w:ascii="Calibri" w:hAnsi="Calibri" w:cs="Arial"/>
          <w:sz w:val="22"/>
          <w:szCs w:val="22"/>
        </w:rPr>
        <w:footnoteReference w:customMarkFollows="1" w:id="4"/>
        <w:t>4)</w:t>
      </w:r>
    </w:p>
    <w:p w14:paraId="7399917F" w14:textId="77777777" w:rsidR="005F2A55" w:rsidRPr="005D57E9" w:rsidRDefault="005F2A55" w:rsidP="007316B9">
      <w:pPr>
        <w:pStyle w:val="Odstavecseseznamem"/>
        <w:numPr>
          <w:ilvl w:val="1"/>
          <w:numId w:val="48"/>
        </w:numPr>
        <w:tabs>
          <w:tab w:val="left" w:pos="426"/>
        </w:tabs>
        <w:spacing w:before="120" w:after="120" w:line="288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</w:t>
      </w:r>
      <w:r w:rsidR="00923AD6" w:rsidRPr="005D57E9">
        <w:rPr>
          <w:rFonts w:ascii="Calibri" w:hAnsi="Calibri" w:cs="Arial"/>
          <w:sz w:val="22"/>
          <w:szCs w:val="22"/>
        </w:rPr>
        <w:t> </w:t>
      </w:r>
      <w:r w:rsidRPr="005D57E9">
        <w:rPr>
          <w:rFonts w:ascii="Calibri" w:hAnsi="Calibri" w:cs="Arial"/>
          <w:sz w:val="22"/>
          <w:szCs w:val="22"/>
        </w:rPr>
        <w:t>poplatkových věcech,</w:t>
      </w:r>
    </w:p>
    <w:p w14:paraId="656F9B0A" w14:textId="77777777" w:rsidR="005F2A55" w:rsidRPr="005D57E9" w:rsidRDefault="005F2A55" w:rsidP="007316B9">
      <w:pPr>
        <w:pStyle w:val="Odstavecseseznamem"/>
        <w:numPr>
          <w:ilvl w:val="1"/>
          <w:numId w:val="48"/>
        </w:numPr>
        <w:tabs>
          <w:tab w:val="left" w:pos="426"/>
        </w:tabs>
        <w:spacing w:before="120" w:after="120" w:line="288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čísla všech svých účtů u poskytovatelů platebních služeb, včetně poskytovatelů těchto služeb v zahraničí, užívaných v souvislosti s podnikatelskou činností, v případě, že</w:t>
      </w:r>
      <w:r w:rsidR="002303B5" w:rsidRPr="005D57E9">
        <w:rPr>
          <w:rFonts w:ascii="Calibri" w:hAnsi="Calibri" w:cs="Arial"/>
          <w:sz w:val="22"/>
          <w:szCs w:val="22"/>
        </w:rPr>
        <w:t> </w:t>
      </w:r>
      <w:r w:rsidRPr="005D57E9">
        <w:rPr>
          <w:rFonts w:ascii="Calibri" w:hAnsi="Calibri" w:cs="Arial"/>
          <w:sz w:val="22"/>
          <w:szCs w:val="22"/>
        </w:rPr>
        <w:t>předmět poplatku souvisí s podnikatelskou činností poplatníka,</w:t>
      </w:r>
    </w:p>
    <w:p w14:paraId="059BA9AD" w14:textId="77777777" w:rsidR="005F2A55" w:rsidRPr="005D57E9" w:rsidRDefault="005F2A55" w:rsidP="007316B9">
      <w:pPr>
        <w:pStyle w:val="Odstavecseseznamem"/>
        <w:numPr>
          <w:ilvl w:val="1"/>
          <w:numId w:val="48"/>
        </w:numPr>
        <w:tabs>
          <w:tab w:val="left" w:pos="426"/>
        </w:tabs>
        <w:spacing w:before="120" w:after="120" w:line="288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další údaje rozhodné pro stanovení poplatku, zejména předpokládanou dobu, způsob, místo a výměru užívání veřejného prostranství, včetně skutečností dokládajících vznik nároku na případn</w:t>
      </w:r>
      <w:r w:rsidR="00367533" w:rsidRPr="005D57E9">
        <w:rPr>
          <w:rFonts w:ascii="Calibri" w:hAnsi="Calibri" w:cs="Arial"/>
          <w:sz w:val="22"/>
          <w:szCs w:val="22"/>
        </w:rPr>
        <w:t>é</w:t>
      </w:r>
      <w:r w:rsidRPr="005D57E9">
        <w:rPr>
          <w:rFonts w:ascii="Calibri" w:hAnsi="Calibri" w:cs="Arial"/>
          <w:sz w:val="22"/>
          <w:szCs w:val="22"/>
        </w:rPr>
        <w:t xml:space="preserve"> osvobození od poplatku.</w:t>
      </w:r>
    </w:p>
    <w:p w14:paraId="3FC8F98F" w14:textId="77777777" w:rsidR="005F2A55" w:rsidRPr="005D57E9" w:rsidRDefault="005F2A55" w:rsidP="007316B9"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</w:t>
      </w:r>
      <w:r w:rsidR="002303B5" w:rsidRPr="005D57E9">
        <w:rPr>
          <w:rFonts w:ascii="Calibri" w:hAnsi="Calibri" w:cs="Arial"/>
          <w:sz w:val="22"/>
          <w:szCs w:val="22"/>
        </w:rPr>
        <w:t> </w:t>
      </w:r>
      <w:r w:rsidRPr="005D57E9">
        <w:rPr>
          <w:rFonts w:ascii="Calibri" w:hAnsi="Calibri" w:cs="Arial"/>
          <w:sz w:val="22"/>
          <w:szCs w:val="22"/>
        </w:rPr>
        <w:t>doručování.</w:t>
      </w:r>
      <w:r w:rsidR="00A279BC" w:rsidRPr="005D57E9">
        <w:rPr>
          <w:rStyle w:val="Znakapoznpodarou"/>
          <w:rFonts w:ascii="Calibri" w:hAnsi="Calibri" w:cs="Arial"/>
          <w:sz w:val="22"/>
          <w:szCs w:val="22"/>
        </w:rPr>
        <w:footnoteReference w:customMarkFollows="1" w:id="5"/>
        <w:t>5)</w:t>
      </w:r>
    </w:p>
    <w:p w14:paraId="1C1AC722" w14:textId="77777777" w:rsidR="005F2A55" w:rsidRPr="005D57E9" w:rsidRDefault="005F2A55" w:rsidP="007316B9"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Dojde-li ke změně údajů uvedených v ohlášení, je poplatník povinen tuto změnu oznámit do</w:t>
      </w:r>
      <w:r w:rsidR="002303B5" w:rsidRPr="005D57E9">
        <w:rPr>
          <w:rFonts w:ascii="Calibri" w:hAnsi="Calibri" w:cs="Arial"/>
          <w:sz w:val="22"/>
          <w:szCs w:val="22"/>
        </w:rPr>
        <w:t> </w:t>
      </w:r>
      <w:r w:rsidR="00391D31" w:rsidRPr="005D57E9">
        <w:rPr>
          <w:rFonts w:ascii="Calibri" w:hAnsi="Calibri" w:cs="Arial"/>
          <w:sz w:val="22"/>
          <w:szCs w:val="22"/>
        </w:rPr>
        <w:t>15</w:t>
      </w:r>
      <w:r w:rsidR="002303B5" w:rsidRPr="005D57E9">
        <w:rPr>
          <w:rFonts w:ascii="Calibri" w:hAnsi="Calibri" w:cs="Arial"/>
          <w:sz w:val="22"/>
          <w:szCs w:val="22"/>
        </w:rPr>
        <w:t> </w:t>
      </w:r>
      <w:r w:rsidRPr="005D57E9">
        <w:rPr>
          <w:rFonts w:ascii="Calibri" w:hAnsi="Calibri" w:cs="Arial"/>
          <w:sz w:val="22"/>
          <w:szCs w:val="22"/>
        </w:rPr>
        <w:t>dnů ode dne, kdy nastala.</w:t>
      </w:r>
      <w:r w:rsidR="00A279BC" w:rsidRPr="005D57E9">
        <w:rPr>
          <w:rStyle w:val="Znakapoznpodarou"/>
          <w:rFonts w:ascii="Calibri" w:hAnsi="Calibri" w:cs="Arial"/>
          <w:sz w:val="22"/>
          <w:szCs w:val="22"/>
        </w:rPr>
        <w:footnoteReference w:customMarkFollows="1" w:id="6"/>
        <w:t>6)</w:t>
      </w:r>
      <w:r w:rsidR="00D921D8" w:rsidRPr="005D57E9">
        <w:rPr>
          <w:rFonts w:ascii="Calibri" w:hAnsi="Calibri" w:cs="Arial"/>
          <w:sz w:val="22"/>
          <w:szCs w:val="22"/>
        </w:rPr>
        <w:t xml:space="preserve"> </w:t>
      </w:r>
    </w:p>
    <w:p w14:paraId="4A561135" w14:textId="77777777" w:rsidR="005F2A55" w:rsidRPr="005D57E9" w:rsidRDefault="005F2A55" w:rsidP="007316B9"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="00A279BC" w:rsidRPr="005D57E9">
        <w:rPr>
          <w:rStyle w:val="Znakapoznpodarou"/>
          <w:rFonts w:ascii="Calibri" w:hAnsi="Calibri" w:cs="Arial"/>
          <w:sz w:val="22"/>
          <w:szCs w:val="22"/>
        </w:rPr>
        <w:footnoteReference w:customMarkFollows="1" w:id="7"/>
        <w:t>7)</w:t>
      </w:r>
    </w:p>
    <w:p w14:paraId="62DEFE63" w14:textId="77777777" w:rsidR="007316B9" w:rsidRPr="005D57E9" w:rsidRDefault="007316B9" w:rsidP="007316B9">
      <w:pPr>
        <w:pStyle w:val="Odstavecseseznamem"/>
        <w:widowControl w:val="0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</w:p>
    <w:p w14:paraId="1FD1F788" w14:textId="77777777" w:rsidR="00765295" w:rsidRPr="005D57E9" w:rsidRDefault="00765295" w:rsidP="0059426F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t>Čl</w:t>
      </w:r>
      <w:r w:rsidR="00077022" w:rsidRPr="005D57E9">
        <w:rPr>
          <w:rFonts w:asciiTheme="minorHAnsi" w:hAnsiTheme="minorHAnsi"/>
          <w:color w:val="2680FF"/>
          <w:sz w:val="28"/>
          <w:szCs w:val="28"/>
        </w:rPr>
        <w:t>ánek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5</w:t>
      </w:r>
    </w:p>
    <w:p w14:paraId="5511CE88" w14:textId="77777777" w:rsidR="00041A47" w:rsidRPr="005D57E9" w:rsidRDefault="007E7499" w:rsidP="007316B9">
      <w:pPr>
        <w:pStyle w:val="Odstavecseseznamem"/>
        <w:widowControl w:val="0"/>
        <w:tabs>
          <w:tab w:val="left" w:pos="0"/>
        </w:tabs>
        <w:spacing w:after="24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SAZBA POPLATKU</w:t>
      </w:r>
    </w:p>
    <w:p w14:paraId="272D251A" w14:textId="77777777" w:rsidR="005F2A55" w:rsidRPr="005D57E9" w:rsidRDefault="005F2A55" w:rsidP="007316B9">
      <w:pPr>
        <w:pStyle w:val="Bodytext21"/>
        <w:numPr>
          <w:ilvl w:val="0"/>
          <w:numId w:val="31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ind w:left="400" w:hanging="400"/>
        <w:rPr>
          <w:rFonts w:ascii="Calibri" w:hAnsi="Calibri" w:cs="Calibri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>Sazba</w:t>
      </w:r>
      <w:r w:rsidRPr="005D57E9">
        <w:rPr>
          <w:rFonts w:asciiTheme="minorHAnsi" w:hAnsiTheme="minorHAnsi" w:cstheme="minorHAnsi"/>
        </w:rPr>
        <w:t xml:space="preserve"> poplatku</w:t>
      </w:r>
      <w:r w:rsidRPr="005D57E9">
        <w:rPr>
          <w:rFonts w:ascii="Calibri" w:hAnsi="Calibri" w:cs="Calibri"/>
        </w:rPr>
        <w:t xml:space="preserve"> činí za každý i započatý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242185" w:rsidRPr="005D57E9">
        <w:rPr>
          <w:rStyle w:val="Bodytext2"/>
          <w:rFonts w:ascii="Calibri" w:hAnsi="Calibri" w:cs="Calibri"/>
          <w:color w:val="000000"/>
          <w:vertAlign w:val="superscript"/>
        </w:rPr>
        <w:t xml:space="preserve"> </w:t>
      </w:r>
      <w:r w:rsidRPr="005D57E9">
        <w:rPr>
          <w:rFonts w:ascii="Calibri" w:hAnsi="Calibri" w:cs="Calibri"/>
        </w:rPr>
        <w:t>užívaného veřejného prostranství a každý i započatý den:</w:t>
      </w:r>
    </w:p>
    <w:p w14:paraId="09F52D4A" w14:textId="77777777" w:rsidR="00D86426" w:rsidRPr="005D57E9" w:rsidRDefault="005F2A55" w:rsidP="007316B9">
      <w:pPr>
        <w:pStyle w:val="Bodytext21"/>
        <w:keepNext/>
        <w:numPr>
          <w:ilvl w:val="1"/>
          <w:numId w:val="31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hanging="294"/>
        <w:rPr>
          <w:rStyle w:val="Bodytext2"/>
          <w:rFonts w:ascii="Calibri" w:hAnsi="Calibri" w:cs="Calibri"/>
          <w:shd w:val="clear" w:color="auto" w:fill="auto"/>
        </w:rPr>
      </w:pPr>
      <w:r w:rsidRPr="005D57E9">
        <w:rPr>
          <w:rStyle w:val="Bodytext2"/>
          <w:rFonts w:ascii="Calibri" w:hAnsi="Calibri" w:cs="Calibri"/>
          <w:color w:val="000000"/>
        </w:rPr>
        <w:lastRenderedPageBreak/>
        <w:t>za umístění stavebních zařízení</w:t>
      </w:r>
      <w:r w:rsidR="00923AD6" w:rsidRPr="005D57E9">
        <w:rPr>
          <w:rStyle w:val="Bodytext2"/>
          <w:rFonts w:ascii="Calibri" w:hAnsi="Calibri" w:cs="Calibri"/>
          <w:color w:val="000000"/>
        </w:rPr>
        <w:t>,</w:t>
      </w:r>
      <w:r w:rsidR="00E8739E" w:rsidRPr="005D57E9">
        <w:rPr>
          <w:rStyle w:val="Bodytext2"/>
          <w:rFonts w:ascii="Calibri" w:hAnsi="Calibri" w:cs="Calibri"/>
          <w:color w:val="000000"/>
        </w:rPr>
        <w:t xml:space="preserve"> za umístění</w:t>
      </w:r>
      <w:r w:rsidRPr="005D57E9">
        <w:rPr>
          <w:rStyle w:val="Bodytext2"/>
          <w:rFonts w:ascii="Calibri" w:hAnsi="Calibri" w:cs="Calibri"/>
          <w:color w:val="000000"/>
        </w:rPr>
        <w:t xml:space="preserve"> skládek a </w:t>
      </w:r>
      <w:r w:rsidR="008D4CEF" w:rsidRPr="005D57E9">
        <w:rPr>
          <w:rStyle w:val="Bodytext2"/>
          <w:rFonts w:ascii="Calibri" w:hAnsi="Calibri" w:cs="Calibri"/>
          <w:color w:val="000000"/>
        </w:rPr>
        <w:t>za</w:t>
      </w:r>
      <w:r w:rsidRPr="005D57E9">
        <w:rPr>
          <w:rStyle w:val="Bodytext2"/>
          <w:rFonts w:ascii="Calibri" w:hAnsi="Calibri" w:cs="Calibri"/>
          <w:color w:val="000000"/>
        </w:rPr>
        <w:t xml:space="preserve"> provádění výkopových prací</w:t>
      </w:r>
    </w:p>
    <w:p w14:paraId="1DD7375E" w14:textId="77777777" w:rsidR="005F2A55" w:rsidRPr="005D57E9" w:rsidRDefault="005F2A55" w:rsidP="00F735A8">
      <w:pPr>
        <w:pStyle w:val="Bodytext21"/>
        <w:keepNext/>
        <w:numPr>
          <w:ilvl w:val="2"/>
          <w:numId w:val="31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>na dobu nepřekračující 30 dnů:</w:t>
      </w:r>
    </w:p>
    <w:p w14:paraId="6473CF90" w14:textId="77777777" w:rsidR="005F2A55" w:rsidRPr="005D57E9" w:rsidRDefault="005E7EF4" w:rsidP="005E7EF4">
      <w:pPr>
        <w:pStyle w:val="Bodytext21"/>
        <w:keepNext/>
        <w:shd w:val="clear" w:color="auto" w:fill="auto"/>
        <w:tabs>
          <w:tab w:val="left" w:pos="426"/>
          <w:tab w:val="left" w:pos="598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I.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zóna </w:t>
      </w:r>
      <w:r w:rsidR="00667193" w:rsidRPr="005D57E9">
        <w:rPr>
          <w:rStyle w:val="Bodytext2"/>
          <w:rFonts w:ascii="Calibri" w:hAnsi="Calibri" w:cs="Calibri"/>
          <w:color w:val="000000"/>
        </w:rPr>
        <w:tab/>
      </w:r>
      <w:r w:rsidR="005F2A55" w:rsidRPr="005D57E9">
        <w:rPr>
          <w:rStyle w:val="Bodytext2"/>
          <w:rFonts w:ascii="Calibri" w:hAnsi="Calibri" w:cs="Calibri"/>
          <w:color w:val="000000"/>
        </w:rPr>
        <w:t>4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49EEACEA" w14:textId="77777777" w:rsidR="005F2A55" w:rsidRPr="005D57E9" w:rsidRDefault="005E7EF4" w:rsidP="005E7EF4">
      <w:pPr>
        <w:pStyle w:val="Bodytext21"/>
        <w:keepNext/>
        <w:shd w:val="clear" w:color="auto" w:fill="auto"/>
        <w:tabs>
          <w:tab w:val="left" w:pos="426"/>
          <w:tab w:val="left" w:pos="633"/>
          <w:tab w:val="left" w:pos="1261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II. </w:t>
      </w:r>
      <w:r w:rsidR="005F2A55" w:rsidRPr="005D57E9">
        <w:rPr>
          <w:rStyle w:val="Bodytext2"/>
          <w:rFonts w:ascii="Calibri" w:hAnsi="Calibri" w:cs="Calibri"/>
          <w:color w:val="000000"/>
        </w:rPr>
        <w:t>zóna</w:t>
      </w:r>
      <w:r w:rsidR="005F2A55" w:rsidRPr="005D57E9">
        <w:rPr>
          <w:rStyle w:val="Bodytext2"/>
          <w:rFonts w:ascii="Calibri" w:hAnsi="Calibri" w:cs="Calibri"/>
          <w:color w:val="000000"/>
        </w:rPr>
        <w:tab/>
        <w:t>2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646C7289" w14:textId="77777777" w:rsidR="005F2A55" w:rsidRPr="005D57E9" w:rsidRDefault="005E7EF4" w:rsidP="005E7EF4">
      <w:pPr>
        <w:pStyle w:val="Bodytext21"/>
        <w:keepNext/>
        <w:shd w:val="clear" w:color="auto" w:fill="auto"/>
        <w:tabs>
          <w:tab w:val="left" w:pos="426"/>
          <w:tab w:val="left" w:pos="698"/>
          <w:tab w:val="left" w:pos="1261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III. </w:t>
      </w:r>
      <w:r w:rsidR="005F2A55" w:rsidRPr="005D57E9">
        <w:rPr>
          <w:rStyle w:val="Bodytext2"/>
          <w:rFonts w:ascii="Calibri" w:hAnsi="Calibri" w:cs="Calibri"/>
          <w:color w:val="000000"/>
        </w:rPr>
        <w:t>zóna</w:t>
      </w:r>
      <w:r w:rsidR="005F2A55" w:rsidRPr="005D57E9">
        <w:rPr>
          <w:rStyle w:val="Bodytext2"/>
          <w:rFonts w:ascii="Calibri" w:hAnsi="Calibri" w:cs="Calibri"/>
          <w:color w:val="000000"/>
        </w:rPr>
        <w:tab/>
        <w:t>1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2F72D055" w14:textId="77777777" w:rsidR="005F2A55" w:rsidRPr="005D57E9" w:rsidRDefault="005E7EF4" w:rsidP="005E7EF4">
      <w:pPr>
        <w:pStyle w:val="Bodytext21"/>
        <w:keepNext/>
        <w:shd w:val="clear" w:color="auto" w:fill="auto"/>
        <w:tabs>
          <w:tab w:val="left" w:pos="426"/>
          <w:tab w:val="left" w:pos="712"/>
          <w:tab w:val="left" w:pos="1261"/>
        </w:tabs>
        <w:spacing w:before="0" w:after="120" w:line="288" w:lineRule="auto"/>
        <w:ind w:left="1701" w:firstLine="0"/>
        <w:rPr>
          <w:rStyle w:val="Bodytext2"/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IV. </w:t>
      </w:r>
      <w:r w:rsidR="005F2A55" w:rsidRPr="005D57E9">
        <w:rPr>
          <w:rStyle w:val="Bodytext2"/>
          <w:rFonts w:ascii="Calibri" w:hAnsi="Calibri" w:cs="Calibri"/>
          <w:color w:val="000000"/>
        </w:rPr>
        <w:t>zóna</w:t>
      </w:r>
      <w:r w:rsidR="005F2A55" w:rsidRPr="005D57E9">
        <w:rPr>
          <w:rStyle w:val="Bodytext2"/>
          <w:rFonts w:ascii="Calibri" w:hAnsi="Calibri" w:cs="Calibri"/>
          <w:color w:val="000000"/>
        </w:rPr>
        <w:tab/>
        <w:t>1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/den </w:t>
      </w:r>
    </w:p>
    <w:p w14:paraId="62AF0932" w14:textId="77777777" w:rsidR="005F2A55" w:rsidRPr="005D57E9" w:rsidRDefault="00667193" w:rsidP="00F735A8">
      <w:pPr>
        <w:pStyle w:val="Bodytext21"/>
        <w:keepNext/>
        <w:numPr>
          <w:ilvl w:val="2"/>
          <w:numId w:val="31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>n</w:t>
      </w:r>
      <w:r w:rsidR="005F2A55" w:rsidRPr="005D57E9">
        <w:rPr>
          <w:rStyle w:val="Bodytext2"/>
          <w:rFonts w:ascii="Calibri" w:hAnsi="Calibri" w:cs="Calibri"/>
          <w:color w:val="000000"/>
        </w:rPr>
        <w:t>a dobu překračující 30 dnů:</w:t>
      </w:r>
    </w:p>
    <w:p w14:paraId="7000A578" w14:textId="77777777" w:rsidR="005F2A55" w:rsidRPr="005D57E9" w:rsidRDefault="005E7EF4" w:rsidP="005E7EF4">
      <w:pPr>
        <w:pStyle w:val="Bodytext21"/>
        <w:keepNext/>
        <w:shd w:val="clear" w:color="auto" w:fill="auto"/>
        <w:tabs>
          <w:tab w:val="left" w:pos="426"/>
          <w:tab w:val="left" w:pos="598"/>
          <w:tab w:val="left" w:pos="1261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I. </w:t>
      </w:r>
      <w:r w:rsidR="005F2A55" w:rsidRPr="005D57E9">
        <w:rPr>
          <w:rStyle w:val="Bodytext2"/>
          <w:rFonts w:ascii="Calibri" w:hAnsi="Calibri" w:cs="Calibri"/>
          <w:color w:val="000000"/>
        </w:rPr>
        <w:t>zóna</w:t>
      </w:r>
      <w:r w:rsidR="005F2A55" w:rsidRPr="005D57E9">
        <w:rPr>
          <w:rStyle w:val="Bodytext2"/>
          <w:rFonts w:ascii="Calibri" w:hAnsi="Calibri" w:cs="Calibri"/>
          <w:color w:val="000000"/>
        </w:rPr>
        <w:tab/>
        <w:t>5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63D8D26B" w14:textId="77777777" w:rsidR="005F2A55" w:rsidRPr="005D57E9" w:rsidRDefault="005E7EF4" w:rsidP="005E7EF4">
      <w:pPr>
        <w:pStyle w:val="Bodytext21"/>
        <w:keepNext/>
        <w:shd w:val="clear" w:color="auto" w:fill="auto"/>
        <w:tabs>
          <w:tab w:val="left" w:pos="426"/>
          <w:tab w:val="left" w:pos="633"/>
          <w:tab w:val="left" w:pos="1261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II. </w:t>
      </w:r>
      <w:r w:rsidR="005F2A55" w:rsidRPr="005D57E9">
        <w:rPr>
          <w:rStyle w:val="Bodytext2"/>
          <w:rFonts w:ascii="Calibri" w:hAnsi="Calibri" w:cs="Calibri"/>
          <w:color w:val="000000"/>
        </w:rPr>
        <w:t>zóna</w:t>
      </w:r>
      <w:r w:rsidR="005F2A55" w:rsidRPr="005D57E9">
        <w:rPr>
          <w:rStyle w:val="Bodytext2"/>
          <w:rFonts w:ascii="Calibri" w:hAnsi="Calibri" w:cs="Calibri"/>
          <w:color w:val="000000"/>
        </w:rPr>
        <w:tab/>
        <w:t>3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100D4D62" w14:textId="77777777" w:rsidR="005F2A55" w:rsidRPr="005D57E9" w:rsidRDefault="005E7EF4" w:rsidP="005E7EF4">
      <w:pPr>
        <w:pStyle w:val="Bodytext21"/>
        <w:keepNext/>
        <w:shd w:val="clear" w:color="auto" w:fill="auto"/>
        <w:tabs>
          <w:tab w:val="left" w:pos="426"/>
          <w:tab w:val="left" w:pos="698"/>
          <w:tab w:val="left" w:pos="1261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III. </w:t>
      </w:r>
      <w:r w:rsidR="005F2A55" w:rsidRPr="005D57E9">
        <w:rPr>
          <w:rStyle w:val="Bodytext2"/>
          <w:rFonts w:ascii="Calibri" w:hAnsi="Calibri" w:cs="Calibri"/>
          <w:color w:val="000000"/>
        </w:rPr>
        <w:t>zóna</w:t>
      </w:r>
      <w:r w:rsidR="005F2A55" w:rsidRPr="005D57E9">
        <w:rPr>
          <w:rStyle w:val="Bodytext2"/>
          <w:rFonts w:ascii="Calibri" w:hAnsi="Calibri" w:cs="Calibri"/>
          <w:color w:val="000000"/>
        </w:rPr>
        <w:tab/>
        <w:t>2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695E5B67" w14:textId="77777777" w:rsidR="005F2A55" w:rsidRPr="005D57E9" w:rsidRDefault="005E7EF4" w:rsidP="005E7EF4">
      <w:pPr>
        <w:pStyle w:val="Bodytext21"/>
        <w:keepNext/>
        <w:shd w:val="clear" w:color="auto" w:fill="auto"/>
        <w:tabs>
          <w:tab w:val="left" w:pos="426"/>
          <w:tab w:val="left" w:pos="712"/>
          <w:tab w:val="left" w:pos="1261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IV. </w:t>
      </w:r>
      <w:r w:rsidR="005F2A55" w:rsidRPr="005D57E9">
        <w:rPr>
          <w:rStyle w:val="Bodytext2"/>
          <w:rFonts w:ascii="Calibri" w:hAnsi="Calibri" w:cs="Calibri"/>
          <w:color w:val="000000"/>
        </w:rPr>
        <w:t>zóna</w:t>
      </w:r>
      <w:r w:rsidR="005F2A55" w:rsidRPr="005D57E9">
        <w:rPr>
          <w:rStyle w:val="Bodytext2"/>
          <w:rFonts w:ascii="Calibri" w:hAnsi="Calibri" w:cs="Calibri"/>
          <w:color w:val="000000"/>
        </w:rPr>
        <w:tab/>
        <w:t>1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63E55E19" w14:textId="77777777" w:rsidR="005F2A55" w:rsidRPr="005D57E9" w:rsidRDefault="005F2A55" w:rsidP="007316B9">
      <w:pPr>
        <w:pStyle w:val="Bodytext21"/>
        <w:keepNext/>
        <w:numPr>
          <w:ilvl w:val="1"/>
          <w:numId w:val="31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hanging="294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>za užívání veřejného prostranství pro umístění zařízení sloužících pro poskytování prodeje:</w:t>
      </w:r>
    </w:p>
    <w:p w14:paraId="7157E38F" w14:textId="77777777" w:rsidR="005F2A55" w:rsidRPr="005D57E9" w:rsidRDefault="007316B9" w:rsidP="007316B9">
      <w:pPr>
        <w:pStyle w:val="Bodytext21"/>
        <w:keepNext/>
        <w:shd w:val="clear" w:color="auto" w:fill="auto"/>
        <w:tabs>
          <w:tab w:val="left" w:pos="426"/>
          <w:tab w:val="left" w:pos="598"/>
          <w:tab w:val="left" w:pos="1261"/>
          <w:tab w:val="left" w:pos="2268"/>
        </w:tabs>
        <w:spacing w:before="0" w:after="120" w:line="288" w:lineRule="auto"/>
        <w:ind w:left="1701" w:hanging="294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ab/>
      </w:r>
      <w:r w:rsidR="00C23CF5" w:rsidRPr="005D57E9">
        <w:rPr>
          <w:rStyle w:val="Bodytext2"/>
          <w:rFonts w:ascii="Calibri" w:hAnsi="Calibri" w:cs="Calibri"/>
          <w:color w:val="000000"/>
        </w:rPr>
        <w:t xml:space="preserve">I. </w:t>
      </w:r>
      <w:r w:rsidRPr="005D57E9">
        <w:rPr>
          <w:rStyle w:val="Bodytext2"/>
          <w:rFonts w:ascii="Calibri" w:hAnsi="Calibri" w:cs="Calibri"/>
          <w:color w:val="000000"/>
        </w:rPr>
        <w:t xml:space="preserve">zóna </w:t>
      </w:r>
      <w:r w:rsidRPr="005D57E9">
        <w:rPr>
          <w:rStyle w:val="Bodytext2"/>
          <w:rFonts w:ascii="Calibri" w:hAnsi="Calibri" w:cs="Calibri"/>
          <w:color w:val="000000"/>
        </w:rPr>
        <w:tab/>
      </w:r>
      <w:r w:rsidR="005F2A55" w:rsidRPr="005D57E9">
        <w:rPr>
          <w:rStyle w:val="Bodytext2"/>
          <w:rFonts w:ascii="Calibri" w:hAnsi="Calibri" w:cs="Calibri"/>
          <w:color w:val="000000"/>
        </w:rPr>
        <w:t>50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53C1D62A" w14:textId="77777777" w:rsidR="005F2A55" w:rsidRPr="005D57E9" w:rsidRDefault="007316B9" w:rsidP="007316B9">
      <w:pPr>
        <w:pStyle w:val="Bodytext21"/>
        <w:keepNext/>
        <w:shd w:val="clear" w:color="auto" w:fill="auto"/>
        <w:tabs>
          <w:tab w:val="left" w:pos="426"/>
          <w:tab w:val="left" w:pos="633"/>
          <w:tab w:val="left" w:pos="1261"/>
          <w:tab w:val="left" w:pos="2268"/>
        </w:tabs>
        <w:spacing w:before="0" w:after="120" w:line="288" w:lineRule="auto"/>
        <w:ind w:left="1701" w:hanging="294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ab/>
      </w:r>
      <w:r w:rsidR="00C23CF5" w:rsidRPr="005D57E9">
        <w:rPr>
          <w:rStyle w:val="Bodytext2"/>
          <w:rFonts w:ascii="Calibri" w:hAnsi="Calibri" w:cs="Calibri"/>
          <w:color w:val="000000"/>
        </w:rPr>
        <w:t xml:space="preserve">II. </w:t>
      </w:r>
      <w:r w:rsidRPr="005D57E9">
        <w:rPr>
          <w:rStyle w:val="Bodytext2"/>
          <w:rFonts w:ascii="Calibri" w:hAnsi="Calibri" w:cs="Calibri"/>
          <w:color w:val="000000"/>
        </w:rPr>
        <w:t xml:space="preserve">zóna </w:t>
      </w:r>
      <w:r w:rsidRPr="005D57E9">
        <w:rPr>
          <w:rStyle w:val="Bodytext2"/>
          <w:rFonts w:ascii="Calibri" w:hAnsi="Calibri" w:cs="Calibri"/>
          <w:color w:val="000000"/>
        </w:rPr>
        <w:tab/>
      </w:r>
      <w:r w:rsidR="005F2A55" w:rsidRPr="005D57E9">
        <w:rPr>
          <w:rStyle w:val="Bodytext2"/>
          <w:rFonts w:ascii="Calibri" w:hAnsi="Calibri" w:cs="Calibri"/>
          <w:color w:val="000000"/>
        </w:rPr>
        <w:t>30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4E41F4C8" w14:textId="77777777" w:rsidR="005F2A55" w:rsidRPr="005D57E9" w:rsidRDefault="007316B9" w:rsidP="007316B9">
      <w:pPr>
        <w:pStyle w:val="Bodytext21"/>
        <w:keepNext/>
        <w:shd w:val="clear" w:color="auto" w:fill="auto"/>
        <w:tabs>
          <w:tab w:val="left" w:pos="426"/>
          <w:tab w:val="left" w:pos="698"/>
          <w:tab w:val="left" w:pos="1261"/>
          <w:tab w:val="left" w:pos="2268"/>
        </w:tabs>
        <w:spacing w:before="0" w:after="120" w:line="288" w:lineRule="auto"/>
        <w:ind w:left="1701" w:hanging="294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ab/>
      </w:r>
      <w:r w:rsidR="00C23CF5" w:rsidRPr="005D57E9">
        <w:rPr>
          <w:rStyle w:val="Bodytext2"/>
          <w:rFonts w:ascii="Calibri" w:hAnsi="Calibri" w:cs="Calibri"/>
          <w:color w:val="000000"/>
        </w:rPr>
        <w:t xml:space="preserve">III. </w:t>
      </w:r>
      <w:r w:rsidR="005F2A55" w:rsidRPr="005D57E9">
        <w:rPr>
          <w:rStyle w:val="Bodytext2"/>
          <w:rFonts w:ascii="Calibri" w:hAnsi="Calibri" w:cs="Calibri"/>
          <w:color w:val="000000"/>
        </w:rPr>
        <w:t>zóna</w:t>
      </w:r>
      <w:r w:rsidR="005F2A55" w:rsidRPr="005D57E9">
        <w:rPr>
          <w:rStyle w:val="Bodytext2"/>
          <w:rFonts w:ascii="Calibri" w:hAnsi="Calibri" w:cs="Calibri"/>
          <w:color w:val="000000"/>
        </w:rPr>
        <w:tab/>
        <w:t>20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5358693B" w14:textId="77777777" w:rsidR="005F2A55" w:rsidRPr="005D57E9" w:rsidRDefault="007316B9" w:rsidP="007316B9">
      <w:pPr>
        <w:pStyle w:val="Bodytext21"/>
        <w:keepNext/>
        <w:shd w:val="clear" w:color="auto" w:fill="auto"/>
        <w:tabs>
          <w:tab w:val="left" w:pos="426"/>
          <w:tab w:val="left" w:pos="719"/>
          <w:tab w:val="left" w:pos="1261"/>
          <w:tab w:val="left" w:pos="2268"/>
        </w:tabs>
        <w:spacing w:before="0" w:after="120" w:line="288" w:lineRule="auto"/>
        <w:ind w:left="1701" w:hanging="294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ab/>
      </w:r>
      <w:r w:rsidR="00C23CF5" w:rsidRPr="005D57E9">
        <w:rPr>
          <w:rStyle w:val="Bodytext2"/>
          <w:rFonts w:ascii="Calibri" w:hAnsi="Calibri" w:cs="Calibri"/>
          <w:color w:val="000000"/>
        </w:rPr>
        <w:t xml:space="preserve">IV. </w:t>
      </w:r>
      <w:r w:rsidR="005F2A55" w:rsidRPr="005D57E9">
        <w:rPr>
          <w:rStyle w:val="Bodytext2"/>
          <w:rFonts w:ascii="Calibri" w:hAnsi="Calibri" w:cs="Calibri"/>
          <w:color w:val="000000"/>
        </w:rPr>
        <w:t>zóna</w:t>
      </w:r>
      <w:r w:rsidR="005F2A55" w:rsidRPr="005D57E9">
        <w:rPr>
          <w:rStyle w:val="Bodytext2"/>
          <w:rFonts w:ascii="Calibri" w:hAnsi="Calibri" w:cs="Calibri"/>
          <w:color w:val="000000"/>
        </w:rPr>
        <w:tab/>
        <w:t>10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01C9EEB4" w14:textId="77777777" w:rsidR="005F2A55" w:rsidRPr="005D57E9" w:rsidRDefault="005F2A55" w:rsidP="007316B9">
      <w:pPr>
        <w:pStyle w:val="Bodytext21"/>
        <w:keepNext/>
        <w:numPr>
          <w:ilvl w:val="1"/>
          <w:numId w:val="31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hanging="294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>za užívání veřejného prostranství pro umístění zařízení sloužících pro poskytování služeb 10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Pr="005D57E9">
        <w:rPr>
          <w:rStyle w:val="Bodytext2"/>
          <w:rFonts w:ascii="Calibri" w:hAnsi="Calibri" w:cs="Calibri"/>
          <w:color w:val="000000"/>
        </w:rPr>
        <w:t>/den</w:t>
      </w:r>
      <w:r w:rsidR="00C23CF5" w:rsidRPr="005D57E9">
        <w:rPr>
          <w:rStyle w:val="Bodytext2"/>
          <w:rFonts w:ascii="Calibri" w:hAnsi="Calibri" w:cs="Calibri"/>
          <w:color w:val="000000"/>
        </w:rPr>
        <w:t>,</w:t>
      </w:r>
    </w:p>
    <w:p w14:paraId="3AD722F1" w14:textId="77777777" w:rsidR="00551F9C" w:rsidRPr="005D57E9" w:rsidRDefault="005F2A55" w:rsidP="007316B9">
      <w:pPr>
        <w:pStyle w:val="Bodytext21"/>
        <w:numPr>
          <w:ilvl w:val="1"/>
          <w:numId w:val="31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left="714" w:hanging="294"/>
        <w:rPr>
          <w:rStyle w:val="Bodytext2"/>
          <w:rFonts w:ascii="Calibri" w:hAnsi="Calibri" w:cs="Calibri"/>
          <w:color w:val="000000"/>
        </w:rPr>
      </w:pPr>
      <w:r w:rsidRPr="005D57E9">
        <w:rPr>
          <w:rStyle w:val="Bodytext2"/>
          <w:rFonts w:ascii="Calibri" w:hAnsi="Calibri" w:cs="Calibri"/>
          <w:color w:val="000000"/>
        </w:rPr>
        <w:t>za umístění zařízení cirkusů,</w:t>
      </w:r>
      <w:r w:rsidR="00D64B2C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 xml:space="preserve">lunaparků a </w:t>
      </w:r>
      <w:r w:rsidR="00367533" w:rsidRPr="005D57E9">
        <w:rPr>
          <w:rStyle w:val="Bodytext2"/>
          <w:rFonts w:ascii="Calibri" w:hAnsi="Calibri" w:cs="Calibri"/>
          <w:color w:val="000000"/>
        </w:rPr>
        <w:t xml:space="preserve">jiných </w:t>
      </w:r>
      <w:r w:rsidRPr="005D57E9">
        <w:rPr>
          <w:rStyle w:val="Bodytext2"/>
          <w:rFonts w:ascii="Calibri" w:hAnsi="Calibri" w:cs="Calibri"/>
          <w:color w:val="000000"/>
        </w:rPr>
        <w:t>obdobných atrakcí</w:t>
      </w:r>
      <w:r w:rsidR="00D64B2C" w:rsidRPr="005D57E9">
        <w:rPr>
          <w:rStyle w:val="Bodytext2"/>
          <w:rFonts w:ascii="Calibri" w:hAnsi="Calibri" w:cs="Calibri"/>
          <w:color w:val="000000"/>
        </w:rPr>
        <w:t xml:space="preserve"> 10 Kč/ m</w:t>
      </w:r>
      <w:r w:rsidR="00D64B2C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D64B2C" w:rsidRPr="005D57E9">
        <w:rPr>
          <w:rStyle w:val="Bodytext2"/>
          <w:rFonts w:ascii="Calibri" w:hAnsi="Calibri" w:cs="Calibri"/>
          <w:color w:val="000000"/>
        </w:rPr>
        <w:t>/den</w:t>
      </w:r>
      <w:r w:rsidR="00C23CF5" w:rsidRPr="005D57E9">
        <w:rPr>
          <w:rStyle w:val="Bodytext2"/>
          <w:rFonts w:ascii="Calibri" w:hAnsi="Calibri" w:cs="Calibri"/>
          <w:color w:val="000000"/>
        </w:rPr>
        <w:t>,</w:t>
      </w:r>
    </w:p>
    <w:p w14:paraId="6A645031" w14:textId="77777777" w:rsidR="00D64B2C" w:rsidRPr="005D57E9" w:rsidRDefault="00D64B2C" w:rsidP="007316B9">
      <w:pPr>
        <w:pStyle w:val="Bodytext21"/>
        <w:numPr>
          <w:ilvl w:val="1"/>
          <w:numId w:val="31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left="714" w:hanging="294"/>
        <w:rPr>
          <w:rStyle w:val="Bodytext2"/>
          <w:rFonts w:ascii="Calibri" w:hAnsi="Calibri" w:cs="Calibri"/>
          <w:color w:val="000000"/>
        </w:rPr>
      </w:pPr>
      <w:r w:rsidRPr="005D57E9">
        <w:rPr>
          <w:rStyle w:val="Bodytext2"/>
          <w:rFonts w:ascii="Calibri" w:hAnsi="Calibri" w:cs="Calibri"/>
          <w:color w:val="000000"/>
        </w:rPr>
        <w:t>za umístění reklamních zařízení 10 Kč/ m</w:t>
      </w:r>
      <w:r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Pr="005D57E9">
        <w:rPr>
          <w:rStyle w:val="Bodytext2"/>
          <w:rFonts w:ascii="Calibri" w:hAnsi="Calibri" w:cs="Calibri"/>
          <w:color w:val="000000"/>
        </w:rPr>
        <w:t>/den</w:t>
      </w:r>
      <w:r w:rsidR="00C23CF5" w:rsidRPr="005D57E9">
        <w:rPr>
          <w:rStyle w:val="Bodytext2"/>
          <w:rFonts w:ascii="Calibri" w:hAnsi="Calibri" w:cs="Calibri"/>
          <w:color w:val="000000"/>
        </w:rPr>
        <w:t>,</w:t>
      </w:r>
    </w:p>
    <w:p w14:paraId="25655413" w14:textId="77777777" w:rsidR="00551F9C" w:rsidRPr="005D57E9" w:rsidRDefault="00551F9C" w:rsidP="007316B9">
      <w:pPr>
        <w:pStyle w:val="Bodytext21"/>
        <w:numPr>
          <w:ilvl w:val="1"/>
          <w:numId w:val="31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left="714" w:hanging="294"/>
        <w:rPr>
          <w:rStyle w:val="Bodytext2"/>
          <w:rFonts w:ascii="Calibri" w:hAnsi="Calibri" w:cs="Calibri"/>
          <w:shd w:val="clear" w:color="auto" w:fill="auto"/>
        </w:rPr>
      </w:pPr>
      <w:r w:rsidRPr="005D57E9">
        <w:rPr>
          <w:rStyle w:val="Bodytext2"/>
          <w:rFonts w:ascii="Calibri" w:hAnsi="Calibri" w:cs="Calibri"/>
          <w:color w:val="000000"/>
        </w:rPr>
        <w:t>za užívání veřejného prostranství pro kulturní</w:t>
      </w:r>
      <w:r w:rsidR="00181CA9" w:rsidRPr="005D57E9">
        <w:rPr>
          <w:rStyle w:val="Bodytext2"/>
          <w:rFonts w:ascii="Calibri" w:hAnsi="Calibri" w:cs="Calibri"/>
          <w:color w:val="000000"/>
        </w:rPr>
        <w:t xml:space="preserve"> a</w:t>
      </w:r>
      <w:r w:rsidR="008D4CEF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>sportovní</w:t>
      </w:r>
      <w:r w:rsidR="008D4CEF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>akce</w:t>
      </w:r>
      <w:r w:rsidR="00D64B2C" w:rsidRPr="005D57E9">
        <w:rPr>
          <w:rStyle w:val="Bodytext2"/>
          <w:rFonts w:ascii="Calibri" w:hAnsi="Calibri" w:cs="Calibri"/>
          <w:color w:val="000000"/>
        </w:rPr>
        <w:t xml:space="preserve"> 10 Kč/ m</w:t>
      </w:r>
      <w:r w:rsidR="00D64B2C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D64B2C" w:rsidRPr="005D57E9">
        <w:rPr>
          <w:rStyle w:val="Bodytext2"/>
          <w:rFonts w:ascii="Calibri" w:hAnsi="Calibri" w:cs="Calibri"/>
          <w:color w:val="000000"/>
        </w:rPr>
        <w:t>/den</w:t>
      </w:r>
      <w:r w:rsidR="00C23CF5" w:rsidRPr="005D57E9">
        <w:rPr>
          <w:rStyle w:val="Bodytext2"/>
          <w:rFonts w:ascii="Calibri" w:hAnsi="Calibri" w:cs="Calibri"/>
          <w:color w:val="000000"/>
        </w:rPr>
        <w:t>,</w:t>
      </w:r>
    </w:p>
    <w:p w14:paraId="3B572270" w14:textId="77777777" w:rsidR="00181CA9" w:rsidRPr="005D57E9" w:rsidRDefault="00181CA9" w:rsidP="007316B9">
      <w:pPr>
        <w:pStyle w:val="Bodytext21"/>
        <w:numPr>
          <w:ilvl w:val="1"/>
          <w:numId w:val="31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left="714" w:hanging="294"/>
        <w:rPr>
          <w:rStyle w:val="Bodytext2"/>
          <w:rFonts w:ascii="Calibri" w:hAnsi="Calibri" w:cs="Calibri"/>
          <w:shd w:val="clear" w:color="auto" w:fill="auto"/>
        </w:rPr>
      </w:pPr>
      <w:r w:rsidRPr="005D57E9">
        <w:rPr>
          <w:rStyle w:val="Bodytext2"/>
          <w:rFonts w:ascii="Calibri" w:hAnsi="Calibri" w:cs="Calibri"/>
          <w:color w:val="000000"/>
        </w:rPr>
        <w:t>za užívání veřejného prostranství pro reklamní akce 10 Kč/ m</w:t>
      </w:r>
      <w:r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Pr="005D57E9">
        <w:rPr>
          <w:rStyle w:val="Bodytext2"/>
          <w:rFonts w:ascii="Calibri" w:hAnsi="Calibri" w:cs="Calibri"/>
          <w:color w:val="000000"/>
        </w:rPr>
        <w:t>/den</w:t>
      </w:r>
      <w:r w:rsidR="00C23CF5" w:rsidRPr="005D57E9">
        <w:rPr>
          <w:rStyle w:val="Bodytext2"/>
          <w:rFonts w:ascii="Calibri" w:hAnsi="Calibri" w:cs="Calibri"/>
          <w:color w:val="000000"/>
        </w:rPr>
        <w:t>,</w:t>
      </w:r>
    </w:p>
    <w:p w14:paraId="18D0EBBF" w14:textId="77777777" w:rsidR="00551F9C" w:rsidRPr="005D57E9" w:rsidRDefault="00551F9C" w:rsidP="007316B9">
      <w:pPr>
        <w:pStyle w:val="Bodytext21"/>
        <w:numPr>
          <w:ilvl w:val="1"/>
          <w:numId w:val="31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left="714" w:hanging="294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>za užívání veřejného prostranství pro potřeby tvorby filmových a televizních děl</w:t>
      </w:r>
      <w:r w:rsidR="00D64B2C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>10 Kč/ m</w:t>
      </w:r>
      <w:r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Pr="005D57E9">
        <w:rPr>
          <w:rStyle w:val="Bodytext2"/>
          <w:rFonts w:ascii="Calibri" w:hAnsi="Calibri" w:cs="Calibri"/>
          <w:color w:val="000000"/>
        </w:rPr>
        <w:t>/den</w:t>
      </w:r>
      <w:r w:rsidR="00D64B2C" w:rsidRPr="005D57E9">
        <w:rPr>
          <w:rStyle w:val="Bodytext2"/>
          <w:rFonts w:ascii="Calibri" w:hAnsi="Calibri" w:cs="Calibri"/>
          <w:color w:val="000000"/>
        </w:rPr>
        <w:t>.</w:t>
      </w:r>
    </w:p>
    <w:p w14:paraId="21F0B5B0" w14:textId="77777777" w:rsidR="003268E1" w:rsidRPr="005D57E9" w:rsidRDefault="003268E1" w:rsidP="003B09B4">
      <w:pPr>
        <w:pStyle w:val="Bodytext21"/>
        <w:numPr>
          <w:ilvl w:val="0"/>
          <w:numId w:val="31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ind w:left="400" w:hanging="400"/>
        <w:rPr>
          <w:rFonts w:ascii="Calibri" w:hAnsi="Calibri" w:cs="Calibri"/>
        </w:rPr>
      </w:pPr>
      <w:r w:rsidRPr="005D57E9">
        <w:rPr>
          <w:rFonts w:ascii="Calibri" w:hAnsi="Calibri" w:cs="Calibri"/>
        </w:rPr>
        <w:t>Město Ústí nad Orlicí stanovuje poplatek paušální částkou takto:</w:t>
      </w:r>
    </w:p>
    <w:p w14:paraId="2A76D65D" w14:textId="77777777" w:rsidR="008D4CEF" w:rsidRPr="005D57E9" w:rsidRDefault="003268E1" w:rsidP="007316B9">
      <w:pPr>
        <w:pStyle w:val="Bodytext21"/>
        <w:numPr>
          <w:ilvl w:val="1"/>
          <w:numId w:val="31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hanging="294"/>
        <w:rPr>
          <w:rStyle w:val="Bodytext2"/>
          <w:rFonts w:ascii="Calibri" w:hAnsi="Calibri" w:cs="Calibri"/>
          <w:shd w:val="clear" w:color="auto" w:fill="auto"/>
        </w:rPr>
      </w:pPr>
      <w:r w:rsidRPr="005D57E9">
        <w:rPr>
          <w:rStyle w:val="Bodytext2"/>
          <w:rFonts w:ascii="Calibri" w:hAnsi="Calibri" w:cs="Calibri"/>
          <w:color w:val="000000"/>
        </w:rPr>
        <w:t>za umístění reklamních zařízení</w:t>
      </w:r>
      <w:r w:rsidR="00F735A8" w:rsidRPr="005D57E9">
        <w:rPr>
          <w:rStyle w:val="Bodytext2"/>
          <w:rFonts w:ascii="Calibri" w:hAnsi="Calibri" w:cs="Calibri"/>
          <w:color w:val="000000"/>
        </w:rPr>
        <w:t xml:space="preserve"> </w:t>
      </w:r>
    </w:p>
    <w:p w14:paraId="2C0A74D2" w14:textId="77777777" w:rsidR="00DA7183" w:rsidRPr="005D57E9" w:rsidRDefault="00DA7183" w:rsidP="003B09B4">
      <w:pPr>
        <w:pStyle w:val="Bodytext21"/>
        <w:numPr>
          <w:ilvl w:val="2"/>
          <w:numId w:val="31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Style w:val="Bodytext2"/>
          <w:rFonts w:ascii="Calibri" w:hAnsi="Calibri" w:cs="Calibri"/>
          <w:color w:val="000000"/>
        </w:rPr>
      </w:pPr>
      <w:r w:rsidRPr="005D57E9">
        <w:rPr>
          <w:rStyle w:val="Bodytext2"/>
          <w:rFonts w:ascii="Calibri" w:hAnsi="Calibri" w:cs="Calibri"/>
          <w:color w:val="000000"/>
        </w:rPr>
        <w:t>se stanovuje měsíční paušální částka ve výši 120 Kč/jedno zařízení/každý započatý m</w:t>
      </w:r>
      <w:r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</w:p>
    <w:p w14:paraId="28305742" w14:textId="77777777" w:rsidR="005F2A55" w:rsidRPr="005D57E9" w:rsidRDefault="00C23CF5" w:rsidP="003B09B4">
      <w:pPr>
        <w:pStyle w:val="Bodytext21"/>
        <w:numPr>
          <w:ilvl w:val="2"/>
          <w:numId w:val="31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Style w:val="Bodytext2"/>
          <w:rFonts w:ascii="Calibri" w:hAnsi="Calibri" w:cs="Calibri"/>
          <w:shd w:val="clear" w:color="auto" w:fill="auto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se stanovuje </w:t>
      </w:r>
      <w:r w:rsidR="005F2A55" w:rsidRPr="005D57E9">
        <w:rPr>
          <w:rStyle w:val="Bodytext2"/>
          <w:rFonts w:ascii="Calibri" w:hAnsi="Calibri" w:cs="Calibri"/>
          <w:color w:val="000000"/>
        </w:rPr>
        <w:t>roční paušální částka</w:t>
      </w:r>
      <w:r w:rsidR="008D4CEF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>ve výši</w:t>
      </w:r>
      <w:r w:rsidR="003268E1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>500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Kč/jedno zařízení/každý započatý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</w:p>
    <w:p w14:paraId="619056F1" w14:textId="77777777" w:rsidR="005F2A55" w:rsidRPr="005D57E9" w:rsidRDefault="005F2A55" w:rsidP="007316B9">
      <w:pPr>
        <w:pStyle w:val="Bodytext21"/>
        <w:keepNext/>
        <w:numPr>
          <w:ilvl w:val="1"/>
          <w:numId w:val="31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hanging="294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lastRenderedPageBreak/>
        <w:t xml:space="preserve">za užívání veřejného prostranství za účelem umístění </w:t>
      </w:r>
      <w:r w:rsidR="005D6563" w:rsidRPr="005D57E9">
        <w:rPr>
          <w:rStyle w:val="Bodytext2"/>
          <w:rFonts w:ascii="Calibri" w:hAnsi="Calibri" w:cs="Calibri"/>
          <w:color w:val="000000"/>
        </w:rPr>
        <w:t xml:space="preserve">dočasných staveb a </w:t>
      </w:r>
      <w:r w:rsidR="00367533" w:rsidRPr="005D57E9">
        <w:rPr>
          <w:rStyle w:val="Bodytext2"/>
          <w:rFonts w:ascii="Calibri" w:hAnsi="Calibri" w:cs="Calibri"/>
          <w:color w:val="000000"/>
        </w:rPr>
        <w:t>prodejní</w:t>
      </w:r>
      <w:r w:rsidR="005D6563" w:rsidRPr="005D57E9">
        <w:rPr>
          <w:rStyle w:val="Bodytext2"/>
          <w:rFonts w:ascii="Calibri" w:hAnsi="Calibri" w:cs="Calibri"/>
          <w:color w:val="000000"/>
        </w:rPr>
        <w:t>ch</w:t>
      </w:r>
      <w:r w:rsidR="00367533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>zařízení pro poskytování hostinských služeb a občerstvení</w:t>
      </w:r>
      <w:r w:rsidR="00367533" w:rsidRPr="005D57E9">
        <w:rPr>
          <w:rStyle w:val="Bodytext2"/>
          <w:rFonts w:ascii="Calibri" w:hAnsi="Calibri" w:cs="Calibri"/>
          <w:color w:val="000000"/>
        </w:rPr>
        <w:t xml:space="preserve"> se stanoví</w:t>
      </w:r>
      <w:r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E649F" w:rsidRPr="005D57E9">
        <w:rPr>
          <w:rStyle w:val="Bodytext2"/>
          <w:rFonts w:ascii="Calibri" w:hAnsi="Calibri" w:cs="Calibri"/>
          <w:color w:val="000000"/>
        </w:rPr>
        <w:t>měsíční paušální částka</w:t>
      </w:r>
      <w:r w:rsidRPr="005D57E9">
        <w:rPr>
          <w:rStyle w:val="Bodytext2"/>
          <w:rFonts w:ascii="Calibri" w:hAnsi="Calibri" w:cs="Calibri"/>
          <w:color w:val="000000"/>
        </w:rPr>
        <w:t>:</w:t>
      </w:r>
    </w:p>
    <w:p w14:paraId="79643ED4" w14:textId="77777777" w:rsidR="005F2A55" w:rsidRPr="005D57E9" w:rsidRDefault="00C23CF5" w:rsidP="00C23CF5">
      <w:pPr>
        <w:pStyle w:val="Bodytext21"/>
        <w:keepNext/>
        <w:shd w:val="clear" w:color="auto" w:fill="auto"/>
        <w:tabs>
          <w:tab w:val="left" w:pos="426"/>
          <w:tab w:val="left" w:pos="775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I.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zóna </w:t>
      </w:r>
      <w:r w:rsidR="00454D9B" w:rsidRPr="005D57E9">
        <w:rPr>
          <w:rStyle w:val="Bodytext2"/>
          <w:rFonts w:ascii="Calibri" w:hAnsi="Calibri" w:cs="Calibri"/>
          <w:color w:val="000000"/>
        </w:rPr>
        <w:tab/>
      </w:r>
      <w:r w:rsidR="005F2A55" w:rsidRPr="005D57E9">
        <w:rPr>
          <w:rStyle w:val="Bodytext2"/>
          <w:rFonts w:ascii="Calibri" w:hAnsi="Calibri" w:cs="Calibri"/>
          <w:color w:val="000000"/>
        </w:rPr>
        <w:t>30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E649F" w:rsidRPr="005D57E9">
        <w:rPr>
          <w:rStyle w:val="Bodytext2"/>
          <w:rFonts w:ascii="Calibri" w:hAnsi="Calibri" w:cs="Calibri"/>
          <w:color w:val="000000"/>
        </w:rPr>
        <w:t xml:space="preserve"> </w:t>
      </w:r>
    </w:p>
    <w:p w14:paraId="15CB3EB5" w14:textId="77777777" w:rsidR="005F2A55" w:rsidRPr="005D57E9" w:rsidRDefault="00C23CF5" w:rsidP="00C23CF5">
      <w:pPr>
        <w:pStyle w:val="Bodytext21"/>
        <w:keepNext/>
        <w:shd w:val="clear" w:color="auto" w:fill="auto"/>
        <w:tabs>
          <w:tab w:val="left" w:pos="426"/>
          <w:tab w:val="left" w:pos="798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II.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zóna </w:t>
      </w:r>
      <w:r w:rsidR="00454D9B" w:rsidRPr="005D57E9">
        <w:rPr>
          <w:rStyle w:val="Bodytext2"/>
          <w:rFonts w:ascii="Calibri" w:hAnsi="Calibri" w:cs="Calibri"/>
          <w:color w:val="000000"/>
        </w:rPr>
        <w:tab/>
      </w:r>
      <w:r w:rsidR="005F2A55" w:rsidRPr="005D57E9">
        <w:rPr>
          <w:rStyle w:val="Bodytext2"/>
          <w:rFonts w:ascii="Calibri" w:hAnsi="Calibri" w:cs="Calibri"/>
          <w:color w:val="000000"/>
        </w:rPr>
        <w:t>20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E649F" w:rsidRPr="005D57E9">
        <w:rPr>
          <w:rStyle w:val="Bodytext2"/>
          <w:rFonts w:ascii="Calibri" w:hAnsi="Calibri" w:cs="Calibri"/>
          <w:color w:val="000000"/>
        </w:rPr>
        <w:t xml:space="preserve"> </w:t>
      </w:r>
    </w:p>
    <w:p w14:paraId="31316A9D" w14:textId="77777777" w:rsidR="005F2A55" w:rsidRPr="005D57E9" w:rsidRDefault="00C23CF5" w:rsidP="00C23CF5">
      <w:pPr>
        <w:pStyle w:val="Bodytext21"/>
        <w:keepNext/>
        <w:shd w:val="clear" w:color="auto" w:fill="auto"/>
        <w:tabs>
          <w:tab w:val="left" w:pos="426"/>
          <w:tab w:val="left" w:pos="798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III.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zóna </w:t>
      </w:r>
      <w:r w:rsidR="00454D9B" w:rsidRPr="005D57E9">
        <w:rPr>
          <w:rStyle w:val="Bodytext2"/>
          <w:rFonts w:ascii="Calibri" w:hAnsi="Calibri" w:cs="Calibri"/>
          <w:color w:val="000000"/>
        </w:rPr>
        <w:tab/>
      </w:r>
      <w:r w:rsidR="005F2A55" w:rsidRPr="005D57E9">
        <w:rPr>
          <w:rStyle w:val="Bodytext2"/>
          <w:rFonts w:ascii="Calibri" w:hAnsi="Calibri" w:cs="Calibri"/>
          <w:color w:val="000000"/>
        </w:rPr>
        <w:t>10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E649F" w:rsidRPr="005D57E9">
        <w:rPr>
          <w:rStyle w:val="Bodytext2"/>
          <w:rFonts w:ascii="Calibri" w:hAnsi="Calibri" w:cs="Calibri"/>
          <w:color w:val="000000"/>
        </w:rPr>
        <w:t xml:space="preserve"> </w:t>
      </w:r>
    </w:p>
    <w:p w14:paraId="4FD3E01A" w14:textId="77777777" w:rsidR="005F2A55" w:rsidRPr="005D57E9" w:rsidRDefault="00C23CF5" w:rsidP="00C23CF5">
      <w:pPr>
        <w:pStyle w:val="Bodytext21"/>
        <w:keepNext/>
        <w:shd w:val="clear" w:color="auto" w:fill="auto"/>
        <w:tabs>
          <w:tab w:val="left" w:pos="426"/>
          <w:tab w:val="left" w:pos="819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IV.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zóna </w:t>
      </w:r>
      <w:r w:rsidR="00454D9B" w:rsidRPr="005D57E9">
        <w:rPr>
          <w:rStyle w:val="Bodytext2"/>
          <w:rFonts w:ascii="Calibri" w:hAnsi="Calibri" w:cs="Calibri"/>
          <w:color w:val="000000"/>
        </w:rPr>
        <w:tab/>
      </w:r>
      <w:r w:rsidR="005F2A55" w:rsidRPr="005D57E9">
        <w:rPr>
          <w:rStyle w:val="Bodytext2"/>
          <w:rFonts w:ascii="Calibri" w:hAnsi="Calibri" w:cs="Calibri"/>
          <w:color w:val="000000"/>
        </w:rPr>
        <w:t>5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>Kč/ m</w:t>
      </w:r>
      <w:r w:rsidR="005F2A55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E649F" w:rsidRPr="005D57E9">
        <w:rPr>
          <w:rStyle w:val="Bodytext2"/>
          <w:rFonts w:ascii="Calibri" w:hAnsi="Calibri" w:cs="Calibri"/>
          <w:color w:val="000000"/>
        </w:rPr>
        <w:t xml:space="preserve"> </w:t>
      </w:r>
    </w:p>
    <w:p w14:paraId="0E4921D6" w14:textId="77777777" w:rsidR="005F2A55" w:rsidRPr="005D57E9" w:rsidRDefault="005F2A55" w:rsidP="007316B9">
      <w:pPr>
        <w:pStyle w:val="Bodytext21"/>
        <w:keepNext/>
        <w:numPr>
          <w:ilvl w:val="1"/>
          <w:numId w:val="31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hanging="294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za užívání veřejného prostranství za účelem vyhrazení trvalého parkovacího místa </w:t>
      </w:r>
      <w:r w:rsidR="00F735A8" w:rsidRPr="005D57E9">
        <w:rPr>
          <w:rStyle w:val="Bodytext2"/>
          <w:rFonts w:ascii="Calibri" w:hAnsi="Calibri" w:cs="Calibri"/>
          <w:color w:val="000000"/>
        </w:rPr>
        <w:t>roční paušální částka</w:t>
      </w:r>
      <w:r w:rsidRPr="005D57E9">
        <w:rPr>
          <w:rStyle w:val="Bodytext2"/>
          <w:rFonts w:ascii="Calibri" w:hAnsi="Calibri" w:cs="Calibri"/>
          <w:color w:val="000000"/>
        </w:rPr>
        <w:t>:</w:t>
      </w:r>
    </w:p>
    <w:p w14:paraId="26A3C0CC" w14:textId="77777777" w:rsidR="005F2A55" w:rsidRPr="005D57E9" w:rsidRDefault="005F2A55" w:rsidP="00170CFC">
      <w:pPr>
        <w:pStyle w:val="Bodytext21"/>
        <w:keepNext/>
        <w:numPr>
          <w:ilvl w:val="0"/>
          <w:numId w:val="43"/>
        </w:numPr>
        <w:shd w:val="clear" w:color="auto" w:fill="auto"/>
        <w:tabs>
          <w:tab w:val="left" w:pos="1134"/>
        </w:tabs>
        <w:spacing w:before="0" w:after="120" w:line="288" w:lineRule="auto"/>
        <w:ind w:left="1134" w:hanging="425"/>
        <w:rPr>
          <w:rStyle w:val="Bodytext2"/>
          <w:rFonts w:ascii="Calibri" w:hAnsi="Calibri" w:cs="Calibri"/>
          <w:color w:val="000000"/>
        </w:rPr>
      </w:pPr>
      <w:r w:rsidRPr="005D57E9">
        <w:rPr>
          <w:rStyle w:val="Bodytext2"/>
          <w:rFonts w:ascii="Calibri" w:hAnsi="Calibri" w:cs="Calibri"/>
          <w:color w:val="000000"/>
        </w:rPr>
        <w:t>parkovací místo pro jedno vozidlo v městské památkové zóně</w:t>
      </w:r>
      <w:r w:rsidR="00170CFC" w:rsidRPr="005D57E9">
        <w:rPr>
          <w:rStyle w:val="Znakapoznpodarou"/>
          <w:rFonts w:ascii="Calibri" w:hAnsi="Calibri" w:cs="Calibri"/>
          <w:color w:val="000000"/>
          <w:shd w:val="clear" w:color="auto" w:fill="FFFFFF"/>
        </w:rPr>
        <w:footnoteReference w:customMarkFollows="1" w:id="8"/>
        <w:t>8)</w:t>
      </w:r>
      <w:r w:rsidRPr="005D57E9">
        <w:rPr>
          <w:rStyle w:val="Bodytext2"/>
          <w:rFonts w:ascii="Calibri" w:hAnsi="Calibri" w:cs="Calibri"/>
          <w:color w:val="000000"/>
          <w:vertAlign w:val="superscript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>8</w:t>
      </w:r>
      <w:r w:rsidR="007902E7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>000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 xml:space="preserve">Kč </w:t>
      </w:r>
      <w:r w:rsidR="008D4CEF" w:rsidRPr="005D57E9">
        <w:rPr>
          <w:rStyle w:val="Bodytext2"/>
          <w:rFonts w:ascii="Calibri" w:hAnsi="Calibri" w:cs="Calibri"/>
          <w:color w:val="000000"/>
        </w:rPr>
        <w:t xml:space="preserve"> </w:t>
      </w:r>
    </w:p>
    <w:p w14:paraId="73281278" w14:textId="77777777" w:rsidR="005F2A55" w:rsidRPr="005D57E9" w:rsidRDefault="005F2A55" w:rsidP="00DD6BFD">
      <w:pPr>
        <w:pStyle w:val="Bodytext21"/>
        <w:keepNext/>
        <w:numPr>
          <w:ilvl w:val="0"/>
          <w:numId w:val="43"/>
        </w:numPr>
        <w:shd w:val="clear" w:color="auto" w:fill="auto"/>
        <w:tabs>
          <w:tab w:val="left" w:pos="1134"/>
          <w:tab w:val="left" w:pos="2127"/>
        </w:tabs>
        <w:spacing w:before="0" w:after="120" w:line="288" w:lineRule="auto"/>
        <w:ind w:left="1134" w:hanging="425"/>
        <w:rPr>
          <w:rStyle w:val="Bodytext2"/>
          <w:rFonts w:ascii="Calibri" w:hAnsi="Calibri" w:cs="Calibri"/>
          <w:color w:val="000000"/>
        </w:rPr>
      </w:pPr>
      <w:r w:rsidRPr="005D57E9">
        <w:rPr>
          <w:rStyle w:val="Bodytext2"/>
          <w:rFonts w:ascii="Calibri" w:hAnsi="Calibri" w:cs="Calibri"/>
          <w:color w:val="000000"/>
        </w:rPr>
        <w:t>parkovací místo pro druhé a každé další vozid</w:t>
      </w:r>
      <w:r w:rsidR="00DD6BFD" w:rsidRPr="005D57E9">
        <w:rPr>
          <w:rStyle w:val="Bodytext2"/>
          <w:rFonts w:ascii="Calibri" w:hAnsi="Calibri" w:cs="Calibri"/>
          <w:color w:val="000000"/>
        </w:rPr>
        <w:t xml:space="preserve">lo jedné fyzické nebo právnické </w:t>
      </w:r>
      <w:r w:rsidRPr="005D57E9">
        <w:rPr>
          <w:rStyle w:val="Bodytext2"/>
          <w:rFonts w:ascii="Calibri" w:hAnsi="Calibri" w:cs="Calibri"/>
          <w:color w:val="000000"/>
        </w:rPr>
        <w:t>osoby v</w:t>
      </w:r>
      <w:r w:rsidR="00DD6BFD" w:rsidRPr="005D57E9">
        <w:rPr>
          <w:rStyle w:val="Bodytext2"/>
          <w:rFonts w:ascii="Calibri" w:hAnsi="Calibri" w:cs="Calibri"/>
          <w:color w:val="000000"/>
        </w:rPr>
        <w:t> </w:t>
      </w:r>
      <w:r w:rsidRPr="005D57E9">
        <w:rPr>
          <w:rStyle w:val="Bodytext2"/>
          <w:rFonts w:ascii="Calibri" w:hAnsi="Calibri" w:cs="Calibri"/>
          <w:color w:val="000000"/>
        </w:rPr>
        <w:t>městské památkové zóně 10</w:t>
      </w:r>
      <w:r w:rsidR="007902E7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>000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 xml:space="preserve">Kč </w:t>
      </w:r>
      <w:r w:rsidR="008D4CEF" w:rsidRPr="005D57E9">
        <w:rPr>
          <w:rStyle w:val="Bodytext2"/>
          <w:rFonts w:ascii="Calibri" w:hAnsi="Calibri" w:cs="Calibri"/>
          <w:color w:val="000000"/>
        </w:rPr>
        <w:t xml:space="preserve"> </w:t>
      </w:r>
    </w:p>
    <w:p w14:paraId="635986EB" w14:textId="77777777" w:rsidR="005F2A55" w:rsidRPr="005D57E9" w:rsidRDefault="005F2A55" w:rsidP="00DD6BFD">
      <w:pPr>
        <w:pStyle w:val="Bodytext21"/>
        <w:keepNext/>
        <w:numPr>
          <w:ilvl w:val="0"/>
          <w:numId w:val="43"/>
        </w:numPr>
        <w:shd w:val="clear" w:color="auto" w:fill="auto"/>
        <w:tabs>
          <w:tab w:val="left" w:pos="426"/>
          <w:tab w:val="left" w:pos="1134"/>
        </w:tabs>
        <w:spacing w:before="0" w:after="120" w:line="288" w:lineRule="auto"/>
        <w:ind w:left="1134" w:hanging="425"/>
        <w:rPr>
          <w:rStyle w:val="Bodytext2"/>
          <w:rFonts w:ascii="Calibri" w:hAnsi="Calibri" w:cs="Calibri"/>
          <w:color w:val="000000"/>
        </w:rPr>
      </w:pPr>
      <w:r w:rsidRPr="005D57E9">
        <w:rPr>
          <w:rStyle w:val="Bodytext2"/>
          <w:rFonts w:ascii="Calibri" w:hAnsi="Calibri" w:cs="Calibri"/>
          <w:color w:val="000000"/>
        </w:rPr>
        <w:t>parkovací místo pro jedno vozidlo mimo městskou památkovou zónu 5</w:t>
      </w:r>
      <w:r w:rsidR="007902E7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>000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>Kč</w:t>
      </w:r>
    </w:p>
    <w:p w14:paraId="7C99D2FD" w14:textId="77777777" w:rsidR="005F2A55" w:rsidRPr="005D57E9" w:rsidRDefault="005F2A55" w:rsidP="00DD6BFD">
      <w:pPr>
        <w:pStyle w:val="Bodytext21"/>
        <w:keepNext/>
        <w:numPr>
          <w:ilvl w:val="0"/>
          <w:numId w:val="43"/>
        </w:numPr>
        <w:shd w:val="clear" w:color="auto" w:fill="auto"/>
        <w:tabs>
          <w:tab w:val="left" w:pos="426"/>
          <w:tab w:val="left" w:pos="1134"/>
        </w:tabs>
        <w:spacing w:before="0" w:after="120" w:line="288" w:lineRule="auto"/>
        <w:ind w:left="1134" w:hanging="425"/>
        <w:rPr>
          <w:rStyle w:val="Bodytext2"/>
          <w:color w:val="000000"/>
        </w:rPr>
      </w:pPr>
      <w:r w:rsidRPr="005D57E9">
        <w:rPr>
          <w:rStyle w:val="Bodytext2"/>
          <w:rFonts w:ascii="Calibri" w:hAnsi="Calibri" w:cs="Calibri"/>
          <w:color w:val="000000"/>
        </w:rPr>
        <w:t>parkovací místo pro druhé a každé další vozidlo jedné fyzické nebo právnické osoby mimo městskou památkovou zónu 7</w:t>
      </w:r>
      <w:r w:rsidR="007902E7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>000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>Kč</w:t>
      </w:r>
      <w:r w:rsidR="008D4CEF" w:rsidRPr="005D57E9">
        <w:rPr>
          <w:rStyle w:val="Bodytext2"/>
          <w:rFonts w:ascii="Calibri" w:hAnsi="Calibri" w:cs="Calibri"/>
          <w:color w:val="000000"/>
        </w:rPr>
        <w:t>.</w:t>
      </w:r>
    </w:p>
    <w:p w14:paraId="34402A26" w14:textId="77777777" w:rsidR="008D4CEF" w:rsidRPr="005D57E9" w:rsidRDefault="008D4CEF" w:rsidP="00F735A8">
      <w:pPr>
        <w:pStyle w:val="Odstavecseseznamem"/>
        <w:tabs>
          <w:tab w:val="left" w:pos="426"/>
        </w:tabs>
        <w:ind w:left="567"/>
        <w:jc w:val="center"/>
        <w:rPr>
          <w:rFonts w:asciiTheme="minorHAnsi" w:hAnsiTheme="minorHAnsi"/>
          <w:color w:val="2680FF"/>
          <w:sz w:val="28"/>
          <w:szCs w:val="28"/>
        </w:rPr>
      </w:pPr>
    </w:p>
    <w:p w14:paraId="1C9DBF8F" w14:textId="77777777" w:rsidR="00765295" w:rsidRPr="005D57E9" w:rsidRDefault="00765295" w:rsidP="00077022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t>Čl</w:t>
      </w:r>
      <w:r w:rsidR="00077022" w:rsidRPr="005D57E9">
        <w:rPr>
          <w:rFonts w:asciiTheme="minorHAnsi" w:hAnsiTheme="minorHAnsi"/>
          <w:color w:val="2680FF"/>
          <w:sz w:val="28"/>
          <w:szCs w:val="28"/>
        </w:rPr>
        <w:t>ánek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6</w:t>
      </w:r>
    </w:p>
    <w:p w14:paraId="6ACA9CED" w14:textId="77777777" w:rsidR="00041A47" w:rsidRPr="005D57E9" w:rsidRDefault="007E7499" w:rsidP="00077022">
      <w:pPr>
        <w:pStyle w:val="Odstavecseseznamem"/>
        <w:tabs>
          <w:tab w:val="left" w:pos="0"/>
        </w:tabs>
        <w:spacing w:after="24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SPLATNOST POPLATKU</w:t>
      </w:r>
    </w:p>
    <w:p w14:paraId="79F310FA" w14:textId="77777777" w:rsidR="00A326CC" w:rsidRPr="005D57E9" w:rsidRDefault="00A326CC" w:rsidP="00712349">
      <w:pPr>
        <w:pStyle w:val="Bodytext21"/>
        <w:keepNext/>
        <w:numPr>
          <w:ilvl w:val="0"/>
          <w:numId w:val="44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Theme="minorHAnsi" w:hAnsiTheme="minorHAnsi" w:cstheme="minorHAnsi"/>
        </w:rPr>
      </w:pPr>
      <w:r w:rsidRPr="005D57E9">
        <w:rPr>
          <w:rFonts w:ascii="Calibri" w:hAnsi="Calibri" w:cs="Calibri"/>
        </w:rPr>
        <w:t>Poplatek</w:t>
      </w:r>
      <w:r w:rsidRPr="005D57E9">
        <w:rPr>
          <w:rFonts w:asciiTheme="minorHAnsi" w:hAnsiTheme="minorHAnsi" w:cstheme="minorHAnsi"/>
        </w:rPr>
        <w:t xml:space="preserve"> ve stanovené výši je splatný:</w:t>
      </w:r>
    </w:p>
    <w:p w14:paraId="7CDF41C6" w14:textId="77777777" w:rsidR="00DD51E3" w:rsidRPr="005D57E9" w:rsidRDefault="00BF0220" w:rsidP="00E95227">
      <w:pPr>
        <w:numPr>
          <w:ilvl w:val="1"/>
          <w:numId w:val="39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 xml:space="preserve">v případě poplatku stanoveného dle článku </w:t>
      </w:r>
      <w:r w:rsidR="00001CAB" w:rsidRPr="005D57E9">
        <w:rPr>
          <w:rFonts w:asciiTheme="minorHAnsi" w:hAnsiTheme="minorHAnsi" w:cstheme="minorHAnsi"/>
          <w:sz w:val="22"/>
          <w:szCs w:val="22"/>
        </w:rPr>
        <w:t>5</w:t>
      </w:r>
      <w:r w:rsidRPr="005D57E9">
        <w:rPr>
          <w:rFonts w:asciiTheme="minorHAnsi" w:hAnsiTheme="minorHAnsi" w:cstheme="minorHAnsi"/>
          <w:sz w:val="22"/>
          <w:szCs w:val="22"/>
        </w:rPr>
        <w:t xml:space="preserve"> odst. 1 písm. b)</w:t>
      </w:r>
      <w:r w:rsidR="00937351" w:rsidRPr="005D57E9">
        <w:rPr>
          <w:rFonts w:asciiTheme="minorHAnsi" w:hAnsiTheme="minorHAnsi" w:cstheme="minorHAnsi"/>
          <w:sz w:val="22"/>
          <w:szCs w:val="22"/>
        </w:rPr>
        <w:t>, c),</w:t>
      </w:r>
      <w:r w:rsidRPr="005D57E9">
        <w:rPr>
          <w:rFonts w:asciiTheme="minorHAnsi" w:hAnsiTheme="minorHAnsi" w:cstheme="minorHAnsi"/>
          <w:sz w:val="22"/>
          <w:szCs w:val="22"/>
        </w:rPr>
        <w:t xml:space="preserve"> d)</w:t>
      </w:r>
      <w:r w:rsidR="00937351" w:rsidRPr="005D57E9">
        <w:rPr>
          <w:rFonts w:asciiTheme="minorHAnsi" w:hAnsiTheme="minorHAnsi" w:cstheme="minorHAnsi"/>
          <w:sz w:val="22"/>
          <w:szCs w:val="22"/>
        </w:rPr>
        <w:t>, e), f), g) a h)</w:t>
      </w:r>
      <w:r w:rsidRPr="005D57E9">
        <w:rPr>
          <w:rFonts w:asciiTheme="minorHAnsi" w:hAnsiTheme="minorHAnsi" w:cstheme="minorHAnsi"/>
          <w:sz w:val="22"/>
          <w:szCs w:val="22"/>
        </w:rPr>
        <w:t xml:space="preserve"> před zahájením užívání veřejného prostranství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1BEB4BFB" w14:textId="77777777" w:rsidR="00937351" w:rsidRPr="005D57E9" w:rsidRDefault="00937351" w:rsidP="00E95227">
      <w:pPr>
        <w:numPr>
          <w:ilvl w:val="1"/>
          <w:numId w:val="39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>v případě poplatku stanoveného dle článku</w:t>
      </w:r>
      <w:r w:rsidR="00765295" w:rsidRPr="005D57E9">
        <w:rPr>
          <w:rFonts w:asciiTheme="minorHAnsi" w:hAnsiTheme="minorHAnsi" w:cstheme="minorHAnsi"/>
          <w:sz w:val="22"/>
          <w:szCs w:val="22"/>
        </w:rPr>
        <w:t xml:space="preserve"> </w:t>
      </w:r>
      <w:r w:rsidR="00001CAB" w:rsidRPr="005D57E9">
        <w:rPr>
          <w:rFonts w:asciiTheme="minorHAnsi" w:hAnsiTheme="minorHAnsi" w:cstheme="minorHAnsi"/>
          <w:sz w:val="22"/>
          <w:szCs w:val="22"/>
        </w:rPr>
        <w:t>5</w:t>
      </w:r>
      <w:r w:rsidRPr="005D57E9">
        <w:rPr>
          <w:rFonts w:asciiTheme="minorHAnsi" w:hAnsiTheme="minorHAnsi" w:cstheme="minorHAnsi"/>
          <w:sz w:val="22"/>
          <w:szCs w:val="22"/>
        </w:rPr>
        <w:t xml:space="preserve"> odst. 2 písm. a) před zahájením užívání veřejného prostranství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2CCEAA2F" w14:textId="77777777" w:rsidR="00C01B94" w:rsidRPr="005D57E9" w:rsidRDefault="00937351" w:rsidP="00E95227">
      <w:pPr>
        <w:numPr>
          <w:ilvl w:val="1"/>
          <w:numId w:val="39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 xml:space="preserve">v případě poplatku stanoveného dle článku </w:t>
      </w:r>
      <w:r w:rsidR="00001CAB" w:rsidRPr="005D57E9">
        <w:rPr>
          <w:rFonts w:asciiTheme="minorHAnsi" w:hAnsiTheme="minorHAnsi" w:cstheme="minorHAnsi"/>
          <w:sz w:val="22"/>
          <w:szCs w:val="22"/>
        </w:rPr>
        <w:t>5</w:t>
      </w:r>
      <w:r w:rsidRPr="005D57E9">
        <w:rPr>
          <w:rFonts w:asciiTheme="minorHAnsi" w:hAnsiTheme="minorHAnsi" w:cstheme="minorHAnsi"/>
          <w:sz w:val="22"/>
          <w:szCs w:val="22"/>
        </w:rPr>
        <w:t xml:space="preserve"> odst. 1 písm. a)</w:t>
      </w:r>
      <w:r w:rsidR="00C01B94" w:rsidRPr="005D57E9">
        <w:rPr>
          <w:rFonts w:asciiTheme="minorHAnsi" w:hAnsiTheme="minorHAnsi" w:cstheme="minorHAnsi"/>
          <w:sz w:val="22"/>
          <w:szCs w:val="22"/>
        </w:rPr>
        <w:t xml:space="preserve"> do 15</w:t>
      </w:r>
      <w:r w:rsidR="00EA2AF1" w:rsidRPr="005D57E9">
        <w:rPr>
          <w:rFonts w:asciiTheme="minorHAnsi" w:hAnsiTheme="minorHAnsi" w:cstheme="minorHAnsi"/>
          <w:sz w:val="22"/>
          <w:szCs w:val="22"/>
        </w:rPr>
        <w:t xml:space="preserve"> dnů</w:t>
      </w:r>
      <w:r w:rsidR="00C01B94" w:rsidRPr="005D57E9">
        <w:rPr>
          <w:rFonts w:asciiTheme="minorHAnsi" w:hAnsiTheme="minorHAnsi" w:cstheme="minorHAnsi"/>
          <w:sz w:val="22"/>
          <w:szCs w:val="22"/>
        </w:rPr>
        <w:t xml:space="preserve"> ode dne </w:t>
      </w:r>
      <w:r w:rsidR="00EA2AF1" w:rsidRPr="005D57E9">
        <w:rPr>
          <w:rFonts w:asciiTheme="minorHAnsi" w:hAnsiTheme="minorHAnsi" w:cstheme="minorHAnsi"/>
          <w:sz w:val="22"/>
          <w:szCs w:val="22"/>
        </w:rPr>
        <w:t>ukončení užívání veřejného prostranství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0F63AA4A" w14:textId="77777777" w:rsidR="00F133C5" w:rsidRPr="005D57E9" w:rsidRDefault="00C01B94" w:rsidP="00E95227">
      <w:pPr>
        <w:numPr>
          <w:ilvl w:val="1"/>
          <w:numId w:val="39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 xml:space="preserve"> </w:t>
      </w:r>
      <w:r w:rsidR="0061242E" w:rsidRPr="005D57E9">
        <w:rPr>
          <w:rFonts w:asciiTheme="minorHAnsi" w:hAnsiTheme="minorHAnsi" w:cstheme="minorHAnsi"/>
          <w:sz w:val="22"/>
          <w:szCs w:val="22"/>
        </w:rPr>
        <w:t xml:space="preserve">v případě poplatku stanoveného dle článku </w:t>
      </w:r>
      <w:r w:rsidR="00001CAB" w:rsidRPr="005D57E9">
        <w:rPr>
          <w:rFonts w:asciiTheme="minorHAnsi" w:hAnsiTheme="minorHAnsi" w:cstheme="minorHAnsi"/>
          <w:sz w:val="22"/>
          <w:szCs w:val="22"/>
        </w:rPr>
        <w:t>5</w:t>
      </w:r>
      <w:r w:rsidR="0061242E" w:rsidRPr="005D57E9">
        <w:rPr>
          <w:rFonts w:asciiTheme="minorHAnsi" w:hAnsiTheme="minorHAnsi" w:cstheme="minorHAnsi"/>
          <w:sz w:val="22"/>
          <w:szCs w:val="22"/>
        </w:rPr>
        <w:t xml:space="preserve"> odst. 2 písm. b) </w:t>
      </w:r>
      <w:r w:rsidRPr="005D57E9">
        <w:rPr>
          <w:rFonts w:asciiTheme="minorHAnsi" w:hAnsiTheme="minorHAnsi" w:cstheme="minorHAnsi"/>
          <w:sz w:val="22"/>
          <w:szCs w:val="22"/>
        </w:rPr>
        <w:t>do 15</w:t>
      </w:r>
      <w:r w:rsidR="00001CAB" w:rsidRPr="005D57E9">
        <w:rPr>
          <w:rFonts w:asciiTheme="minorHAnsi" w:hAnsiTheme="minorHAnsi" w:cstheme="minorHAnsi"/>
          <w:sz w:val="22"/>
          <w:szCs w:val="22"/>
        </w:rPr>
        <w:t xml:space="preserve"> dnů</w:t>
      </w:r>
      <w:r w:rsidRPr="005D57E9">
        <w:rPr>
          <w:rFonts w:asciiTheme="minorHAnsi" w:hAnsiTheme="minorHAnsi" w:cstheme="minorHAnsi"/>
          <w:sz w:val="22"/>
          <w:szCs w:val="22"/>
        </w:rPr>
        <w:t xml:space="preserve"> ode dne </w:t>
      </w:r>
      <w:r w:rsidR="005D2FB6" w:rsidRPr="005D57E9">
        <w:rPr>
          <w:rFonts w:asciiTheme="minorHAnsi" w:hAnsiTheme="minorHAnsi" w:cstheme="minorHAnsi"/>
          <w:sz w:val="22"/>
          <w:szCs w:val="22"/>
        </w:rPr>
        <w:t>ukončení</w:t>
      </w:r>
      <w:r w:rsidR="00EA2AF1" w:rsidRPr="005D57E9">
        <w:rPr>
          <w:rFonts w:asciiTheme="minorHAnsi" w:hAnsiTheme="minorHAnsi" w:cstheme="minorHAnsi"/>
          <w:sz w:val="22"/>
          <w:szCs w:val="22"/>
        </w:rPr>
        <w:t xml:space="preserve"> užívání veřejného prostranství</w:t>
      </w:r>
      <w:r w:rsidRPr="005D57E9">
        <w:rPr>
          <w:rFonts w:asciiTheme="minorHAnsi" w:hAnsiTheme="minorHAnsi" w:cstheme="minorHAnsi"/>
          <w:sz w:val="22"/>
          <w:szCs w:val="22"/>
        </w:rPr>
        <w:t>.</w:t>
      </w:r>
      <w:r w:rsidR="006A58DB" w:rsidRPr="005D57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888ADB" w14:textId="77777777" w:rsidR="00712349" w:rsidRPr="005D57E9" w:rsidRDefault="00712349" w:rsidP="00712349">
      <w:pPr>
        <w:keepNext/>
        <w:numPr>
          <w:ilvl w:val="0"/>
          <w:numId w:val="44"/>
        </w:numPr>
        <w:tabs>
          <w:tab w:val="left" w:pos="426"/>
          <w:tab w:val="left" w:pos="598"/>
        </w:tabs>
        <w:spacing w:after="120" w:line="288" w:lineRule="auto"/>
        <w:jc w:val="both"/>
        <w:rPr>
          <w:rFonts w:asciiTheme="minorHAnsi" w:hAnsiTheme="minorHAnsi" w:cs="Arial"/>
        </w:rPr>
      </w:pPr>
      <w:r w:rsidRPr="005D57E9">
        <w:rPr>
          <w:rFonts w:asciiTheme="minorHAnsi" w:hAnsiTheme="minorHAnsi" w:cs="Arial"/>
        </w:rPr>
        <w:t>V případě poplatku stanoveného dle článku</w:t>
      </w:r>
      <w:r w:rsidR="00607361" w:rsidRPr="005D57E9">
        <w:rPr>
          <w:rFonts w:asciiTheme="minorHAnsi" w:hAnsiTheme="minorHAnsi" w:cs="Arial"/>
        </w:rPr>
        <w:t xml:space="preserve"> </w:t>
      </w:r>
      <w:r w:rsidR="00001CAB" w:rsidRPr="005D57E9">
        <w:rPr>
          <w:rFonts w:asciiTheme="minorHAnsi" w:hAnsiTheme="minorHAnsi" w:cs="Arial"/>
        </w:rPr>
        <w:t>5</w:t>
      </w:r>
      <w:r w:rsidR="00607361" w:rsidRPr="005D57E9">
        <w:rPr>
          <w:rFonts w:asciiTheme="minorHAnsi" w:hAnsiTheme="minorHAnsi" w:cs="Arial"/>
        </w:rPr>
        <w:t xml:space="preserve"> odst. 2 písm. c) může poplatník </w:t>
      </w:r>
      <w:r w:rsidRPr="005D57E9">
        <w:rPr>
          <w:rFonts w:asciiTheme="minorHAnsi" w:hAnsiTheme="minorHAnsi" w:cs="Arial"/>
        </w:rPr>
        <w:t xml:space="preserve">poplatek </w:t>
      </w:r>
      <w:r w:rsidR="00607361" w:rsidRPr="005D57E9">
        <w:rPr>
          <w:rFonts w:asciiTheme="minorHAnsi" w:hAnsiTheme="minorHAnsi" w:cs="Arial"/>
        </w:rPr>
        <w:t>uhradit</w:t>
      </w:r>
      <w:r w:rsidRPr="005D57E9">
        <w:rPr>
          <w:rFonts w:asciiTheme="minorHAnsi" w:hAnsiTheme="minorHAnsi" w:cs="Arial"/>
        </w:rPr>
        <w:t xml:space="preserve"> </w:t>
      </w:r>
      <w:r w:rsidR="00C01B94" w:rsidRPr="005D57E9">
        <w:rPr>
          <w:rFonts w:asciiTheme="minorHAnsi" w:hAnsiTheme="minorHAnsi" w:cs="Arial"/>
        </w:rPr>
        <w:t xml:space="preserve">v </w:t>
      </w:r>
      <w:r w:rsidRPr="005D57E9">
        <w:rPr>
          <w:rFonts w:asciiTheme="minorHAnsi" w:hAnsiTheme="minorHAnsi" w:cs="Arial"/>
        </w:rPr>
        <w:t xml:space="preserve">rovnoměrných pololetních </w:t>
      </w:r>
      <w:r w:rsidR="00C01B94" w:rsidRPr="005D57E9">
        <w:rPr>
          <w:rFonts w:asciiTheme="minorHAnsi" w:hAnsiTheme="minorHAnsi" w:cs="Arial"/>
        </w:rPr>
        <w:t>splátkách, a to do 15 dnů a do 6 měsíců ode dne</w:t>
      </w:r>
      <w:r w:rsidR="005D2FB6" w:rsidRPr="005D57E9">
        <w:rPr>
          <w:rFonts w:asciiTheme="minorHAnsi" w:hAnsiTheme="minorHAnsi" w:cs="Arial"/>
        </w:rPr>
        <w:t xml:space="preserve"> </w:t>
      </w:r>
      <w:r w:rsidR="005D2FB6" w:rsidRPr="005D57E9">
        <w:rPr>
          <w:rFonts w:asciiTheme="minorHAnsi" w:hAnsiTheme="minorHAnsi" w:cstheme="minorHAnsi"/>
        </w:rPr>
        <w:t>za</w:t>
      </w:r>
      <w:r w:rsidR="006A58DB" w:rsidRPr="005D57E9">
        <w:rPr>
          <w:rFonts w:asciiTheme="minorHAnsi" w:hAnsiTheme="minorHAnsi" w:cstheme="minorHAnsi"/>
        </w:rPr>
        <w:t>hájení užívání veřejného prostranství.</w:t>
      </w:r>
    </w:p>
    <w:p w14:paraId="7A43F9AD" w14:textId="77777777" w:rsidR="00A326CC" w:rsidRPr="005D57E9" w:rsidRDefault="00A326CC" w:rsidP="00712349">
      <w:pPr>
        <w:pStyle w:val="Bodytext21"/>
        <w:keepNext/>
        <w:numPr>
          <w:ilvl w:val="0"/>
          <w:numId w:val="44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Theme="minorHAnsi" w:hAnsiTheme="minorHAnsi" w:cstheme="minorHAnsi"/>
        </w:rPr>
      </w:pPr>
      <w:r w:rsidRPr="005D57E9">
        <w:rPr>
          <w:rFonts w:ascii="Calibri" w:hAnsi="Calibri" w:cs="Calibri"/>
        </w:rPr>
        <w:t>Připadne</w:t>
      </w:r>
      <w:r w:rsidRPr="005D57E9">
        <w:rPr>
          <w:rFonts w:asciiTheme="minorHAnsi" w:hAnsiTheme="minorHAnsi" w:cstheme="minorHAnsi"/>
        </w:rPr>
        <w:t>-li konec lhůty splatnosti na sobotu, neděli nebo státem uznaný svátek, je dnem, ve kterém je poplatník povinen svoji povinnost splnit, nejblíže následující pracovní den.</w:t>
      </w:r>
    </w:p>
    <w:p w14:paraId="1CCE6773" w14:textId="77777777" w:rsidR="00C84FFF" w:rsidRPr="005D57E9" w:rsidRDefault="00C84FFF" w:rsidP="00F735A8">
      <w:pPr>
        <w:tabs>
          <w:tab w:val="left" w:pos="426"/>
        </w:tabs>
        <w:jc w:val="center"/>
        <w:rPr>
          <w:rFonts w:asciiTheme="minorHAnsi" w:hAnsiTheme="minorHAnsi"/>
          <w:color w:val="2680FF"/>
          <w:sz w:val="28"/>
          <w:szCs w:val="28"/>
        </w:rPr>
      </w:pPr>
    </w:p>
    <w:p w14:paraId="35635529" w14:textId="77777777" w:rsidR="003B09B4" w:rsidRPr="005D57E9" w:rsidRDefault="003B09B4" w:rsidP="00F735A8">
      <w:pPr>
        <w:tabs>
          <w:tab w:val="left" w:pos="426"/>
        </w:tabs>
        <w:jc w:val="center"/>
        <w:rPr>
          <w:rFonts w:asciiTheme="minorHAnsi" w:hAnsiTheme="minorHAnsi"/>
          <w:color w:val="2680FF"/>
          <w:sz w:val="28"/>
          <w:szCs w:val="28"/>
        </w:rPr>
      </w:pPr>
    </w:p>
    <w:p w14:paraId="3EC6CA14" w14:textId="77777777" w:rsidR="003B09B4" w:rsidRPr="005D57E9" w:rsidRDefault="003B09B4" w:rsidP="00F735A8">
      <w:pPr>
        <w:tabs>
          <w:tab w:val="left" w:pos="426"/>
        </w:tabs>
        <w:jc w:val="center"/>
        <w:rPr>
          <w:rFonts w:asciiTheme="minorHAnsi" w:hAnsiTheme="minorHAnsi"/>
          <w:color w:val="2680FF"/>
          <w:sz w:val="28"/>
          <w:szCs w:val="28"/>
        </w:rPr>
      </w:pPr>
    </w:p>
    <w:p w14:paraId="6B434657" w14:textId="77777777" w:rsidR="00001CAB" w:rsidRPr="005D57E9" w:rsidRDefault="00001CAB" w:rsidP="00077022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lastRenderedPageBreak/>
        <w:t>Čl</w:t>
      </w:r>
      <w:r w:rsidR="00077022" w:rsidRPr="005D57E9">
        <w:rPr>
          <w:rFonts w:asciiTheme="minorHAnsi" w:hAnsiTheme="minorHAnsi"/>
          <w:color w:val="2680FF"/>
          <w:sz w:val="28"/>
          <w:szCs w:val="28"/>
        </w:rPr>
        <w:t>ánek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7</w:t>
      </w:r>
    </w:p>
    <w:p w14:paraId="0EEE7916" w14:textId="77777777" w:rsidR="009E6184" w:rsidRPr="005D57E9" w:rsidRDefault="009E6184" w:rsidP="00077022">
      <w:pPr>
        <w:pStyle w:val="Odstavecseseznamem"/>
        <w:keepNext/>
        <w:tabs>
          <w:tab w:val="left" w:pos="0"/>
        </w:tabs>
        <w:spacing w:after="240"/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OSVOBOZENÍ</w:t>
      </w:r>
    </w:p>
    <w:p w14:paraId="6DA7EFAC" w14:textId="77777777" w:rsidR="00A326CC" w:rsidRPr="005D57E9" w:rsidRDefault="00A326CC" w:rsidP="001644D9">
      <w:pPr>
        <w:pStyle w:val="Bodytext21"/>
        <w:keepNext/>
        <w:numPr>
          <w:ilvl w:val="0"/>
          <w:numId w:val="49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Theme="minorHAnsi" w:hAnsiTheme="minorHAnsi" w:cstheme="minorHAnsi"/>
        </w:rPr>
      </w:pPr>
      <w:r w:rsidRPr="005D57E9">
        <w:rPr>
          <w:rFonts w:ascii="Calibri" w:hAnsi="Calibri" w:cs="Calibri"/>
        </w:rPr>
        <w:t>Poplatek</w:t>
      </w:r>
      <w:r w:rsidRPr="005D57E9">
        <w:rPr>
          <w:rFonts w:asciiTheme="minorHAnsi" w:hAnsiTheme="minorHAnsi" w:cstheme="minorHAnsi"/>
        </w:rPr>
        <w:t xml:space="preserve"> se neplatí:</w:t>
      </w:r>
    </w:p>
    <w:p w14:paraId="5EA2798A" w14:textId="77777777" w:rsidR="00A326CC" w:rsidRPr="005D57E9" w:rsidRDefault="00A326CC" w:rsidP="00E95227">
      <w:pPr>
        <w:numPr>
          <w:ilvl w:val="1"/>
          <w:numId w:val="45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>za vyhrazení trvalého parkovacího místa pro osobu, která je držitelem průkazu ZTP nebo ZTP/P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1A1D9E3E" w14:textId="77777777" w:rsidR="00A326CC" w:rsidRPr="005D57E9" w:rsidRDefault="00A326CC" w:rsidP="00E95227">
      <w:pPr>
        <w:numPr>
          <w:ilvl w:val="1"/>
          <w:numId w:val="45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>z akcí pořádaných na veřejném prostranství, jejichž celý výtěžek je odveden na charitativní a veřejně prospěšné účely</w:t>
      </w:r>
      <w:r w:rsidR="00C0799D" w:rsidRPr="005D57E9">
        <w:rPr>
          <w:rFonts w:asciiTheme="minorHAnsi" w:hAnsiTheme="minorHAnsi" w:cstheme="minorHAnsi"/>
          <w:sz w:val="22"/>
          <w:szCs w:val="22"/>
        </w:rPr>
        <w:t>.</w:t>
      </w:r>
      <w:r w:rsidR="00170CFC" w:rsidRPr="005D57E9">
        <w:rPr>
          <w:rStyle w:val="Znakapoznpodarou"/>
          <w:rFonts w:asciiTheme="minorHAnsi" w:hAnsiTheme="minorHAnsi" w:cstheme="minorHAnsi"/>
          <w:sz w:val="22"/>
          <w:szCs w:val="22"/>
        </w:rPr>
        <w:footnoteReference w:customMarkFollows="1" w:id="9"/>
        <w:t>9)</w:t>
      </w:r>
    </w:p>
    <w:p w14:paraId="7D4C74B4" w14:textId="77777777" w:rsidR="00A326CC" w:rsidRPr="005D57E9" w:rsidRDefault="001644D9" w:rsidP="001644D9">
      <w:pPr>
        <w:pStyle w:val="Bodytext21"/>
        <w:keepNext/>
        <w:numPr>
          <w:ilvl w:val="0"/>
          <w:numId w:val="49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Theme="minorHAnsi" w:hAnsiTheme="minorHAnsi" w:cstheme="minorHAnsi"/>
        </w:rPr>
      </w:pPr>
      <w:r w:rsidRPr="005D57E9">
        <w:rPr>
          <w:rFonts w:asciiTheme="minorHAnsi" w:hAnsiTheme="minorHAnsi" w:cstheme="minorHAnsi"/>
        </w:rPr>
        <w:t>D</w:t>
      </w:r>
      <w:r w:rsidR="00A326CC" w:rsidRPr="005D57E9">
        <w:rPr>
          <w:rFonts w:asciiTheme="minorHAnsi" w:hAnsiTheme="minorHAnsi" w:cstheme="minorHAnsi"/>
        </w:rPr>
        <w:t>ále</w:t>
      </w:r>
      <w:r w:rsidRPr="005D57E9">
        <w:rPr>
          <w:rFonts w:asciiTheme="minorHAnsi" w:hAnsiTheme="minorHAnsi" w:cstheme="minorHAnsi"/>
        </w:rPr>
        <w:t xml:space="preserve"> se</w:t>
      </w:r>
      <w:r w:rsidR="00A326CC" w:rsidRPr="005D57E9">
        <w:rPr>
          <w:rFonts w:asciiTheme="minorHAnsi" w:hAnsiTheme="minorHAnsi" w:cstheme="minorHAnsi"/>
        </w:rPr>
        <w:t xml:space="preserve"> osvobozují:</w:t>
      </w:r>
    </w:p>
    <w:p w14:paraId="792628D4" w14:textId="77777777" w:rsidR="00607361" w:rsidRPr="005D57E9" w:rsidRDefault="003765F5" w:rsidP="00E95227">
      <w:pPr>
        <w:numPr>
          <w:ilvl w:val="1"/>
          <w:numId w:val="46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>o</w:t>
      </w:r>
      <w:r w:rsidR="00181CA9" w:rsidRPr="005D57E9">
        <w:rPr>
          <w:rFonts w:asciiTheme="minorHAnsi" w:hAnsiTheme="minorHAnsi" w:cstheme="minorHAnsi"/>
          <w:sz w:val="22"/>
          <w:szCs w:val="22"/>
        </w:rPr>
        <w:t>d poplatku stanoveného dle článku</w:t>
      </w:r>
      <w:r w:rsidR="003D4991" w:rsidRPr="005D57E9">
        <w:rPr>
          <w:rFonts w:asciiTheme="minorHAnsi" w:hAnsiTheme="minorHAnsi" w:cstheme="minorHAnsi"/>
          <w:sz w:val="22"/>
          <w:szCs w:val="22"/>
        </w:rPr>
        <w:t xml:space="preserve"> 5</w:t>
      </w:r>
      <w:r w:rsidR="00181CA9" w:rsidRPr="005D57E9">
        <w:rPr>
          <w:rFonts w:asciiTheme="minorHAnsi" w:hAnsiTheme="minorHAnsi" w:cstheme="minorHAnsi"/>
          <w:sz w:val="22"/>
          <w:szCs w:val="22"/>
        </w:rPr>
        <w:t xml:space="preserve"> odst. </w:t>
      </w:r>
      <w:r w:rsidRPr="005D57E9">
        <w:rPr>
          <w:rFonts w:asciiTheme="minorHAnsi" w:hAnsiTheme="minorHAnsi" w:cstheme="minorHAnsi"/>
          <w:sz w:val="22"/>
          <w:szCs w:val="22"/>
        </w:rPr>
        <w:t>1</w:t>
      </w:r>
      <w:r w:rsidR="00181CA9" w:rsidRPr="005D57E9">
        <w:rPr>
          <w:rFonts w:asciiTheme="minorHAnsi" w:hAnsiTheme="minorHAnsi" w:cstheme="minorHAnsi"/>
          <w:sz w:val="22"/>
          <w:szCs w:val="22"/>
        </w:rPr>
        <w:t xml:space="preserve"> písm. </w:t>
      </w:r>
      <w:r w:rsidRPr="005D57E9">
        <w:rPr>
          <w:rFonts w:asciiTheme="minorHAnsi" w:hAnsiTheme="minorHAnsi" w:cstheme="minorHAnsi"/>
          <w:sz w:val="22"/>
          <w:szCs w:val="22"/>
        </w:rPr>
        <w:t>f</w:t>
      </w:r>
      <w:r w:rsidR="00181CA9" w:rsidRPr="005D57E9">
        <w:rPr>
          <w:rFonts w:asciiTheme="minorHAnsi" w:hAnsiTheme="minorHAnsi" w:cstheme="minorHAnsi"/>
          <w:sz w:val="22"/>
          <w:szCs w:val="22"/>
        </w:rPr>
        <w:t xml:space="preserve">) </w:t>
      </w:r>
      <w:r w:rsidR="00607361" w:rsidRPr="005D57E9">
        <w:rPr>
          <w:rFonts w:asciiTheme="minorHAnsi" w:hAnsiTheme="minorHAnsi" w:cstheme="minorHAnsi"/>
          <w:sz w:val="22"/>
          <w:szCs w:val="22"/>
        </w:rPr>
        <w:t>akce pořádané na veřejném prostranství městem Ústí nad Orlicí nebo jím zřízenými příspěvkovými organizacemi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47F94E91" w14:textId="77777777" w:rsidR="00C811A4" w:rsidRPr="005D57E9" w:rsidRDefault="003765F5" w:rsidP="00E95227">
      <w:pPr>
        <w:numPr>
          <w:ilvl w:val="1"/>
          <w:numId w:val="46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 xml:space="preserve">od poplatku stanoveného dle článku </w:t>
      </w:r>
      <w:r w:rsidR="003D4991" w:rsidRPr="005D57E9">
        <w:rPr>
          <w:rFonts w:asciiTheme="minorHAnsi" w:hAnsiTheme="minorHAnsi" w:cstheme="minorHAnsi"/>
          <w:sz w:val="22"/>
          <w:szCs w:val="22"/>
        </w:rPr>
        <w:t>5</w:t>
      </w:r>
      <w:r w:rsidRPr="005D57E9">
        <w:rPr>
          <w:rFonts w:asciiTheme="minorHAnsi" w:hAnsiTheme="minorHAnsi" w:cstheme="minorHAnsi"/>
          <w:sz w:val="22"/>
          <w:szCs w:val="22"/>
        </w:rPr>
        <w:t xml:space="preserve"> odst. 1 písm. a) </w:t>
      </w:r>
      <w:r w:rsidR="00C811A4" w:rsidRPr="005D57E9">
        <w:rPr>
          <w:rFonts w:asciiTheme="minorHAnsi" w:hAnsiTheme="minorHAnsi" w:cstheme="minorHAnsi"/>
          <w:sz w:val="22"/>
          <w:szCs w:val="22"/>
        </w:rPr>
        <w:t>užívání veřejného prostranství</w:t>
      </w:r>
      <w:r w:rsidR="001644D9" w:rsidRPr="005D57E9">
        <w:rPr>
          <w:rFonts w:asciiTheme="minorHAnsi" w:hAnsiTheme="minorHAnsi" w:cstheme="minorHAnsi"/>
          <w:sz w:val="22"/>
          <w:szCs w:val="22"/>
        </w:rPr>
        <w:t>, které vzniká</w:t>
      </w:r>
      <w:r w:rsidR="00C811A4" w:rsidRPr="005D57E9">
        <w:rPr>
          <w:rFonts w:asciiTheme="minorHAnsi" w:hAnsiTheme="minorHAnsi" w:cstheme="minorHAnsi"/>
          <w:sz w:val="22"/>
          <w:szCs w:val="22"/>
        </w:rPr>
        <w:t xml:space="preserve"> za</w:t>
      </w:r>
      <w:r w:rsidRPr="005D57E9">
        <w:rPr>
          <w:rFonts w:asciiTheme="minorHAnsi" w:hAnsiTheme="minorHAnsi" w:cstheme="minorHAnsi"/>
          <w:sz w:val="22"/>
          <w:szCs w:val="22"/>
        </w:rPr>
        <w:t> </w:t>
      </w:r>
      <w:r w:rsidR="00C811A4" w:rsidRPr="005D57E9">
        <w:rPr>
          <w:rFonts w:asciiTheme="minorHAnsi" w:hAnsiTheme="minorHAnsi" w:cstheme="minorHAnsi"/>
          <w:sz w:val="22"/>
          <w:szCs w:val="22"/>
        </w:rPr>
        <w:t>účelem umístění skládek, pokud toto umístění netrvá déle, než jeden den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4247ECC3" w14:textId="77777777" w:rsidR="003765F5" w:rsidRPr="005D57E9" w:rsidRDefault="003765F5" w:rsidP="00E95227">
      <w:pPr>
        <w:numPr>
          <w:ilvl w:val="1"/>
          <w:numId w:val="46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 xml:space="preserve">od poplatku stanoveného dle článku </w:t>
      </w:r>
      <w:r w:rsidR="003D4991" w:rsidRPr="005D57E9">
        <w:rPr>
          <w:rFonts w:asciiTheme="minorHAnsi" w:hAnsiTheme="minorHAnsi" w:cstheme="minorHAnsi"/>
          <w:sz w:val="22"/>
          <w:szCs w:val="22"/>
        </w:rPr>
        <w:t>5</w:t>
      </w:r>
      <w:r w:rsidRPr="005D57E9">
        <w:rPr>
          <w:rFonts w:asciiTheme="minorHAnsi" w:hAnsiTheme="minorHAnsi" w:cstheme="minorHAnsi"/>
          <w:sz w:val="22"/>
          <w:szCs w:val="22"/>
        </w:rPr>
        <w:t xml:space="preserve"> odst. 1 písm. a) užívání veřejného prostranství</w:t>
      </w:r>
      <w:r w:rsidR="001644D9" w:rsidRPr="005D57E9">
        <w:rPr>
          <w:rFonts w:asciiTheme="minorHAnsi" w:hAnsiTheme="minorHAnsi" w:cstheme="minorHAnsi"/>
          <w:sz w:val="22"/>
          <w:szCs w:val="22"/>
        </w:rPr>
        <w:t xml:space="preserve">, které vzniká za účelem zajištění </w:t>
      </w:r>
      <w:r w:rsidRPr="005D57E9">
        <w:rPr>
          <w:rFonts w:asciiTheme="minorHAnsi" w:hAnsiTheme="minorHAnsi" w:cstheme="minorHAnsi"/>
          <w:sz w:val="22"/>
          <w:szCs w:val="22"/>
        </w:rPr>
        <w:t xml:space="preserve">staveb, </w:t>
      </w:r>
      <w:r w:rsidR="001644D9" w:rsidRPr="005D57E9">
        <w:rPr>
          <w:rFonts w:asciiTheme="minorHAnsi" w:hAnsiTheme="minorHAnsi" w:cstheme="minorHAnsi"/>
          <w:sz w:val="22"/>
          <w:szCs w:val="22"/>
        </w:rPr>
        <w:t>jejichž</w:t>
      </w:r>
      <w:r w:rsidRPr="005D57E9">
        <w:rPr>
          <w:rFonts w:asciiTheme="minorHAnsi" w:hAnsiTheme="minorHAnsi" w:cstheme="minorHAnsi"/>
          <w:sz w:val="22"/>
          <w:szCs w:val="22"/>
        </w:rPr>
        <w:t xml:space="preserve"> je město investorem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5C52D7BE" w14:textId="77777777" w:rsidR="003A4517" w:rsidRPr="005D57E9" w:rsidRDefault="003A4517" w:rsidP="00E95227">
      <w:pPr>
        <w:numPr>
          <w:ilvl w:val="1"/>
          <w:numId w:val="46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>od poplatku stanoveného dle článku</w:t>
      </w:r>
      <w:r w:rsidR="003D4991" w:rsidRPr="005D57E9">
        <w:rPr>
          <w:rFonts w:asciiTheme="minorHAnsi" w:hAnsiTheme="minorHAnsi" w:cstheme="minorHAnsi"/>
          <w:sz w:val="22"/>
          <w:szCs w:val="22"/>
        </w:rPr>
        <w:t xml:space="preserve"> 5</w:t>
      </w:r>
      <w:r w:rsidRPr="005D57E9">
        <w:rPr>
          <w:rFonts w:asciiTheme="minorHAnsi" w:hAnsiTheme="minorHAnsi" w:cstheme="minorHAnsi"/>
          <w:sz w:val="22"/>
          <w:szCs w:val="22"/>
        </w:rPr>
        <w:t xml:space="preserve"> odst. 1 písm. c) užívání veřejného prostranství, které vzniká za účelem umístění stojanů na kola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712B8B3B" w14:textId="77777777" w:rsidR="00115D0B" w:rsidRPr="005D57E9" w:rsidRDefault="00C811A4" w:rsidP="00E95227">
      <w:pPr>
        <w:numPr>
          <w:ilvl w:val="1"/>
          <w:numId w:val="46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>užívání veřejného prostranství v případě, že poplatek nedosahuje částky 100 Kč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2E895643" w14:textId="77777777" w:rsidR="003D4991" w:rsidRPr="005D57E9" w:rsidRDefault="00115D0B" w:rsidP="00E95227">
      <w:pPr>
        <w:numPr>
          <w:ilvl w:val="1"/>
          <w:numId w:val="46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>užívání veřejného prostranství v případě, je-li toto veřejné prostranství užíváno jeho vlastníkem nebo na základě platné nájemní smlouvy, jejíž existenci je nájemce povinen správci poplatku ohlásit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65BF1DAE" w14:textId="77777777" w:rsidR="00CF04C6" w:rsidRPr="005D57E9" w:rsidRDefault="00CF04C6" w:rsidP="00E95227">
      <w:pPr>
        <w:numPr>
          <w:ilvl w:val="1"/>
          <w:numId w:val="46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 xml:space="preserve">od poplatku stanoveného dle článku 5 odst. 1 písm. a) užívání veřejného prostranství, které vzniká za účelem </w:t>
      </w:r>
      <w:r w:rsidR="00EC31AD" w:rsidRPr="005D57E9">
        <w:rPr>
          <w:rFonts w:asciiTheme="minorHAnsi" w:hAnsiTheme="minorHAnsi" w:cstheme="minorHAnsi"/>
          <w:sz w:val="22"/>
          <w:szCs w:val="22"/>
        </w:rPr>
        <w:t>stavebních prací prováděných na nemovitých památkách, které jsou zapsané v Ústředním seznamu kulturních památek.</w:t>
      </w:r>
    </w:p>
    <w:p w14:paraId="6FE29824" w14:textId="77777777" w:rsidR="004331F7" w:rsidRPr="005D57E9" w:rsidRDefault="004331F7" w:rsidP="001644D9">
      <w:pPr>
        <w:pStyle w:val="Bodytext21"/>
        <w:keepNext/>
        <w:numPr>
          <w:ilvl w:val="0"/>
          <w:numId w:val="49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Theme="minorHAnsi" w:hAnsiTheme="minorHAnsi" w:cstheme="minorHAnsi"/>
        </w:rPr>
      </w:pPr>
      <w:bookmarkStart w:id="0" w:name="_Hlk531285999"/>
      <w:r w:rsidRPr="005D57E9">
        <w:rPr>
          <w:rFonts w:asciiTheme="minorHAnsi" w:hAnsiTheme="minorHAnsi" w:cstheme="minorHAnsi"/>
        </w:rPr>
        <w:t>V případě, že poplatník nesplní povinnost ohlásit údaj rozhodný pro osvobození ve</w:t>
      </w:r>
      <w:r w:rsidR="00700B65" w:rsidRPr="005D57E9">
        <w:rPr>
          <w:rFonts w:asciiTheme="minorHAnsi" w:hAnsiTheme="minorHAnsi" w:cstheme="minorHAnsi"/>
        </w:rPr>
        <w:t> </w:t>
      </w:r>
      <w:r w:rsidRPr="005D57E9">
        <w:rPr>
          <w:rFonts w:asciiTheme="minorHAnsi" w:hAnsiTheme="minorHAnsi" w:cstheme="minorHAnsi"/>
        </w:rPr>
        <w:t>lhůtách stanovených touto vyhláškou nebo zákonem, nárok na osvobození zaniká.</w:t>
      </w:r>
      <w:r w:rsidR="00170CFC" w:rsidRPr="005D57E9">
        <w:rPr>
          <w:rStyle w:val="Znakapoznpodarou"/>
          <w:rFonts w:asciiTheme="minorHAnsi" w:hAnsiTheme="minorHAnsi" w:cstheme="minorHAnsi"/>
        </w:rPr>
        <w:footnoteReference w:customMarkFollows="1" w:id="10"/>
        <w:t>10)</w:t>
      </w:r>
    </w:p>
    <w:bookmarkEnd w:id="0"/>
    <w:p w14:paraId="62F3878D" w14:textId="77777777" w:rsidR="00E95227" w:rsidRPr="005D57E9" w:rsidRDefault="00E95227" w:rsidP="00F735A8">
      <w:pPr>
        <w:pStyle w:val="Nzvylnk"/>
        <w:tabs>
          <w:tab w:val="left" w:pos="426"/>
        </w:tabs>
        <w:ind w:left="567"/>
        <w:jc w:val="both"/>
        <w:rPr>
          <w:rFonts w:ascii="Arial" w:hAnsi="Arial" w:cs="Arial"/>
        </w:rPr>
      </w:pPr>
    </w:p>
    <w:p w14:paraId="33A40A69" w14:textId="77777777" w:rsidR="00001CAB" w:rsidRPr="005D57E9" w:rsidRDefault="00001CAB" w:rsidP="00077022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t>Čl</w:t>
      </w:r>
      <w:r w:rsidR="00077022" w:rsidRPr="005D57E9">
        <w:rPr>
          <w:rFonts w:asciiTheme="minorHAnsi" w:hAnsiTheme="minorHAnsi"/>
          <w:color w:val="2680FF"/>
          <w:sz w:val="28"/>
          <w:szCs w:val="28"/>
        </w:rPr>
        <w:t>ánek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8</w:t>
      </w:r>
    </w:p>
    <w:p w14:paraId="37301DFC" w14:textId="77777777" w:rsidR="009E6184" w:rsidRPr="005D57E9" w:rsidRDefault="009E6184" w:rsidP="00077022">
      <w:pPr>
        <w:pStyle w:val="Odstavecseseznamem"/>
        <w:tabs>
          <w:tab w:val="left" w:pos="0"/>
        </w:tabs>
        <w:spacing w:after="24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NAVÝŠENÍ POPLATKU</w:t>
      </w:r>
    </w:p>
    <w:p w14:paraId="4BFB1D18" w14:textId="77777777" w:rsidR="004331F7" w:rsidRPr="005D57E9" w:rsidRDefault="004331F7" w:rsidP="001644D9">
      <w:pPr>
        <w:pStyle w:val="Bodytext21"/>
        <w:keepNext/>
        <w:numPr>
          <w:ilvl w:val="0"/>
          <w:numId w:val="50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Theme="minorHAnsi" w:hAnsiTheme="minorHAnsi" w:cs="Arial"/>
        </w:rPr>
      </w:pPr>
      <w:r w:rsidRPr="005D57E9">
        <w:rPr>
          <w:rFonts w:asciiTheme="minorHAnsi" w:hAnsiTheme="minorHAnsi" w:cstheme="minorHAnsi"/>
        </w:rPr>
        <w:t>Nebudou</w:t>
      </w:r>
      <w:r w:rsidRPr="005D57E9">
        <w:rPr>
          <w:rFonts w:asciiTheme="minorHAnsi" w:hAnsiTheme="minorHAnsi" w:cs="Arial"/>
        </w:rPr>
        <w:t>-li poplatky zaplaceny poplatníkem včas nebo ve správné výši, vyměří mu správce poplatku poplatek platebním výměrem nebo hromadným předpisným seznamem.</w:t>
      </w:r>
      <w:r w:rsidR="00170CFC" w:rsidRPr="005D57E9">
        <w:rPr>
          <w:rStyle w:val="Znakapoznpodarou"/>
          <w:rFonts w:asciiTheme="minorHAnsi" w:hAnsiTheme="minorHAnsi" w:cs="Arial"/>
        </w:rPr>
        <w:footnoteReference w:customMarkFollows="1" w:id="11"/>
        <w:t>11)</w:t>
      </w:r>
    </w:p>
    <w:p w14:paraId="7B9805AB" w14:textId="77777777" w:rsidR="004331F7" w:rsidRPr="005D57E9" w:rsidRDefault="004331F7" w:rsidP="001644D9">
      <w:pPr>
        <w:pStyle w:val="Bodytext21"/>
        <w:keepNext/>
        <w:numPr>
          <w:ilvl w:val="0"/>
          <w:numId w:val="50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="Arial" w:hAnsi="Arial" w:cs="Arial"/>
          <w:vertAlign w:val="superscript"/>
        </w:rPr>
      </w:pPr>
      <w:r w:rsidRPr="005D57E9">
        <w:rPr>
          <w:rFonts w:asciiTheme="minorHAnsi" w:hAnsiTheme="minorHAnsi" w:cs="Arial"/>
        </w:rPr>
        <w:t xml:space="preserve">Včas </w:t>
      </w:r>
      <w:r w:rsidRPr="005D57E9">
        <w:rPr>
          <w:rFonts w:asciiTheme="minorHAnsi" w:hAnsiTheme="minorHAnsi" w:cstheme="minorHAnsi"/>
        </w:rPr>
        <w:t>nezaplacené</w:t>
      </w:r>
      <w:r w:rsidRPr="005D57E9">
        <w:rPr>
          <w:rFonts w:asciiTheme="minorHAnsi" w:hAnsiTheme="minorHAnsi" w:cs="Arial"/>
        </w:rPr>
        <w:t xml:space="preserve"> poplatky nebo část těchto poplatků může správce poplatku zvýšit až na</w:t>
      </w:r>
      <w:r w:rsidR="00700B65" w:rsidRPr="005D57E9">
        <w:rPr>
          <w:rFonts w:asciiTheme="minorHAnsi" w:hAnsiTheme="minorHAnsi" w:cs="Arial"/>
        </w:rPr>
        <w:t> </w:t>
      </w:r>
      <w:r w:rsidRPr="005D57E9">
        <w:rPr>
          <w:rFonts w:asciiTheme="minorHAnsi" w:hAnsiTheme="minorHAnsi" w:cs="Arial"/>
        </w:rPr>
        <w:t>trojnásobek; toto zvýšení je příslušenstvím poplatku sledujícím jeho osud</w:t>
      </w:r>
      <w:r w:rsidR="004F3077" w:rsidRPr="005D57E9">
        <w:rPr>
          <w:rFonts w:ascii="Arial" w:hAnsi="Arial" w:cs="Arial"/>
        </w:rPr>
        <w:t>.</w:t>
      </w:r>
      <w:r w:rsidR="00170CFC" w:rsidRPr="005D57E9">
        <w:rPr>
          <w:rStyle w:val="Znakapoznpodarou"/>
          <w:rFonts w:ascii="Arial" w:hAnsi="Arial" w:cs="Arial"/>
        </w:rPr>
        <w:footnoteReference w:customMarkFollows="1" w:id="12"/>
        <w:t>12)</w:t>
      </w:r>
    </w:p>
    <w:p w14:paraId="121E7D2A" w14:textId="77777777" w:rsidR="009E6184" w:rsidRPr="005D57E9" w:rsidRDefault="009E6184" w:rsidP="00F735A8">
      <w:pPr>
        <w:pStyle w:val="Odstavecseseznamem"/>
        <w:tabs>
          <w:tab w:val="left" w:pos="426"/>
        </w:tabs>
        <w:ind w:left="567"/>
        <w:rPr>
          <w:rFonts w:asciiTheme="minorHAnsi" w:hAnsiTheme="minorHAnsi"/>
          <w:color w:val="2680FF"/>
          <w:sz w:val="28"/>
          <w:szCs w:val="28"/>
        </w:rPr>
      </w:pPr>
    </w:p>
    <w:p w14:paraId="36B47A77" w14:textId="77777777" w:rsidR="003B09B4" w:rsidRPr="005D57E9" w:rsidRDefault="003B09B4" w:rsidP="00F735A8">
      <w:pPr>
        <w:pStyle w:val="Odstavecseseznamem"/>
        <w:tabs>
          <w:tab w:val="left" w:pos="426"/>
        </w:tabs>
        <w:ind w:left="567"/>
        <w:rPr>
          <w:rFonts w:asciiTheme="minorHAnsi" w:hAnsiTheme="minorHAnsi"/>
          <w:color w:val="2680FF"/>
          <w:sz w:val="28"/>
          <w:szCs w:val="28"/>
        </w:rPr>
      </w:pPr>
    </w:p>
    <w:p w14:paraId="44CB08A3" w14:textId="77777777" w:rsidR="00001CAB" w:rsidRPr="005D57E9" w:rsidRDefault="00001CAB" w:rsidP="0059426F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lastRenderedPageBreak/>
        <w:t>Čl</w:t>
      </w:r>
      <w:r w:rsidR="00077022" w:rsidRPr="005D57E9">
        <w:rPr>
          <w:rFonts w:asciiTheme="minorHAnsi" w:hAnsiTheme="minorHAnsi"/>
          <w:color w:val="2680FF"/>
          <w:sz w:val="28"/>
          <w:szCs w:val="28"/>
        </w:rPr>
        <w:t>ánek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9</w:t>
      </w:r>
    </w:p>
    <w:p w14:paraId="3C173426" w14:textId="77777777" w:rsidR="009E6184" w:rsidRPr="005D57E9" w:rsidRDefault="009E6184" w:rsidP="00077022">
      <w:pPr>
        <w:pStyle w:val="Odstavecseseznamem"/>
        <w:tabs>
          <w:tab w:val="left" w:pos="0"/>
        </w:tabs>
        <w:spacing w:after="12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ZRUŠOVACÍ USTANOVENÍ</w:t>
      </w:r>
    </w:p>
    <w:p w14:paraId="613874F6" w14:textId="77777777" w:rsidR="00BB4D56" w:rsidRPr="005D57E9" w:rsidRDefault="00BB4D56" w:rsidP="003B09B4">
      <w:pPr>
        <w:tabs>
          <w:tab w:val="left" w:pos="426"/>
        </w:tabs>
        <w:spacing w:after="240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 xml:space="preserve">Zrušuje se </w:t>
      </w:r>
      <w:r w:rsidR="003B09B4" w:rsidRPr="005D57E9">
        <w:rPr>
          <w:rFonts w:ascii="Calibri" w:hAnsi="Calibri" w:cs="Arial"/>
          <w:sz w:val="22"/>
          <w:szCs w:val="22"/>
        </w:rPr>
        <w:t>O</w:t>
      </w:r>
      <w:r w:rsidRPr="005D57E9">
        <w:rPr>
          <w:rFonts w:ascii="Calibri" w:hAnsi="Calibri" w:cs="Arial"/>
          <w:sz w:val="22"/>
          <w:szCs w:val="22"/>
        </w:rPr>
        <w:t>becně závazná vyhláška</w:t>
      </w:r>
      <w:r w:rsidR="003B09B4" w:rsidRPr="005D57E9">
        <w:rPr>
          <w:rFonts w:ascii="Calibri" w:hAnsi="Calibri" w:cs="Arial"/>
          <w:sz w:val="22"/>
          <w:szCs w:val="22"/>
        </w:rPr>
        <w:t xml:space="preserve"> města Ústí nad Orlicí</w:t>
      </w:r>
      <w:r w:rsidRPr="005D57E9">
        <w:rPr>
          <w:rFonts w:ascii="Calibri" w:hAnsi="Calibri" w:cs="Arial"/>
          <w:sz w:val="22"/>
          <w:szCs w:val="22"/>
        </w:rPr>
        <w:t xml:space="preserve"> č.</w:t>
      </w:r>
      <w:r w:rsidR="0092427C" w:rsidRPr="005D57E9">
        <w:rPr>
          <w:rFonts w:ascii="Calibri" w:hAnsi="Calibri" w:cs="Arial"/>
          <w:sz w:val="22"/>
          <w:szCs w:val="22"/>
        </w:rPr>
        <w:t xml:space="preserve"> </w:t>
      </w:r>
      <w:r w:rsidR="00D75324" w:rsidRPr="005D57E9">
        <w:rPr>
          <w:rFonts w:ascii="Calibri" w:hAnsi="Calibri" w:cs="Arial"/>
          <w:sz w:val="22"/>
          <w:szCs w:val="22"/>
        </w:rPr>
        <w:t>5</w:t>
      </w:r>
      <w:r w:rsidRPr="005D57E9">
        <w:rPr>
          <w:rFonts w:ascii="Calibri" w:hAnsi="Calibri" w:cs="Arial"/>
          <w:sz w:val="22"/>
          <w:szCs w:val="22"/>
        </w:rPr>
        <w:t>/</w:t>
      </w:r>
      <w:r w:rsidR="00D75324" w:rsidRPr="005D57E9">
        <w:rPr>
          <w:rFonts w:ascii="Calibri" w:hAnsi="Calibri" w:cs="Arial"/>
          <w:sz w:val="22"/>
          <w:szCs w:val="22"/>
        </w:rPr>
        <w:t>2019</w:t>
      </w:r>
      <w:r w:rsidR="003C7D53" w:rsidRPr="005D57E9">
        <w:rPr>
          <w:rFonts w:ascii="Calibri" w:hAnsi="Calibri" w:cs="Arial"/>
          <w:sz w:val="22"/>
          <w:szCs w:val="22"/>
        </w:rPr>
        <w:t xml:space="preserve"> o místním poplatku za užívání veřejného prostranství</w:t>
      </w:r>
      <w:r w:rsidR="00367533" w:rsidRPr="005D57E9">
        <w:rPr>
          <w:rFonts w:ascii="Calibri" w:hAnsi="Calibri" w:cs="Arial"/>
          <w:sz w:val="22"/>
          <w:szCs w:val="22"/>
        </w:rPr>
        <w:t xml:space="preserve">, </w:t>
      </w:r>
      <w:r w:rsidRPr="005D57E9">
        <w:rPr>
          <w:rFonts w:ascii="Calibri" w:hAnsi="Calibri" w:cs="Arial"/>
          <w:sz w:val="22"/>
          <w:szCs w:val="22"/>
        </w:rPr>
        <w:t>ze dne</w:t>
      </w:r>
      <w:r w:rsidR="0092427C" w:rsidRPr="005D57E9">
        <w:rPr>
          <w:rFonts w:ascii="Calibri" w:hAnsi="Calibri" w:cs="Arial"/>
          <w:sz w:val="22"/>
          <w:szCs w:val="22"/>
        </w:rPr>
        <w:t xml:space="preserve"> </w:t>
      </w:r>
      <w:r w:rsidR="00D75324" w:rsidRPr="005D57E9">
        <w:rPr>
          <w:rFonts w:ascii="Calibri" w:hAnsi="Calibri" w:cs="Arial"/>
          <w:sz w:val="22"/>
          <w:szCs w:val="22"/>
        </w:rPr>
        <w:t>09</w:t>
      </w:r>
      <w:r w:rsidR="0092427C" w:rsidRPr="005D57E9">
        <w:rPr>
          <w:rFonts w:ascii="Calibri" w:hAnsi="Calibri" w:cs="Arial"/>
          <w:sz w:val="22"/>
          <w:szCs w:val="22"/>
        </w:rPr>
        <w:t>.12.</w:t>
      </w:r>
      <w:r w:rsidR="00D75324" w:rsidRPr="005D57E9">
        <w:rPr>
          <w:rFonts w:ascii="Calibri" w:hAnsi="Calibri" w:cs="Arial"/>
          <w:sz w:val="22"/>
          <w:szCs w:val="22"/>
        </w:rPr>
        <w:t>2019</w:t>
      </w:r>
      <w:r w:rsidRPr="005D57E9">
        <w:rPr>
          <w:rFonts w:ascii="Calibri" w:hAnsi="Calibri" w:cs="Arial"/>
          <w:sz w:val="22"/>
          <w:szCs w:val="22"/>
        </w:rPr>
        <w:t>.</w:t>
      </w:r>
    </w:p>
    <w:p w14:paraId="4DEBF56E" w14:textId="77777777" w:rsidR="00AB4220" w:rsidRPr="005D57E9" w:rsidRDefault="00AB4220" w:rsidP="00F735A8">
      <w:pPr>
        <w:tabs>
          <w:tab w:val="left" w:pos="426"/>
        </w:tabs>
        <w:rPr>
          <w:rFonts w:asciiTheme="minorHAnsi" w:hAnsiTheme="minorHAnsi"/>
          <w:color w:val="2680FF"/>
          <w:sz w:val="28"/>
          <w:szCs w:val="28"/>
        </w:rPr>
      </w:pPr>
    </w:p>
    <w:p w14:paraId="703364A9" w14:textId="77777777" w:rsidR="00001CAB" w:rsidRPr="005D57E9" w:rsidRDefault="00001CAB" w:rsidP="00077022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t>Čl</w:t>
      </w:r>
      <w:r w:rsidR="00077022" w:rsidRPr="005D57E9">
        <w:rPr>
          <w:rFonts w:asciiTheme="minorHAnsi" w:hAnsiTheme="minorHAnsi"/>
          <w:color w:val="2680FF"/>
          <w:sz w:val="28"/>
          <w:szCs w:val="28"/>
        </w:rPr>
        <w:t>ánek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10</w:t>
      </w:r>
    </w:p>
    <w:p w14:paraId="7EA99037" w14:textId="77777777" w:rsidR="009E6184" w:rsidRPr="005D57E9" w:rsidRDefault="009E6184" w:rsidP="00077022">
      <w:pPr>
        <w:pStyle w:val="Odstavecseseznamem"/>
        <w:keepNext/>
        <w:tabs>
          <w:tab w:val="left" w:pos="0"/>
        </w:tabs>
        <w:spacing w:after="12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ÚČINNOST</w:t>
      </w:r>
    </w:p>
    <w:p w14:paraId="4A0E92AE" w14:textId="77777777" w:rsidR="008D18AB" w:rsidRPr="005D57E9" w:rsidRDefault="00893F98" w:rsidP="00C811A4">
      <w:pPr>
        <w:tabs>
          <w:tab w:val="left" w:pos="426"/>
        </w:tabs>
        <w:spacing w:after="240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 xml:space="preserve">Tato vyhláška nabývá účinnosti </w:t>
      </w:r>
      <w:r w:rsidR="00DD6BFD" w:rsidRPr="005D57E9">
        <w:rPr>
          <w:rFonts w:ascii="Calibri" w:hAnsi="Calibri" w:cs="Arial"/>
          <w:sz w:val="22"/>
          <w:szCs w:val="22"/>
        </w:rPr>
        <w:t xml:space="preserve">dnem </w:t>
      </w:r>
      <w:r w:rsidR="007968E6" w:rsidRPr="005D57E9">
        <w:rPr>
          <w:rFonts w:ascii="Calibri" w:hAnsi="Calibri" w:cs="Arial"/>
          <w:sz w:val="22"/>
          <w:szCs w:val="22"/>
        </w:rPr>
        <w:t>01.06.2020</w:t>
      </w:r>
      <w:r w:rsidR="00DD6BFD" w:rsidRPr="005D57E9">
        <w:rPr>
          <w:rFonts w:ascii="Calibri" w:hAnsi="Calibri" w:cs="Arial"/>
          <w:sz w:val="22"/>
          <w:szCs w:val="22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902E7" w:rsidRPr="005D57E9" w14:paraId="2ECAA046" w14:textId="77777777" w:rsidTr="00595882">
        <w:trPr>
          <w:trHeight w:val="1474"/>
        </w:trPr>
        <w:tc>
          <w:tcPr>
            <w:tcW w:w="3020" w:type="dxa"/>
            <w:vAlign w:val="bottom"/>
          </w:tcPr>
          <w:p w14:paraId="2C1DEB10" w14:textId="77777777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0" w:type="dxa"/>
            <w:vAlign w:val="bottom"/>
          </w:tcPr>
          <w:p w14:paraId="12CF9417" w14:textId="2A73F578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>Petr Hájek</w:t>
            </w:r>
            <w:r w:rsidR="00FD3E9A">
              <w:rPr>
                <w:rFonts w:asciiTheme="minorHAnsi" w:hAnsiTheme="minorHAnsi"/>
                <w:sz w:val="22"/>
                <w:szCs w:val="22"/>
              </w:rPr>
              <w:t xml:space="preserve"> v. r.</w:t>
            </w:r>
            <w:r w:rsidRPr="005D57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070F093" w14:textId="77777777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>starosta</w:t>
            </w:r>
          </w:p>
        </w:tc>
        <w:tc>
          <w:tcPr>
            <w:tcW w:w="3020" w:type="dxa"/>
            <w:vAlign w:val="bottom"/>
          </w:tcPr>
          <w:p w14:paraId="47CA1669" w14:textId="77777777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2E7" w:rsidRPr="005D57E9" w14:paraId="2443DC78" w14:textId="77777777" w:rsidTr="00595882">
        <w:trPr>
          <w:trHeight w:val="1474"/>
        </w:trPr>
        <w:tc>
          <w:tcPr>
            <w:tcW w:w="3020" w:type="dxa"/>
            <w:vAlign w:val="bottom"/>
          </w:tcPr>
          <w:p w14:paraId="2E736703" w14:textId="7911A674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>Jiří Preclík</w:t>
            </w:r>
            <w:r w:rsidR="00FD3E9A">
              <w:rPr>
                <w:rFonts w:asciiTheme="minorHAnsi" w:hAnsiTheme="minorHAnsi"/>
                <w:sz w:val="22"/>
                <w:szCs w:val="22"/>
              </w:rPr>
              <w:t xml:space="preserve"> v. r.</w:t>
            </w:r>
          </w:p>
          <w:p w14:paraId="1C439FCE" w14:textId="77777777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>místostarosta</w:t>
            </w:r>
          </w:p>
        </w:tc>
        <w:tc>
          <w:tcPr>
            <w:tcW w:w="3020" w:type="dxa"/>
            <w:vAlign w:val="bottom"/>
          </w:tcPr>
          <w:p w14:paraId="695660C6" w14:textId="2B95E835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>Mgr. Pavel Svatoš</w:t>
            </w:r>
            <w:r w:rsidR="00FD3E9A">
              <w:rPr>
                <w:rFonts w:asciiTheme="minorHAnsi" w:hAnsiTheme="minorHAnsi"/>
                <w:sz w:val="22"/>
                <w:szCs w:val="22"/>
              </w:rPr>
              <w:t xml:space="preserve"> v. r.</w:t>
            </w:r>
          </w:p>
          <w:p w14:paraId="31CB7BF3" w14:textId="77777777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>místostarosta</w:t>
            </w:r>
          </w:p>
        </w:tc>
        <w:tc>
          <w:tcPr>
            <w:tcW w:w="3020" w:type="dxa"/>
            <w:vAlign w:val="bottom"/>
          </w:tcPr>
          <w:p w14:paraId="665EE1F5" w14:textId="5D1E25A9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 xml:space="preserve">Matouš </w:t>
            </w:r>
            <w:proofErr w:type="spellStart"/>
            <w:r w:rsidRPr="005D57E9">
              <w:rPr>
                <w:rFonts w:asciiTheme="minorHAnsi" w:hAnsiTheme="minorHAnsi"/>
                <w:sz w:val="22"/>
                <w:szCs w:val="22"/>
              </w:rPr>
              <w:t>Pořický</w:t>
            </w:r>
            <w:proofErr w:type="spellEnd"/>
            <w:r w:rsidR="00FD3E9A">
              <w:rPr>
                <w:rFonts w:asciiTheme="minorHAnsi" w:hAnsiTheme="minorHAnsi"/>
                <w:sz w:val="22"/>
                <w:szCs w:val="22"/>
              </w:rPr>
              <w:t xml:space="preserve"> v. r.</w:t>
            </w:r>
          </w:p>
          <w:p w14:paraId="610F552F" w14:textId="77777777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>místostarosta</w:t>
            </w:r>
          </w:p>
        </w:tc>
      </w:tr>
    </w:tbl>
    <w:p w14:paraId="5A6DACC0" w14:textId="77777777" w:rsidR="008D18AB" w:rsidRPr="005D57E9" w:rsidRDefault="008D18AB" w:rsidP="00F735A8">
      <w:pPr>
        <w:pStyle w:val="Nzvylnk"/>
        <w:tabs>
          <w:tab w:val="left" w:pos="426"/>
        </w:tabs>
        <w:jc w:val="left"/>
        <w:rPr>
          <w:rFonts w:ascii="Arial" w:hAnsi="Arial" w:cs="Arial"/>
          <w:b w:val="0"/>
          <w:bCs w:val="0"/>
          <w:color w:val="1A4BD6"/>
          <w:szCs w:val="24"/>
        </w:rPr>
      </w:pPr>
    </w:p>
    <w:p w14:paraId="3C8934B1" w14:textId="77777777" w:rsidR="00700B65" w:rsidRPr="005D57E9" w:rsidRDefault="00700B65" w:rsidP="00F735A8">
      <w:pPr>
        <w:pStyle w:val="Nzvylnk"/>
        <w:tabs>
          <w:tab w:val="left" w:pos="426"/>
        </w:tabs>
        <w:jc w:val="left"/>
        <w:rPr>
          <w:rFonts w:ascii="Arial" w:hAnsi="Arial" w:cs="Arial"/>
          <w:b w:val="0"/>
          <w:bCs w:val="0"/>
          <w:color w:val="1A4BD6"/>
          <w:szCs w:val="24"/>
        </w:rPr>
      </w:pPr>
    </w:p>
    <w:p w14:paraId="76B73633" w14:textId="77777777" w:rsidR="005678EA" w:rsidRPr="005D57E9" w:rsidRDefault="005678EA" w:rsidP="00F735A8">
      <w:pPr>
        <w:tabs>
          <w:tab w:val="left" w:pos="426"/>
        </w:tabs>
      </w:pPr>
    </w:p>
    <w:p w14:paraId="6DA742CD" w14:textId="77777777" w:rsidR="005678EA" w:rsidRPr="005D57E9" w:rsidRDefault="005678EA" w:rsidP="00F735A8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5D57E9">
        <w:rPr>
          <w:rFonts w:asciiTheme="minorHAnsi" w:hAnsiTheme="minorHAnsi"/>
          <w:sz w:val="22"/>
          <w:szCs w:val="22"/>
        </w:rPr>
        <w:t xml:space="preserve"> </w:t>
      </w:r>
    </w:p>
    <w:p w14:paraId="44BAB17A" w14:textId="77777777" w:rsidR="00893F98" w:rsidRPr="005D57E9" w:rsidRDefault="00893F98" w:rsidP="004F3077">
      <w:pPr>
        <w:pStyle w:val="Zkladntext"/>
        <w:tabs>
          <w:tab w:val="left" w:pos="280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9376AAA" w14:textId="77777777" w:rsidR="00BB4D56" w:rsidRPr="005D57E9" w:rsidRDefault="00BB4D56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E03D153" w14:textId="77777777" w:rsidR="00BB4D56" w:rsidRPr="005D57E9" w:rsidRDefault="00BB4D56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38247A1" w14:textId="77777777" w:rsidR="00BB4D56" w:rsidRPr="005D57E9" w:rsidRDefault="00BB4D56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802A34F" w14:textId="77777777" w:rsidR="00BB4D56" w:rsidRPr="005D57E9" w:rsidRDefault="00BB4D56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83FF3E6" w14:textId="77777777" w:rsidR="00BB4D56" w:rsidRPr="005D57E9" w:rsidRDefault="00BB4D56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87CB577" w14:textId="77777777" w:rsidR="00BB4D56" w:rsidRPr="005D57E9" w:rsidRDefault="00BB4D56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4A7A42" w14:textId="77777777" w:rsidR="0092427C" w:rsidRPr="005D57E9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B4122A0" w14:textId="77777777" w:rsidR="0092427C" w:rsidRPr="005D57E9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CDA1649" w14:textId="77777777" w:rsidR="00367533" w:rsidRPr="005D57E9" w:rsidRDefault="00367533" w:rsidP="00367533">
      <w:pPr>
        <w:pStyle w:val="Zkladntext"/>
        <w:tabs>
          <w:tab w:val="left" w:pos="426"/>
          <w:tab w:val="left" w:pos="1080"/>
          <w:tab w:val="left" w:pos="7020"/>
        </w:tabs>
        <w:spacing w:line="288" w:lineRule="auto"/>
        <w:rPr>
          <w:rFonts w:asciiTheme="minorHAnsi" w:hAnsiTheme="minorHAnsi" w:cs="Arial"/>
          <w:sz w:val="18"/>
          <w:szCs w:val="18"/>
        </w:rPr>
      </w:pPr>
      <w:r w:rsidRPr="005D57E9">
        <w:rPr>
          <w:rFonts w:asciiTheme="minorHAnsi" w:hAnsiTheme="minorHAnsi" w:cs="Arial"/>
          <w:sz w:val="18"/>
          <w:szCs w:val="18"/>
        </w:rPr>
        <w:t xml:space="preserve">Vyvěšeno dne: </w:t>
      </w:r>
    </w:p>
    <w:p w14:paraId="3595D745" w14:textId="77777777" w:rsidR="007902E7" w:rsidRPr="005D57E9" w:rsidRDefault="007902E7" w:rsidP="00367533">
      <w:pPr>
        <w:pStyle w:val="Zkladntext"/>
        <w:tabs>
          <w:tab w:val="left" w:pos="426"/>
          <w:tab w:val="left" w:pos="1080"/>
          <w:tab w:val="left" w:pos="7020"/>
        </w:tabs>
        <w:spacing w:line="288" w:lineRule="auto"/>
        <w:rPr>
          <w:rFonts w:asciiTheme="minorHAnsi" w:hAnsiTheme="minorHAnsi" w:cs="Arial"/>
          <w:sz w:val="18"/>
          <w:szCs w:val="18"/>
        </w:rPr>
      </w:pPr>
    </w:p>
    <w:p w14:paraId="5070495B" w14:textId="77777777" w:rsidR="00367533" w:rsidRPr="005D57E9" w:rsidRDefault="00367533" w:rsidP="00367533">
      <w:pPr>
        <w:pStyle w:val="Zkladntext"/>
        <w:tabs>
          <w:tab w:val="left" w:pos="426"/>
          <w:tab w:val="left" w:pos="1080"/>
          <w:tab w:val="left" w:pos="7020"/>
        </w:tabs>
        <w:spacing w:line="288" w:lineRule="auto"/>
        <w:rPr>
          <w:rFonts w:asciiTheme="minorHAnsi" w:hAnsiTheme="minorHAnsi" w:cs="Arial"/>
          <w:sz w:val="18"/>
          <w:szCs w:val="18"/>
        </w:rPr>
      </w:pPr>
      <w:r w:rsidRPr="005D57E9">
        <w:rPr>
          <w:rFonts w:asciiTheme="minorHAnsi" w:hAnsiTheme="minorHAnsi" w:cs="Arial"/>
          <w:sz w:val="18"/>
          <w:szCs w:val="18"/>
        </w:rPr>
        <w:t xml:space="preserve">Sejmuto dne: </w:t>
      </w:r>
    </w:p>
    <w:p w14:paraId="7EBB1959" w14:textId="77777777" w:rsidR="00825C6A" w:rsidRPr="005D57E9" w:rsidRDefault="00367533" w:rsidP="00F735A8">
      <w:pPr>
        <w:pStyle w:val="Heading610"/>
        <w:keepNext/>
        <w:keepLines/>
        <w:pageBreakBefore/>
        <w:shd w:val="clear" w:color="auto" w:fill="auto"/>
        <w:tabs>
          <w:tab w:val="left" w:pos="426"/>
        </w:tabs>
        <w:ind w:right="221"/>
        <w:outlineLvl w:val="9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" w:name="bookmark17"/>
      <w:r w:rsidRPr="005D57E9">
        <w:rPr>
          <w:rStyle w:val="Heading61Spacing0pt"/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P</w:t>
      </w:r>
      <w:r w:rsidR="00825C6A" w:rsidRPr="005D57E9">
        <w:rPr>
          <w:rStyle w:val="Heading61Spacing0pt"/>
          <w:rFonts w:asciiTheme="minorHAnsi" w:hAnsiTheme="minorHAnsi" w:cstheme="minorHAnsi"/>
          <w:b/>
          <w:bCs/>
          <w:color w:val="000000"/>
          <w:sz w:val="22"/>
          <w:szCs w:val="22"/>
        </w:rPr>
        <w:t>říloha č. 1</w:t>
      </w:r>
      <w:bookmarkEnd w:id="1"/>
    </w:p>
    <w:p w14:paraId="6AC85DBF" w14:textId="77777777" w:rsidR="00825C6A" w:rsidRPr="005D57E9" w:rsidRDefault="00825C6A" w:rsidP="00F735A8">
      <w:pPr>
        <w:pStyle w:val="Heading820"/>
        <w:keepNext/>
        <w:keepLines/>
        <w:shd w:val="clear" w:color="auto" w:fill="auto"/>
        <w:tabs>
          <w:tab w:val="left" w:pos="426"/>
        </w:tabs>
        <w:spacing w:after="120"/>
        <w:ind w:right="221"/>
        <w:rPr>
          <w:rStyle w:val="Heading82"/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" w:name="bookmark18"/>
      <w:r w:rsidRPr="005D57E9">
        <w:rPr>
          <w:rStyle w:val="Heading82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Obecně závazné vyhlášky města Ústí nad Orlicí č. </w:t>
      </w:r>
      <w:r w:rsidR="003D4991" w:rsidRPr="005D57E9">
        <w:rPr>
          <w:rStyle w:val="Heading82"/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5D57E9">
        <w:rPr>
          <w:rStyle w:val="Heading82"/>
          <w:rFonts w:asciiTheme="minorHAnsi" w:hAnsiTheme="minorHAnsi" w:cstheme="minorHAnsi"/>
          <w:b/>
          <w:bCs/>
          <w:color w:val="000000"/>
          <w:sz w:val="22"/>
          <w:szCs w:val="22"/>
        </w:rPr>
        <w:t>/2020 o místním</w:t>
      </w:r>
      <w:r w:rsidR="0019424F" w:rsidRPr="005D57E9">
        <w:rPr>
          <w:rStyle w:val="Heading82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5D57E9">
        <w:rPr>
          <w:rStyle w:val="Heading82"/>
          <w:rFonts w:asciiTheme="minorHAnsi" w:hAnsiTheme="minorHAnsi" w:cstheme="minorHAnsi"/>
          <w:b/>
          <w:bCs/>
          <w:color w:val="000000"/>
          <w:sz w:val="22"/>
          <w:szCs w:val="22"/>
        </w:rPr>
        <w:t>poplatku za užívání veřejného prostranství</w:t>
      </w:r>
      <w:bookmarkEnd w:id="2"/>
    </w:p>
    <w:p w14:paraId="23C15050" w14:textId="77777777" w:rsidR="0019424F" w:rsidRPr="005D57E9" w:rsidRDefault="0019424F" w:rsidP="00F735A8">
      <w:pPr>
        <w:pStyle w:val="Heading820"/>
        <w:keepNext/>
        <w:keepLines/>
        <w:shd w:val="clear" w:color="auto" w:fill="auto"/>
        <w:tabs>
          <w:tab w:val="left" w:pos="426"/>
        </w:tabs>
        <w:spacing w:after="120"/>
        <w:ind w:right="22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A32E481" w14:textId="77777777" w:rsidR="00825C6A" w:rsidRPr="005D57E9" w:rsidRDefault="00825C6A" w:rsidP="002C1237">
      <w:pPr>
        <w:pStyle w:val="Heading810"/>
        <w:keepNext/>
        <w:keepLines/>
        <w:shd w:val="clear" w:color="auto" w:fill="auto"/>
        <w:tabs>
          <w:tab w:val="left" w:pos="426"/>
        </w:tabs>
        <w:spacing w:before="0" w:after="244"/>
        <w:ind w:left="426" w:hanging="426"/>
        <w:rPr>
          <w:rFonts w:asciiTheme="minorHAnsi" w:hAnsiTheme="minorHAnsi" w:cstheme="minorHAnsi"/>
        </w:rPr>
      </w:pPr>
      <w:bookmarkStart w:id="3" w:name="bookmark19"/>
      <w:r w:rsidRPr="005D57E9">
        <w:rPr>
          <w:rStyle w:val="Heading81"/>
          <w:rFonts w:asciiTheme="minorHAnsi" w:hAnsiTheme="minorHAnsi" w:cstheme="minorHAnsi"/>
          <w:color w:val="000000"/>
        </w:rPr>
        <w:t>Určení míst, která podléhají poplatku za užívání veřejného prostranství:</w:t>
      </w:r>
      <w:bookmarkEnd w:id="3"/>
    </w:p>
    <w:p w14:paraId="1D7501BB" w14:textId="77777777" w:rsidR="00825C6A" w:rsidRPr="005D57E9" w:rsidRDefault="00825C6A" w:rsidP="002C1237">
      <w:pPr>
        <w:pStyle w:val="Bodytext21"/>
        <w:numPr>
          <w:ilvl w:val="0"/>
          <w:numId w:val="26"/>
        </w:numPr>
        <w:shd w:val="clear" w:color="auto" w:fill="auto"/>
        <w:tabs>
          <w:tab w:val="left" w:pos="426"/>
          <w:tab w:val="left" w:pos="769"/>
        </w:tabs>
        <w:spacing w:before="0" w:after="120" w:line="288" w:lineRule="auto"/>
        <w:ind w:left="426" w:right="200" w:hanging="426"/>
        <w:rPr>
          <w:rFonts w:asciiTheme="minorHAnsi" w:hAnsiTheme="minorHAnsi" w:cstheme="minorHAnsi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>Náměstí (včetně průchodů, chodníků pod podloubími, pasáží, podchodů, lávek, sjezdů, nájezdů, schodů a zeleně):</w:t>
      </w:r>
    </w:p>
    <w:p w14:paraId="2CD026BF" w14:textId="77777777" w:rsidR="00825C6A" w:rsidRPr="005D57E9" w:rsidRDefault="00825C6A" w:rsidP="002C1237">
      <w:pPr>
        <w:pStyle w:val="Bodytext21"/>
        <w:shd w:val="clear" w:color="auto" w:fill="auto"/>
        <w:tabs>
          <w:tab w:val="left" w:pos="426"/>
        </w:tabs>
        <w:spacing w:before="0" w:after="120" w:line="288" w:lineRule="auto"/>
        <w:ind w:left="426" w:firstLine="0"/>
        <w:rPr>
          <w:rFonts w:asciiTheme="minorHAnsi" w:hAnsiTheme="minorHAnsi" w:cstheme="minorHAnsi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>Náměstí Svobody, Mírové náměstí</w:t>
      </w:r>
    </w:p>
    <w:p w14:paraId="486B2FA0" w14:textId="77777777" w:rsidR="00825C6A" w:rsidRPr="005D57E9" w:rsidRDefault="00825C6A" w:rsidP="002C1237">
      <w:pPr>
        <w:pStyle w:val="Bodytext21"/>
        <w:numPr>
          <w:ilvl w:val="0"/>
          <w:numId w:val="26"/>
        </w:numPr>
        <w:shd w:val="clear" w:color="auto" w:fill="auto"/>
        <w:tabs>
          <w:tab w:val="left" w:pos="426"/>
          <w:tab w:val="left" w:pos="769"/>
        </w:tabs>
        <w:spacing w:before="0" w:after="120" w:line="288" w:lineRule="auto"/>
        <w:ind w:left="426" w:right="200" w:hanging="426"/>
        <w:rPr>
          <w:rFonts w:asciiTheme="minorHAnsi" w:hAnsiTheme="minorHAnsi" w:cstheme="minorHAnsi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>Ulice pojmenované v souladu s platnými právními předpisy (včetně mostů, podjezdů, průchodů, veřejných parkovišť, pasáží, podchodů, lávek, sjezdů, nájezdů, schodů a zeleně):</w:t>
      </w:r>
    </w:p>
    <w:p w14:paraId="530ED67B" w14:textId="77777777" w:rsidR="00825C6A" w:rsidRPr="005D57E9" w:rsidRDefault="00825C6A" w:rsidP="002C1237">
      <w:pPr>
        <w:pStyle w:val="Bodytext21"/>
        <w:shd w:val="clear" w:color="auto" w:fill="auto"/>
        <w:tabs>
          <w:tab w:val="left" w:pos="426"/>
        </w:tabs>
        <w:spacing w:before="0" w:after="120" w:line="288" w:lineRule="auto"/>
        <w:ind w:left="426" w:right="200" w:firstLine="0"/>
        <w:rPr>
          <w:rFonts w:asciiTheme="minorHAnsi" w:hAnsiTheme="minorHAnsi" w:cstheme="minorHAnsi"/>
          <w:color w:val="000000"/>
          <w:shd w:val="clear" w:color="auto" w:fill="FFFFFF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 xml:space="preserve">17. listopadu, A. Staška, </w:t>
      </w:r>
      <w:proofErr w:type="spellStart"/>
      <w:r w:rsidR="00DB600F" w:rsidRPr="005D57E9">
        <w:rPr>
          <w:rStyle w:val="Bodytext2"/>
          <w:rFonts w:asciiTheme="minorHAnsi" w:hAnsiTheme="minorHAnsi" w:cstheme="minorHAnsi"/>
          <w:color w:val="000000"/>
        </w:rPr>
        <w:t>Andělov</w:t>
      </w:r>
      <w:proofErr w:type="spellEnd"/>
      <w:r w:rsidR="00DB600F" w:rsidRPr="005D57E9">
        <w:rPr>
          <w:rStyle w:val="Bodytext2"/>
          <w:rFonts w:asciiTheme="minorHAnsi" w:hAnsiTheme="minorHAnsi" w:cstheme="minorHAnsi"/>
          <w:color w:val="000000"/>
        </w:rPr>
        <w:t xml:space="preserve">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Andrlíkova, Barcalova, Blažkova,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Bož. Němcové,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Bratří Čapků, Cihlářská, Čelakovského, Černá, Čs. Armády, Dělnická,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Drážní,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Družstevní,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Dukelská, </w:t>
      </w:r>
      <w:r w:rsidRPr="005D57E9">
        <w:rPr>
          <w:rStyle w:val="Bodytext2"/>
          <w:rFonts w:asciiTheme="minorHAnsi" w:hAnsiTheme="minorHAnsi" w:cstheme="minorHAnsi"/>
          <w:color w:val="000000"/>
        </w:rPr>
        <w:t>F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>ü</w:t>
      </w:r>
      <w:r w:rsidRPr="005D57E9">
        <w:rPr>
          <w:rStyle w:val="Bodytext2"/>
          <w:rFonts w:asciiTheme="minorHAnsi" w:hAnsiTheme="minorHAnsi" w:cstheme="minorHAnsi"/>
          <w:color w:val="000000"/>
        </w:rPr>
        <w:t>gnerova, Havlíčkova, Heranova, Hniličkova, Hradební, Hřbitovní, Husova, Chodská, J.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Haška, J. </w:t>
      </w:r>
      <w:proofErr w:type="spellStart"/>
      <w:r w:rsidRPr="005D57E9">
        <w:rPr>
          <w:rStyle w:val="Bodytext2"/>
          <w:rFonts w:asciiTheme="minorHAnsi" w:hAnsiTheme="minorHAnsi" w:cstheme="minorHAnsi"/>
          <w:color w:val="000000"/>
        </w:rPr>
        <w:t>Štyrsy</w:t>
      </w:r>
      <w:proofErr w:type="spellEnd"/>
      <w:r w:rsidRPr="005D57E9">
        <w:rPr>
          <w:rStyle w:val="Bodytext2"/>
          <w:rFonts w:asciiTheme="minorHAnsi" w:hAnsiTheme="minorHAnsi" w:cstheme="minorHAnsi"/>
          <w:color w:val="000000"/>
        </w:rPr>
        <w:t xml:space="preserve">, J. K. Tyla, J. </w:t>
      </w:r>
      <w:proofErr w:type="spellStart"/>
      <w:r w:rsidRPr="005D57E9">
        <w:rPr>
          <w:rStyle w:val="Bodytext2"/>
          <w:rFonts w:asciiTheme="minorHAnsi" w:hAnsiTheme="minorHAnsi" w:cstheme="minorHAnsi"/>
          <w:color w:val="000000"/>
        </w:rPr>
        <w:t>Nygrína</w:t>
      </w:r>
      <w:proofErr w:type="spellEnd"/>
      <w:r w:rsidRPr="005D57E9">
        <w:rPr>
          <w:rStyle w:val="Bodytext2"/>
          <w:rFonts w:asciiTheme="minorHAnsi" w:hAnsiTheme="minorHAnsi" w:cstheme="minorHAnsi"/>
          <w:color w:val="000000"/>
        </w:rPr>
        <w:t xml:space="preserve">, Jana a </w:t>
      </w:r>
      <w:proofErr w:type="spellStart"/>
      <w:r w:rsidRPr="005D57E9">
        <w:rPr>
          <w:rStyle w:val="Bodytext2"/>
          <w:rFonts w:asciiTheme="minorHAnsi" w:hAnsiTheme="minorHAnsi" w:cstheme="minorHAnsi"/>
          <w:color w:val="000000"/>
        </w:rPr>
        <w:t>Jos</w:t>
      </w:r>
      <w:proofErr w:type="spellEnd"/>
      <w:r w:rsidRPr="005D57E9">
        <w:rPr>
          <w:rStyle w:val="Bodytext2"/>
          <w:rFonts w:asciiTheme="minorHAnsi" w:hAnsiTheme="minorHAnsi" w:cstheme="minorHAnsi"/>
          <w:color w:val="000000"/>
        </w:rPr>
        <w:t xml:space="preserve">. Kovářů, Janderova, Ježkova, Jilemnického, Jiráskova, Jižní, Karolíny Světlé,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>Karpatská, Kolmá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>,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Komenského, Kopeckého, Korábová, Kostelní, Kozinova, Královéhradecká, 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 xml:space="preserve">Krátká, </w:t>
      </w:r>
      <w:proofErr w:type="spellStart"/>
      <w:r w:rsidRPr="005D57E9">
        <w:rPr>
          <w:rStyle w:val="Bodytext2"/>
          <w:rFonts w:asciiTheme="minorHAnsi" w:hAnsiTheme="minorHAnsi" w:cstheme="minorHAnsi"/>
          <w:color w:val="000000"/>
        </w:rPr>
        <w:t>Kubincův</w:t>
      </w:r>
      <w:proofErr w:type="spellEnd"/>
      <w:r w:rsidRPr="005D57E9">
        <w:rPr>
          <w:rStyle w:val="Bodytext2"/>
          <w:rFonts w:asciiTheme="minorHAnsi" w:hAnsiTheme="minorHAnsi" w:cstheme="minorHAnsi"/>
          <w:color w:val="000000"/>
        </w:rPr>
        <w:t xml:space="preserve"> Kopec, Kladská, 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 xml:space="preserve">Lanškrounská,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>Lanšperská</w:t>
      </w:r>
      <w:r w:rsidR="00A55CF3" w:rsidRPr="005D57E9">
        <w:rPr>
          <w:rStyle w:val="Bodytext2"/>
          <w:rFonts w:asciiTheme="minorHAnsi" w:hAnsiTheme="minorHAnsi" w:cstheme="minorHAnsi"/>
          <w:color w:val="000000"/>
        </w:rPr>
        <w:t>,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Lázeňská, Letohradská,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>Lesní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>,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Lochmanova, </w:t>
      </w:r>
      <w:proofErr w:type="spellStart"/>
      <w:r w:rsidRPr="005D57E9">
        <w:rPr>
          <w:rStyle w:val="Bodytext2"/>
          <w:rFonts w:asciiTheme="minorHAnsi" w:hAnsiTheme="minorHAnsi" w:cstheme="minorHAnsi"/>
          <w:color w:val="000000"/>
        </w:rPr>
        <w:t>Luke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>s</w:t>
      </w:r>
      <w:r w:rsidRPr="005D57E9">
        <w:rPr>
          <w:rStyle w:val="Bodytext2"/>
          <w:rFonts w:asciiTheme="minorHAnsi" w:hAnsiTheme="minorHAnsi" w:cstheme="minorHAnsi"/>
          <w:color w:val="000000"/>
        </w:rPr>
        <w:t>ova</w:t>
      </w:r>
      <w:proofErr w:type="spellEnd"/>
      <w:r w:rsidRPr="005D57E9">
        <w:rPr>
          <w:rStyle w:val="Bodytext2"/>
          <w:rFonts w:asciiTheme="minorHAnsi" w:hAnsiTheme="minorHAnsi" w:cstheme="minorHAnsi"/>
          <w:color w:val="000000"/>
        </w:rPr>
        <w:t xml:space="preserve">, M. R. Štefánika, 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>M.</w:t>
      </w:r>
      <w:r w:rsidR="00A55CF3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>J.</w:t>
      </w:r>
      <w:r w:rsidR="00A55CF3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 xml:space="preserve">Kociana,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Malé Hamry, Mazánkova, Mlýnská, Moravská, Mostecká, </w:t>
      </w:r>
      <w:proofErr w:type="spellStart"/>
      <w:r w:rsidRPr="005D57E9">
        <w:rPr>
          <w:rStyle w:val="Bodytext2"/>
          <w:rFonts w:asciiTheme="minorHAnsi" w:hAnsiTheme="minorHAnsi" w:cstheme="minorHAnsi"/>
          <w:color w:val="000000"/>
        </w:rPr>
        <w:t>Mývaltova</w:t>
      </w:r>
      <w:proofErr w:type="spellEnd"/>
      <w:r w:rsidRPr="005D57E9">
        <w:rPr>
          <w:rStyle w:val="Bodytext2"/>
          <w:rFonts w:asciiTheme="minorHAnsi" w:hAnsiTheme="minorHAnsi" w:cstheme="minorHAnsi"/>
          <w:color w:val="000000"/>
        </w:rPr>
        <w:t>, Na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> </w:t>
      </w:r>
      <w:proofErr w:type="spellStart"/>
      <w:r w:rsidRPr="005D57E9">
        <w:rPr>
          <w:rStyle w:val="Bodytext2"/>
          <w:rFonts w:asciiTheme="minorHAnsi" w:hAnsiTheme="minorHAnsi" w:cstheme="minorHAnsi"/>
          <w:color w:val="000000"/>
        </w:rPr>
        <w:t>Bělisku</w:t>
      </w:r>
      <w:proofErr w:type="spellEnd"/>
      <w:r w:rsidRPr="005D57E9">
        <w:rPr>
          <w:rStyle w:val="Bodytext2"/>
          <w:rFonts w:asciiTheme="minorHAnsi" w:hAnsiTheme="minorHAnsi" w:cstheme="minorHAnsi"/>
          <w:color w:val="000000"/>
        </w:rPr>
        <w:t>, Na Ostrově, Na</w:t>
      </w:r>
      <w:r w:rsidR="00E95227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>Pláni, Na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Rámech,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Na Stráni,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Na Studánce, Na Štěpnici,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Na Tiché Orlici,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Na Výsluní, Nádražní,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Nerudova,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Nová, Nový Svět, Okružní, Palackého, Pickova, Písečník,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Pivovarská, </w:t>
      </w:r>
      <w:r w:rsidRPr="005D57E9">
        <w:rPr>
          <w:rStyle w:val="Bodytext2"/>
          <w:rFonts w:asciiTheme="minorHAnsi" w:hAnsiTheme="minorHAnsi" w:cstheme="minorHAnsi"/>
          <w:color w:val="000000"/>
        </w:rPr>
        <w:t>Pod</w:t>
      </w:r>
      <w:r w:rsidR="00E95227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Horou,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Pod Lesem,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Polní, Polská, Popradská,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Poříční, Potoční,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>Pražská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>,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Příčná, Příkopy, 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 xml:space="preserve">Quido Kociána, </w:t>
      </w:r>
      <w:r w:rsidRPr="005D57E9">
        <w:rPr>
          <w:rStyle w:val="Bodytext2"/>
          <w:rFonts w:asciiTheme="minorHAnsi" w:hAnsiTheme="minorHAnsi" w:cstheme="minorHAnsi"/>
          <w:color w:val="000000"/>
        </w:rPr>
        <w:t>Rettigové,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Pr="005D57E9">
        <w:rPr>
          <w:rStyle w:val="Bodytext2"/>
          <w:rFonts w:asciiTheme="minorHAnsi" w:hAnsiTheme="minorHAnsi" w:cstheme="minorHAnsi"/>
          <w:color w:val="000000"/>
        </w:rPr>
        <w:t>S.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K. Neumanna,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Sadová, Sluneční, Sluneční stráň,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Smetanova,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Sokolská, Spojovací, Staré Oldřichovice,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Stavebníků, Svat. Čecha, Sychrova,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Školní, </w:t>
      </w:r>
      <w:r w:rsidRPr="005D57E9">
        <w:rPr>
          <w:rStyle w:val="Bodytext2"/>
          <w:rFonts w:asciiTheme="minorHAnsi" w:hAnsiTheme="minorHAnsi" w:cstheme="minorHAnsi"/>
          <w:color w:val="000000"/>
        </w:rPr>
        <w:t>Špindlerova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>, Švermova</w:t>
      </w:r>
      <w:r w:rsidRPr="005D57E9">
        <w:rPr>
          <w:rStyle w:val="Bodytext2"/>
          <w:rFonts w:asciiTheme="minorHAnsi" w:hAnsiTheme="minorHAnsi" w:cstheme="minorHAnsi"/>
          <w:color w:val="000000"/>
        </w:rPr>
        <w:t>,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Pr="005D57E9">
        <w:rPr>
          <w:rStyle w:val="Bodytext2"/>
          <w:rFonts w:asciiTheme="minorHAnsi" w:hAnsiTheme="minorHAnsi" w:cstheme="minorHAnsi"/>
          <w:color w:val="000000"/>
        </w:rPr>
        <w:t>T.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G. Masaryka,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Truhlářská, </w:t>
      </w:r>
      <w:r w:rsidRPr="005D57E9">
        <w:rPr>
          <w:rStyle w:val="Bodytext2"/>
          <w:rFonts w:asciiTheme="minorHAnsi" w:hAnsiTheme="minorHAnsi" w:cstheme="minorHAnsi"/>
          <w:color w:val="000000"/>
        </w:rPr>
        <w:t>Třebovská, Tvardkova, Tyršova, U Hřiště, U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>Letiště, U Rybníčk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>u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, </w:t>
      </w:r>
      <w:r w:rsidR="00A55CF3" w:rsidRPr="005D57E9">
        <w:rPr>
          <w:rStyle w:val="Bodytext2"/>
          <w:rFonts w:asciiTheme="minorHAnsi" w:hAnsiTheme="minorHAnsi" w:cstheme="minorHAnsi"/>
          <w:color w:val="000000"/>
        </w:rPr>
        <w:t xml:space="preserve">U Řeky, U Vody,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V Lukách, Velké Hamry, 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 xml:space="preserve">Větrná, </w:t>
      </w:r>
      <w:proofErr w:type="spellStart"/>
      <w:r w:rsidRPr="005D57E9">
        <w:rPr>
          <w:rStyle w:val="Bodytext2"/>
          <w:rFonts w:asciiTheme="minorHAnsi" w:hAnsiTheme="minorHAnsi" w:cstheme="minorHAnsi"/>
          <w:color w:val="000000"/>
        </w:rPr>
        <w:t>Vicenova</w:t>
      </w:r>
      <w:proofErr w:type="spellEnd"/>
      <w:r w:rsidRPr="005D57E9">
        <w:rPr>
          <w:rStyle w:val="Bodytext2"/>
          <w:rFonts w:asciiTheme="minorHAnsi" w:hAnsiTheme="minorHAnsi" w:cstheme="minorHAnsi"/>
          <w:color w:val="000000"/>
        </w:rPr>
        <w:t xml:space="preserve">, Vrbenského, Vrbová, 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 xml:space="preserve">Východní, </w:t>
      </w:r>
      <w:r w:rsidRPr="005D57E9">
        <w:rPr>
          <w:rStyle w:val="Bodytext2"/>
          <w:rFonts w:asciiTheme="minorHAnsi" w:hAnsiTheme="minorHAnsi" w:cstheme="minorHAnsi"/>
          <w:color w:val="000000"/>
        </w:rPr>
        <w:t>Wolkerova,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>Za Drahou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, </w:t>
      </w:r>
      <w:r w:rsidRPr="005D57E9">
        <w:rPr>
          <w:rStyle w:val="Bodytext2"/>
          <w:rFonts w:asciiTheme="minorHAnsi" w:hAnsiTheme="minorHAnsi" w:cstheme="minorHAnsi"/>
          <w:color w:val="000000"/>
        </w:rPr>
        <w:t>Za Vodou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, </w:t>
      </w:r>
      <w:r w:rsidR="00A55CF3" w:rsidRPr="005D57E9">
        <w:rPr>
          <w:rStyle w:val="Bodytext2"/>
          <w:rFonts w:asciiTheme="minorHAnsi" w:hAnsiTheme="minorHAnsi" w:cstheme="minorHAnsi"/>
          <w:color w:val="000000"/>
        </w:rPr>
        <w:t xml:space="preserve">Zahradní,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Zahrádkářů,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Zborovská, </w:t>
      </w:r>
      <w:proofErr w:type="spellStart"/>
      <w:r w:rsidR="00A92319" w:rsidRPr="005D57E9">
        <w:rPr>
          <w:rStyle w:val="Bodytext2"/>
          <w:rFonts w:asciiTheme="minorHAnsi" w:hAnsiTheme="minorHAnsi" w:cstheme="minorHAnsi"/>
          <w:color w:val="000000"/>
        </w:rPr>
        <w:t>Zeinerova</w:t>
      </w:r>
      <w:proofErr w:type="spellEnd"/>
      <w:r w:rsidR="00A92319" w:rsidRPr="005D57E9">
        <w:rPr>
          <w:rStyle w:val="Bodytext2"/>
          <w:rFonts w:asciiTheme="minorHAnsi" w:hAnsiTheme="minorHAnsi" w:cstheme="minorHAnsi"/>
          <w:color w:val="000000"/>
        </w:rPr>
        <w:t>, Zelená, Žižkov</w:t>
      </w:r>
      <w:r w:rsidRPr="005D57E9">
        <w:rPr>
          <w:rStyle w:val="Bodytext2"/>
          <w:rFonts w:asciiTheme="minorHAnsi" w:hAnsiTheme="minorHAnsi" w:cstheme="minorHAnsi"/>
          <w:color w:val="000000"/>
        </w:rPr>
        <w:t>.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="00E14945" w:rsidRPr="005D57E9">
        <w:rPr>
          <w:rStyle w:val="Bodytext2"/>
          <w:rFonts w:asciiTheme="minorHAnsi" w:hAnsiTheme="minorHAnsi" w:cstheme="minorHAnsi"/>
          <w:color w:val="FF0000"/>
        </w:rPr>
        <w:t xml:space="preserve"> </w:t>
      </w:r>
    </w:p>
    <w:p w14:paraId="7B46FFDA" w14:textId="77777777" w:rsidR="00825C6A" w:rsidRPr="005D57E9" w:rsidRDefault="00825C6A" w:rsidP="002C1237">
      <w:pPr>
        <w:pStyle w:val="Bodytext21"/>
        <w:numPr>
          <w:ilvl w:val="0"/>
          <w:numId w:val="26"/>
        </w:numPr>
        <w:shd w:val="clear" w:color="auto" w:fill="auto"/>
        <w:tabs>
          <w:tab w:val="left" w:pos="426"/>
          <w:tab w:val="left" w:pos="769"/>
        </w:tabs>
        <w:spacing w:before="0" w:after="120" w:line="288" w:lineRule="auto"/>
        <w:ind w:left="426" w:right="200" w:hanging="426"/>
        <w:rPr>
          <w:rFonts w:asciiTheme="minorHAnsi" w:hAnsiTheme="minorHAnsi" w:cstheme="minorHAnsi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>Ulice bez názvu, parkoviště, samostatné chodníky, stezky pro pěší, cyklistické stezky, polní cesty, pěšiny, které jsou dle katastru nemovitosti označeny jako druh pozemku ostatní plocha, způsob využití ostatní komunikace.</w:t>
      </w:r>
    </w:p>
    <w:p w14:paraId="6DD23FDC" w14:textId="77777777" w:rsidR="00825C6A" w:rsidRPr="005D57E9" w:rsidRDefault="00E14945" w:rsidP="002C1237">
      <w:pPr>
        <w:pStyle w:val="Bodytext21"/>
        <w:numPr>
          <w:ilvl w:val="0"/>
          <w:numId w:val="26"/>
        </w:numPr>
        <w:shd w:val="clear" w:color="auto" w:fill="auto"/>
        <w:tabs>
          <w:tab w:val="left" w:pos="426"/>
          <w:tab w:val="left" w:pos="769"/>
        </w:tabs>
        <w:spacing w:before="0" w:after="120" w:line="288" w:lineRule="auto"/>
        <w:ind w:left="426" w:right="200" w:hanging="426"/>
        <w:rPr>
          <w:rStyle w:val="Bodytext2"/>
          <w:rFonts w:asciiTheme="minorHAnsi" w:hAnsiTheme="minorHAnsi" w:cstheme="minorHAnsi"/>
          <w:color w:val="000000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>Parky – Palackého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 sady, Sady Čelakovského, Wolkerovo údolí, </w:t>
      </w:r>
      <w:r w:rsidR="00825C6A" w:rsidRPr="005D57E9">
        <w:rPr>
          <w:rStyle w:val="Bodytext2"/>
          <w:rFonts w:asciiTheme="minorHAnsi" w:hAnsiTheme="minorHAnsi" w:cstheme="minorHAnsi"/>
          <w:color w:val="000000"/>
          <w:lang w:val="en-US" w:eastAsia="en-US"/>
        </w:rPr>
        <w:t xml:space="preserve">Park J. 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K. Tyla, Park Čsl. legií, Park pod 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>d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ivadlem, Stezka 8. května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>,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 xml:space="preserve"> Park u kostela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>, Park Kociánka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, park u měšťanského pivovaru v Hylvátech. </w:t>
      </w:r>
    </w:p>
    <w:p w14:paraId="35E8C9E4" w14:textId="77777777" w:rsidR="00DB600F" w:rsidRPr="005D57E9" w:rsidRDefault="00DB600F" w:rsidP="00F735A8">
      <w:pPr>
        <w:pStyle w:val="Bodytext21"/>
        <w:shd w:val="clear" w:color="auto" w:fill="auto"/>
        <w:tabs>
          <w:tab w:val="left" w:pos="426"/>
        </w:tabs>
        <w:spacing w:before="0" w:after="120" w:line="288" w:lineRule="auto"/>
        <w:ind w:left="760" w:right="200" w:firstLine="0"/>
        <w:rPr>
          <w:rStyle w:val="Bodytext2"/>
          <w:rFonts w:asciiTheme="minorHAnsi" w:hAnsiTheme="minorHAnsi" w:cstheme="minorHAnsi"/>
          <w:color w:val="000000"/>
        </w:rPr>
      </w:pPr>
    </w:p>
    <w:p w14:paraId="3E960A1E" w14:textId="77777777" w:rsidR="00DB600F" w:rsidRPr="005D57E9" w:rsidRDefault="00DB600F" w:rsidP="00F735A8">
      <w:pPr>
        <w:pStyle w:val="Bodytext21"/>
        <w:shd w:val="clear" w:color="auto" w:fill="auto"/>
        <w:tabs>
          <w:tab w:val="left" w:pos="426"/>
        </w:tabs>
        <w:spacing w:before="0" w:after="120" w:line="288" w:lineRule="auto"/>
        <w:ind w:left="760" w:right="200" w:firstLine="0"/>
        <w:rPr>
          <w:rStyle w:val="Bodytext2"/>
          <w:rFonts w:asciiTheme="minorHAnsi" w:hAnsiTheme="minorHAnsi" w:cstheme="minorHAnsi"/>
          <w:color w:val="000000"/>
        </w:rPr>
      </w:pPr>
    </w:p>
    <w:p w14:paraId="1D0EF605" w14:textId="77777777" w:rsidR="00DB600F" w:rsidRPr="005D57E9" w:rsidRDefault="00DB600F" w:rsidP="00F735A8">
      <w:pPr>
        <w:pStyle w:val="Bodytext21"/>
        <w:shd w:val="clear" w:color="auto" w:fill="auto"/>
        <w:tabs>
          <w:tab w:val="left" w:pos="426"/>
        </w:tabs>
        <w:spacing w:before="0" w:after="120" w:line="288" w:lineRule="auto"/>
        <w:ind w:left="760" w:right="200" w:firstLine="0"/>
        <w:rPr>
          <w:rStyle w:val="Bodytext2"/>
          <w:rFonts w:asciiTheme="minorHAnsi" w:hAnsiTheme="minorHAnsi" w:cstheme="minorHAnsi"/>
          <w:color w:val="000000"/>
        </w:rPr>
      </w:pPr>
    </w:p>
    <w:p w14:paraId="6200DE7A" w14:textId="77777777" w:rsidR="00DB600F" w:rsidRPr="005D57E9" w:rsidRDefault="00DB600F" w:rsidP="00F735A8">
      <w:pPr>
        <w:pStyle w:val="Bodytext21"/>
        <w:shd w:val="clear" w:color="auto" w:fill="auto"/>
        <w:tabs>
          <w:tab w:val="left" w:pos="426"/>
        </w:tabs>
        <w:spacing w:before="0" w:after="120" w:line="288" w:lineRule="auto"/>
        <w:ind w:left="760" w:right="200" w:firstLine="0"/>
        <w:rPr>
          <w:rStyle w:val="Bodytext2"/>
          <w:rFonts w:asciiTheme="minorHAnsi" w:hAnsiTheme="minorHAnsi" w:cstheme="minorHAnsi"/>
          <w:color w:val="FF0000"/>
        </w:rPr>
      </w:pPr>
    </w:p>
    <w:p w14:paraId="5663E528" w14:textId="77777777" w:rsidR="00DB600F" w:rsidRPr="005D57E9" w:rsidRDefault="00DB600F" w:rsidP="00F735A8">
      <w:pPr>
        <w:pStyle w:val="Bodytext21"/>
        <w:shd w:val="clear" w:color="auto" w:fill="auto"/>
        <w:tabs>
          <w:tab w:val="left" w:pos="426"/>
        </w:tabs>
        <w:spacing w:before="0" w:after="120" w:line="288" w:lineRule="auto"/>
        <w:ind w:left="760" w:right="200" w:firstLine="0"/>
        <w:rPr>
          <w:rFonts w:asciiTheme="minorHAnsi" w:hAnsiTheme="minorHAnsi" w:cstheme="minorHAnsi"/>
        </w:rPr>
      </w:pPr>
    </w:p>
    <w:p w14:paraId="515B0C84" w14:textId="77777777" w:rsidR="00825C6A" w:rsidRPr="005D57E9" w:rsidRDefault="00825C6A" w:rsidP="002C1237">
      <w:pPr>
        <w:pStyle w:val="Heading810"/>
        <w:keepNext/>
        <w:keepLines/>
        <w:shd w:val="clear" w:color="auto" w:fill="auto"/>
        <w:tabs>
          <w:tab w:val="left" w:pos="0"/>
        </w:tabs>
        <w:spacing w:before="0" w:after="250"/>
        <w:ind w:firstLine="0"/>
        <w:rPr>
          <w:rFonts w:asciiTheme="minorHAnsi" w:hAnsiTheme="minorHAnsi" w:cstheme="minorHAnsi"/>
          <w:b w:val="0"/>
          <w:bCs w:val="0"/>
        </w:rPr>
      </w:pPr>
      <w:bookmarkStart w:id="4" w:name="bookmark20"/>
      <w:r w:rsidRPr="005D57E9">
        <w:rPr>
          <w:rStyle w:val="Heading81"/>
          <w:rFonts w:asciiTheme="minorHAnsi" w:hAnsiTheme="minorHAnsi" w:cstheme="minorHAnsi"/>
          <w:b/>
          <w:bCs/>
          <w:color w:val="000000"/>
        </w:rPr>
        <w:lastRenderedPageBreak/>
        <w:t>Určení zón pro výši sazeb místních poplatků</w:t>
      </w:r>
      <w:bookmarkEnd w:id="4"/>
    </w:p>
    <w:p w14:paraId="2CFC0DC1" w14:textId="77777777" w:rsidR="00825C6A" w:rsidRPr="005D57E9" w:rsidRDefault="00825C6A" w:rsidP="002C1237">
      <w:pPr>
        <w:pStyle w:val="Bodytext21"/>
        <w:shd w:val="clear" w:color="auto" w:fill="auto"/>
        <w:tabs>
          <w:tab w:val="left" w:pos="0"/>
        </w:tabs>
        <w:spacing w:before="0" w:after="260"/>
        <w:ind w:right="200" w:firstLine="0"/>
        <w:rPr>
          <w:rFonts w:asciiTheme="minorHAnsi" w:hAnsiTheme="minorHAnsi" w:cstheme="minorHAnsi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>Území města Ústí nad Orlicí se s ohledem na atraktivitu prostředí a výhodnost polohy dělí na zónu I. až IV. takto:</w:t>
      </w:r>
    </w:p>
    <w:p w14:paraId="5CA86ADF" w14:textId="77777777" w:rsidR="00825C6A" w:rsidRPr="005D57E9" w:rsidRDefault="00D50368" w:rsidP="002C1237">
      <w:pPr>
        <w:pStyle w:val="Bodytext21"/>
        <w:shd w:val="clear" w:color="auto" w:fill="auto"/>
        <w:tabs>
          <w:tab w:val="left" w:pos="0"/>
          <w:tab w:val="left" w:pos="993"/>
        </w:tabs>
        <w:spacing w:before="0" w:after="260"/>
        <w:ind w:left="990" w:right="200" w:hanging="990"/>
        <w:rPr>
          <w:rFonts w:asciiTheme="minorHAnsi" w:hAnsiTheme="minorHAnsi" w:cstheme="minorHAnsi"/>
        </w:rPr>
      </w:pPr>
      <w:r w:rsidRPr="005D57E9">
        <w:rPr>
          <w:rStyle w:val="Bodytext20"/>
          <w:rFonts w:asciiTheme="minorHAnsi" w:hAnsiTheme="minorHAnsi" w:cstheme="minorHAnsi"/>
          <w:color w:val="000000"/>
        </w:rPr>
        <w:t>I. </w:t>
      </w:r>
      <w:r w:rsidR="00825C6A" w:rsidRPr="005D57E9">
        <w:rPr>
          <w:rStyle w:val="Bodytext20"/>
          <w:rFonts w:asciiTheme="minorHAnsi" w:hAnsiTheme="minorHAnsi" w:cstheme="minorHAnsi"/>
          <w:color w:val="000000"/>
        </w:rPr>
        <w:t>zóna:</w:t>
      </w:r>
      <w:r w:rsidR="002C1237" w:rsidRPr="005D57E9">
        <w:rPr>
          <w:rStyle w:val="Bodytext2"/>
          <w:rFonts w:asciiTheme="minorHAnsi" w:hAnsiTheme="minorHAnsi" w:cstheme="minorHAnsi"/>
          <w:color w:val="000000"/>
        </w:rPr>
        <w:tab/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Mírové náměstí, Velké Hamry, Malé Hamry, Barcalova, Sychrova, 17. </w:t>
      </w:r>
      <w:r w:rsidR="0019424F" w:rsidRPr="005D57E9">
        <w:rPr>
          <w:rStyle w:val="Bodytext2"/>
          <w:rFonts w:asciiTheme="minorHAnsi" w:hAnsiTheme="minorHAnsi" w:cstheme="minorHAnsi"/>
          <w:color w:val="000000"/>
        </w:rPr>
        <w:t>l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istopadu, Komenského, Příkopy, M. J. Kociana, T. G. Masaryka, M. R. Štefánika (od podchodu směrem k</w:t>
      </w:r>
      <w:r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náměstí), Lochmanova, Jilemnického, J. </w:t>
      </w:r>
      <w:proofErr w:type="spellStart"/>
      <w:r w:rsidR="00825C6A" w:rsidRPr="005D57E9">
        <w:rPr>
          <w:rStyle w:val="Bodytext2"/>
          <w:rFonts w:asciiTheme="minorHAnsi" w:hAnsiTheme="minorHAnsi" w:cstheme="minorHAnsi"/>
          <w:color w:val="000000"/>
        </w:rPr>
        <w:t>Nygrína</w:t>
      </w:r>
      <w:proofErr w:type="spellEnd"/>
      <w:r w:rsidR="00825C6A" w:rsidRPr="005D57E9">
        <w:rPr>
          <w:rStyle w:val="Bodytext2"/>
          <w:rFonts w:asciiTheme="minorHAnsi" w:hAnsiTheme="minorHAnsi" w:cstheme="minorHAnsi"/>
          <w:color w:val="000000"/>
        </w:rPr>
        <w:t>, Smetanova</w:t>
      </w:r>
      <w:r w:rsidR="00242185" w:rsidRPr="005D57E9">
        <w:rPr>
          <w:rStyle w:val="Bodytext2"/>
          <w:rFonts w:asciiTheme="minorHAnsi" w:hAnsiTheme="minorHAnsi" w:cstheme="minorHAnsi"/>
          <w:color w:val="000000"/>
        </w:rPr>
        <w:t>, Hakenova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.</w:t>
      </w:r>
    </w:p>
    <w:p w14:paraId="4418CAF9" w14:textId="77777777" w:rsidR="00825C6A" w:rsidRPr="005D57E9" w:rsidRDefault="00D50368" w:rsidP="002C1237">
      <w:pPr>
        <w:pStyle w:val="Bodytext21"/>
        <w:shd w:val="clear" w:color="auto" w:fill="auto"/>
        <w:tabs>
          <w:tab w:val="left" w:pos="0"/>
          <w:tab w:val="left" w:pos="993"/>
        </w:tabs>
        <w:spacing w:before="0" w:after="260"/>
        <w:ind w:left="990" w:right="200" w:hanging="990"/>
        <w:rPr>
          <w:rFonts w:asciiTheme="minorHAnsi" w:hAnsiTheme="minorHAnsi" w:cstheme="minorHAnsi"/>
        </w:rPr>
      </w:pPr>
      <w:r w:rsidRPr="005D57E9">
        <w:rPr>
          <w:rStyle w:val="Bodytext20"/>
          <w:rFonts w:asciiTheme="minorHAnsi" w:hAnsiTheme="minorHAnsi" w:cstheme="minorHAnsi"/>
          <w:color w:val="000000"/>
        </w:rPr>
        <w:t>II. </w:t>
      </w:r>
      <w:r w:rsidR="00825C6A" w:rsidRPr="005D57E9">
        <w:rPr>
          <w:rStyle w:val="Bodytext20"/>
          <w:rFonts w:asciiTheme="minorHAnsi" w:hAnsiTheme="minorHAnsi" w:cstheme="minorHAnsi"/>
          <w:color w:val="000000"/>
        </w:rPr>
        <w:t>zóna: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="002C1237" w:rsidRPr="005D57E9">
        <w:rPr>
          <w:rStyle w:val="Bodytext2"/>
          <w:rFonts w:asciiTheme="minorHAnsi" w:hAnsiTheme="minorHAnsi" w:cstheme="minorHAnsi"/>
          <w:color w:val="000000"/>
        </w:rPr>
        <w:tab/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Letohradská, M. R. Štefánika (od podchodu směrem k vlakovému nádraží), Královéhradecká, Nádražní, Čs. Armády, Na Štěpnici, V Lukách, Dělnická, Husova, Pickova, Tvardkova, Špindlerova, Polská, Heranova, Lázeňská, Moravská</w:t>
      </w:r>
      <w:r w:rsidR="00242185" w:rsidRPr="005D57E9">
        <w:rPr>
          <w:rStyle w:val="Bodytext2"/>
          <w:rFonts w:asciiTheme="minorHAnsi" w:hAnsiTheme="minorHAnsi" w:cstheme="minorHAnsi"/>
          <w:color w:val="000000"/>
        </w:rPr>
        <w:t>, nám. Svobody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.</w:t>
      </w:r>
    </w:p>
    <w:p w14:paraId="062F83C2" w14:textId="77777777" w:rsidR="00825C6A" w:rsidRPr="005D57E9" w:rsidRDefault="00D50368" w:rsidP="002C1237">
      <w:pPr>
        <w:pStyle w:val="Bodytext21"/>
        <w:shd w:val="clear" w:color="auto" w:fill="auto"/>
        <w:tabs>
          <w:tab w:val="left" w:pos="0"/>
          <w:tab w:val="left" w:pos="993"/>
        </w:tabs>
        <w:spacing w:before="0" w:after="260"/>
        <w:ind w:left="990" w:right="200" w:hanging="990"/>
        <w:rPr>
          <w:rFonts w:asciiTheme="minorHAnsi" w:hAnsiTheme="minorHAnsi" w:cstheme="minorHAnsi"/>
        </w:rPr>
      </w:pPr>
      <w:r w:rsidRPr="005D57E9">
        <w:rPr>
          <w:rStyle w:val="Bodytext20"/>
          <w:rFonts w:asciiTheme="minorHAnsi" w:hAnsiTheme="minorHAnsi" w:cstheme="minorHAnsi"/>
          <w:color w:val="000000"/>
        </w:rPr>
        <w:t>III. </w:t>
      </w:r>
      <w:r w:rsidR="00825C6A" w:rsidRPr="005D57E9">
        <w:rPr>
          <w:rStyle w:val="Bodytext20"/>
          <w:rFonts w:asciiTheme="minorHAnsi" w:hAnsiTheme="minorHAnsi" w:cstheme="minorHAnsi"/>
          <w:color w:val="000000"/>
        </w:rPr>
        <w:t>zóna: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="002C1237" w:rsidRPr="005D57E9">
        <w:rPr>
          <w:rStyle w:val="Bodytext2"/>
          <w:rFonts w:asciiTheme="minorHAnsi" w:hAnsiTheme="minorHAnsi" w:cstheme="minorHAnsi"/>
          <w:color w:val="000000"/>
        </w:rPr>
        <w:tab/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ostatní veřejná prostranství v katastrálním území Ústí nad Orlicí, katastrální území Kerhartice nad Orlicí, </w:t>
      </w:r>
      <w:proofErr w:type="spellStart"/>
      <w:r w:rsidR="00825C6A" w:rsidRPr="005D57E9">
        <w:rPr>
          <w:rStyle w:val="Bodytext2"/>
          <w:rFonts w:asciiTheme="minorHAnsi" w:hAnsiTheme="minorHAnsi" w:cstheme="minorHAnsi"/>
          <w:color w:val="000000"/>
        </w:rPr>
        <w:t>Gerhartice</w:t>
      </w:r>
      <w:proofErr w:type="spellEnd"/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 a </w:t>
      </w:r>
      <w:proofErr w:type="spellStart"/>
      <w:r w:rsidR="00825C6A" w:rsidRPr="005D57E9">
        <w:rPr>
          <w:rStyle w:val="Bodytext2"/>
          <w:rFonts w:asciiTheme="minorHAnsi" w:hAnsiTheme="minorHAnsi" w:cstheme="minorHAnsi"/>
          <w:color w:val="000000"/>
        </w:rPr>
        <w:t>Hylváty</w:t>
      </w:r>
      <w:proofErr w:type="spellEnd"/>
      <w:r w:rsidR="00825C6A" w:rsidRPr="005D57E9">
        <w:rPr>
          <w:rStyle w:val="Bodytext2"/>
          <w:rFonts w:asciiTheme="minorHAnsi" w:hAnsiTheme="minorHAnsi" w:cstheme="minorHAnsi"/>
          <w:color w:val="000000"/>
        </w:rPr>
        <w:t>.</w:t>
      </w:r>
    </w:p>
    <w:p w14:paraId="67DE6006" w14:textId="77777777" w:rsidR="00825C6A" w:rsidRPr="007968E6" w:rsidRDefault="00D50368" w:rsidP="002C1237">
      <w:pPr>
        <w:pStyle w:val="Bodytext21"/>
        <w:shd w:val="clear" w:color="auto" w:fill="auto"/>
        <w:tabs>
          <w:tab w:val="left" w:pos="0"/>
          <w:tab w:val="left" w:pos="993"/>
        </w:tabs>
        <w:spacing w:before="0" w:after="0"/>
        <w:ind w:left="990" w:right="200" w:hanging="990"/>
        <w:rPr>
          <w:rFonts w:asciiTheme="minorHAnsi" w:hAnsiTheme="minorHAnsi" w:cstheme="minorHAnsi"/>
        </w:rPr>
      </w:pPr>
      <w:r w:rsidRPr="005D57E9">
        <w:rPr>
          <w:rStyle w:val="Bodytext20"/>
          <w:rFonts w:asciiTheme="minorHAnsi" w:hAnsiTheme="minorHAnsi" w:cstheme="minorHAnsi"/>
          <w:color w:val="000000"/>
        </w:rPr>
        <w:t>IV. </w:t>
      </w:r>
      <w:r w:rsidR="00825C6A" w:rsidRPr="005D57E9">
        <w:rPr>
          <w:rStyle w:val="Bodytext20"/>
          <w:rFonts w:asciiTheme="minorHAnsi" w:hAnsiTheme="minorHAnsi" w:cstheme="minorHAnsi"/>
          <w:color w:val="000000"/>
        </w:rPr>
        <w:t>zóna: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="002C1237" w:rsidRPr="005D57E9">
        <w:rPr>
          <w:rStyle w:val="Bodytext2"/>
          <w:rFonts w:asciiTheme="minorHAnsi" w:hAnsiTheme="minorHAnsi" w:cstheme="minorHAnsi"/>
          <w:color w:val="000000"/>
        </w:rPr>
        <w:tab/>
        <w:t>k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atastrální území Knapovec, Černovír u Ústí nad Orlicí, Dolní Houžovec, Horní Houžovec a</w:t>
      </w:r>
      <w:r w:rsidR="002C1237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Oldřichovice u Ústí nad Orlicí.</w:t>
      </w:r>
    </w:p>
    <w:p w14:paraId="5916A902" w14:textId="77777777" w:rsidR="0092427C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55EA1F8" w14:textId="77777777" w:rsidR="0092427C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A7884AE" w14:textId="77777777" w:rsidR="0092427C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C86DC07" w14:textId="77777777" w:rsidR="0092427C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CB3EA10" w14:textId="77777777" w:rsidR="0092427C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D27227B" w14:textId="77777777" w:rsidR="0092427C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162AB24" w14:textId="77777777" w:rsidR="0092427C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14C51A2" w14:textId="77777777" w:rsidR="00BB4D56" w:rsidRDefault="00BB4D56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7E46741" w14:textId="77777777" w:rsidR="00BB4D56" w:rsidRDefault="00BB4D56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BB4D56" w:rsidSect="00F363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05B4" w14:textId="77777777" w:rsidR="00856CCA" w:rsidRDefault="00856CCA">
      <w:r>
        <w:separator/>
      </w:r>
    </w:p>
  </w:endnote>
  <w:endnote w:type="continuationSeparator" w:id="0">
    <w:p w14:paraId="7668F898" w14:textId="77777777" w:rsidR="00856CCA" w:rsidRDefault="0085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9354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AB70CE" w14:textId="77777777" w:rsidR="00700B65" w:rsidRDefault="00700B65">
            <w:pPr>
              <w:pStyle w:val="Zpat"/>
              <w:jc w:val="right"/>
            </w:pPr>
            <w:r w:rsidRPr="00700B65">
              <w:rPr>
                <w:rFonts w:asciiTheme="minorHAnsi" w:hAnsiTheme="minorHAnsi" w:cstheme="minorHAnsi"/>
                <w:sz w:val="18"/>
                <w:szCs w:val="18"/>
              </w:rPr>
              <w:t xml:space="preserve">Stránka </w:t>
            </w:r>
            <w:r w:rsidR="00B75336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="00B75336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22A1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="00B75336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00B6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B75336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B75336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22A1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8</w:t>
            </w:r>
            <w:r w:rsidR="00B75336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136B72" w14:textId="77777777" w:rsidR="00700B65" w:rsidRDefault="00700B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1015" w14:textId="77777777" w:rsidR="00856CCA" w:rsidRDefault="00856CCA">
      <w:r>
        <w:separator/>
      </w:r>
    </w:p>
  </w:footnote>
  <w:footnote w:type="continuationSeparator" w:id="0">
    <w:p w14:paraId="1EAB0256" w14:textId="77777777" w:rsidR="00856CCA" w:rsidRDefault="00856CCA">
      <w:r>
        <w:continuationSeparator/>
      </w:r>
    </w:p>
  </w:footnote>
  <w:footnote w:id="1">
    <w:p w14:paraId="6EF4067B" w14:textId="77777777" w:rsidR="00A279BC" w:rsidRPr="00BB4D56" w:rsidRDefault="00A279BC" w:rsidP="00F21F92">
      <w:pPr>
        <w:pStyle w:val="Textpoznpodarou"/>
        <w:jc w:val="both"/>
        <w:rPr>
          <w:rFonts w:ascii="Calibri" w:hAnsi="Calibri" w:cs="Calibri"/>
          <w:sz w:val="16"/>
          <w:szCs w:val="16"/>
        </w:rPr>
      </w:pPr>
      <w:r>
        <w:rPr>
          <w:rStyle w:val="Znakapoznpodarou"/>
        </w:rPr>
        <w:t>1)</w:t>
      </w:r>
      <w:r w:rsidRPr="00BB4D56">
        <w:rPr>
          <w:rFonts w:ascii="Calibri" w:hAnsi="Calibri" w:cs="Calibri"/>
          <w:sz w:val="16"/>
          <w:szCs w:val="16"/>
        </w:rPr>
        <w:t xml:space="preserve"> § 15 odst. 1 zákona o místních poplatcích</w:t>
      </w:r>
    </w:p>
  </w:footnote>
  <w:footnote w:id="2">
    <w:p w14:paraId="22A97F97" w14:textId="77777777" w:rsidR="00A279BC" w:rsidRPr="00D77633" w:rsidRDefault="00A279BC" w:rsidP="00D77633">
      <w:pPr>
        <w:pStyle w:val="Textpoznpodarou"/>
        <w:jc w:val="both"/>
        <w:rPr>
          <w:rFonts w:ascii="Calibri" w:hAnsi="Calibri" w:cs="Calibri"/>
          <w:sz w:val="16"/>
          <w:szCs w:val="16"/>
        </w:rPr>
      </w:pPr>
      <w:r>
        <w:rPr>
          <w:rStyle w:val="Znakapoznpodarou"/>
        </w:rPr>
        <w:t>2)</w:t>
      </w:r>
      <w:r w:rsidRPr="00D77633">
        <w:rPr>
          <w:rFonts w:ascii="Calibri" w:hAnsi="Calibri" w:cs="Calibri"/>
          <w:sz w:val="16"/>
          <w:szCs w:val="16"/>
        </w:rPr>
        <w:t xml:space="preserve"> § 4 odst. 1 zákona o místních poplatcích</w:t>
      </w:r>
    </w:p>
  </w:footnote>
  <w:footnote w:id="3">
    <w:p w14:paraId="5B9094B4" w14:textId="77777777" w:rsidR="00A279BC" w:rsidRPr="002D0857" w:rsidRDefault="00A279BC" w:rsidP="00D77633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t>3)</w:t>
      </w:r>
      <w:r w:rsidRPr="00D77633">
        <w:rPr>
          <w:rFonts w:ascii="Calibri" w:hAnsi="Calibri" w:cs="Calibri"/>
          <w:sz w:val="16"/>
          <w:szCs w:val="16"/>
          <w:vertAlign w:val="superscript"/>
        </w:rPr>
        <w:t xml:space="preserve"> </w:t>
      </w:r>
      <w:r w:rsidRPr="00D77633">
        <w:rPr>
          <w:rFonts w:ascii="Calibri" w:hAnsi="Calibri" w:cs="Calibri"/>
          <w:sz w:val="16"/>
          <w:szCs w:val="16"/>
        </w:rPr>
        <w:t>§ 4 odst. 2 zákona o místních poplatcích</w:t>
      </w:r>
    </w:p>
  </w:footnote>
  <w:footnote w:id="4">
    <w:p w14:paraId="54A596DB" w14:textId="77777777" w:rsidR="00A279BC" w:rsidRPr="005B5C4D" w:rsidRDefault="00A279BC" w:rsidP="005F2A55">
      <w:pPr>
        <w:pStyle w:val="Textpoznpodarou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t>4)</w:t>
      </w:r>
      <w:r w:rsidRPr="005B5C4D">
        <w:rPr>
          <w:rFonts w:asciiTheme="minorHAnsi" w:hAnsiTheme="minorHAnsi" w:cstheme="minorHAnsi"/>
          <w:sz w:val="18"/>
          <w:szCs w:val="18"/>
        </w:rPr>
        <w:t xml:space="preserve"> § 14a odst. 2 zákona o místních poplatcích</w:t>
      </w:r>
    </w:p>
  </w:footnote>
  <w:footnote w:id="5">
    <w:p w14:paraId="6F9924C0" w14:textId="77777777" w:rsidR="00A279BC" w:rsidRPr="005B5C4D" w:rsidRDefault="00A279BC" w:rsidP="005F2A55">
      <w:pPr>
        <w:pStyle w:val="Textpoznpodarou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t>5)</w:t>
      </w:r>
      <w:r w:rsidRPr="005B5C4D">
        <w:rPr>
          <w:rFonts w:asciiTheme="minorHAnsi" w:hAnsiTheme="minorHAnsi" w:cstheme="minorHAnsi"/>
          <w:sz w:val="18"/>
          <w:szCs w:val="18"/>
        </w:rPr>
        <w:t xml:space="preserve"> § 14a odst. 3 zákona o místních poplatcích</w:t>
      </w:r>
    </w:p>
  </w:footnote>
  <w:footnote w:id="6">
    <w:p w14:paraId="6123C7BE" w14:textId="77777777" w:rsidR="00A279BC" w:rsidRPr="005B5C4D" w:rsidRDefault="00A279BC" w:rsidP="005F2A55">
      <w:pPr>
        <w:pStyle w:val="Textpoznpodarou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t>6)</w:t>
      </w:r>
      <w:r w:rsidRPr="005B5C4D">
        <w:rPr>
          <w:rFonts w:asciiTheme="minorHAnsi" w:hAnsiTheme="minorHAnsi" w:cstheme="minorHAnsi"/>
          <w:sz w:val="18"/>
          <w:szCs w:val="18"/>
        </w:rPr>
        <w:t xml:space="preserve"> § 14a odst. 4 zákona o místních poplatcích</w:t>
      </w:r>
    </w:p>
  </w:footnote>
  <w:footnote w:id="7">
    <w:p w14:paraId="34B2B6BD" w14:textId="77777777" w:rsidR="00A279BC" w:rsidRDefault="00A279BC" w:rsidP="005F2A55">
      <w:pPr>
        <w:pStyle w:val="Textpoznpodarou"/>
      </w:pPr>
      <w:r>
        <w:rPr>
          <w:rStyle w:val="Znakapoznpodarou"/>
        </w:rPr>
        <w:t>7)</w:t>
      </w:r>
      <w:r w:rsidRPr="005B5C4D">
        <w:rPr>
          <w:rFonts w:asciiTheme="minorHAnsi" w:hAnsiTheme="minorHAnsi" w:cstheme="minorHAnsi"/>
          <w:sz w:val="18"/>
          <w:szCs w:val="18"/>
        </w:rPr>
        <w:t xml:space="preserve"> § 14a odst. 5 zákona o místních poplatcích</w:t>
      </w:r>
    </w:p>
  </w:footnote>
  <w:footnote w:id="8">
    <w:p w14:paraId="47194E05" w14:textId="77777777" w:rsidR="00170CFC" w:rsidRDefault="00170CFC" w:rsidP="00607361">
      <w:pPr>
        <w:pStyle w:val="Bodytext60"/>
        <w:shd w:val="clear" w:color="auto" w:fill="auto"/>
        <w:tabs>
          <w:tab w:val="left" w:pos="366"/>
        </w:tabs>
        <w:ind w:firstLine="0"/>
      </w:pPr>
      <w:r>
        <w:rPr>
          <w:rStyle w:val="Znakapoznpodarou"/>
          <w:noProof/>
        </w:rPr>
        <w:t>8)</w:t>
      </w:r>
      <w:r w:rsidRPr="00607361">
        <w:rPr>
          <w:rFonts w:asciiTheme="minorHAnsi" w:hAnsiTheme="minorHAnsi" w:cstheme="minorHAnsi"/>
          <w:sz w:val="18"/>
          <w:szCs w:val="18"/>
        </w:rPr>
        <w:t xml:space="preserve"> </w:t>
      </w:r>
      <w:r w:rsidRPr="00607361">
        <w:rPr>
          <w:rStyle w:val="Bodytext6"/>
          <w:rFonts w:asciiTheme="minorHAnsi" w:hAnsiTheme="minorHAnsi" w:cstheme="minorHAnsi"/>
          <w:color w:val="000000"/>
          <w:sz w:val="18"/>
          <w:szCs w:val="18"/>
        </w:rPr>
        <w:t>Vyhláška o prohlášení památkových zón ve vybraných městech a obcích Východočeského kraje ze dne</w:t>
      </w:r>
      <w:r>
        <w:rPr>
          <w:rStyle w:val="Bodytext6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7361">
        <w:rPr>
          <w:rStyle w:val="Bodytext6"/>
          <w:rFonts w:asciiTheme="minorHAnsi" w:hAnsiTheme="minorHAnsi" w:cstheme="minorHAnsi"/>
          <w:sz w:val="18"/>
          <w:szCs w:val="18"/>
        </w:rPr>
        <w:t>17.10.1990</w:t>
      </w:r>
    </w:p>
  </w:footnote>
  <w:footnote w:id="9">
    <w:p w14:paraId="30D2FC18" w14:textId="77777777" w:rsidR="00170CFC" w:rsidRPr="00C811A4" w:rsidRDefault="00170CFC" w:rsidP="00A326CC">
      <w:pPr>
        <w:pStyle w:val="Textpoznpodarou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t>9)</w:t>
      </w:r>
      <w:r>
        <w:t xml:space="preserve"> </w:t>
      </w:r>
      <w:r w:rsidRPr="00C811A4">
        <w:rPr>
          <w:rStyle w:val="Znakapoznpodarou"/>
          <w:rFonts w:asciiTheme="minorHAnsi" w:hAnsiTheme="minorHAnsi" w:cstheme="minorHAnsi"/>
          <w:sz w:val="18"/>
          <w:szCs w:val="18"/>
        </w:rPr>
        <w:t>8</w:t>
      </w:r>
      <w:r w:rsidRPr="00C811A4">
        <w:rPr>
          <w:rFonts w:asciiTheme="minorHAnsi" w:hAnsiTheme="minorHAnsi" w:cstheme="minorHAnsi"/>
          <w:sz w:val="18"/>
          <w:szCs w:val="18"/>
        </w:rPr>
        <w:t xml:space="preserve"> § 4 odst. 1 zákona o místních poplatcích</w:t>
      </w:r>
    </w:p>
  </w:footnote>
  <w:footnote w:id="10">
    <w:p w14:paraId="291DFC3D" w14:textId="77777777" w:rsidR="00170CFC" w:rsidRPr="00C811A4" w:rsidRDefault="00170CFC" w:rsidP="004331F7">
      <w:pPr>
        <w:pStyle w:val="Textpoznpodarou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t>10)</w:t>
      </w:r>
      <w:r w:rsidRPr="00C811A4">
        <w:rPr>
          <w:rFonts w:asciiTheme="minorHAnsi" w:hAnsiTheme="minorHAnsi" w:cstheme="minorHAnsi"/>
          <w:sz w:val="18"/>
          <w:szCs w:val="18"/>
        </w:rPr>
        <w:t xml:space="preserve"> § 14a odst. 6 zákona o místních poplatcích</w:t>
      </w:r>
    </w:p>
  </w:footnote>
  <w:footnote w:id="11">
    <w:p w14:paraId="7E6269A0" w14:textId="77777777" w:rsidR="00170CFC" w:rsidRPr="00C811A4" w:rsidRDefault="00170CFC" w:rsidP="004331F7">
      <w:pPr>
        <w:pStyle w:val="Textpoznpodarou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t>11)</w:t>
      </w:r>
      <w:r w:rsidRPr="00C811A4">
        <w:rPr>
          <w:rFonts w:asciiTheme="minorHAnsi" w:hAnsiTheme="minorHAnsi" w:cstheme="minorHAnsi"/>
          <w:sz w:val="18"/>
          <w:szCs w:val="18"/>
        </w:rPr>
        <w:t xml:space="preserve"> § 11 odst. 1 zákona o místních poplatcích</w:t>
      </w:r>
    </w:p>
  </w:footnote>
  <w:footnote w:id="12">
    <w:p w14:paraId="207B2B8B" w14:textId="77777777" w:rsidR="00170CFC" w:rsidRPr="00A04C8B" w:rsidRDefault="00170CFC" w:rsidP="004331F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t>12)</w:t>
      </w:r>
      <w:r w:rsidRPr="00C811A4">
        <w:rPr>
          <w:rFonts w:asciiTheme="minorHAnsi" w:hAnsiTheme="minorHAnsi" w:cstheme="minorHAnsi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CE6D5C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7"/>
    <w:multiLevelType w:val="multilevel"/>
    <w:tmpl w:val="00000016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9"/>
    <w:multiLevelType w:val="multilevel"/>
    <w:tmpl w:val="4B821DEC"/>
    <w:lvl w:ilvl="0">
      <w:start w:val="1"/>
      <w:numFmt w:val="upperRoman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D"/>
    <w:multiLevelType w:val="multilevel"/>
    <w:tmpl w:val="AFE21B80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27"/>
    <w:multiLevelType w:val="multilevel"/>
    <w:tmpl w:val="00000026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9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A3373BD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67D97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72729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625AD"/>
    <w:multiLevelType w:val="multilevel"/>
    <w:tmpl w:val="3CE6D5C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13CB177E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1BCF0EA5"/>
    <w:multiLevelType w:val="hybridMultilevel"/>
    <w:tmpl w:val="477CF482"/>
    <w:lvl w:ilvl="0" w:tplc="E26E34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F73A0"/>
    <w:multiLevelType w:val="multilevel"/>
    <w:tmpl w:val="4B821DEC"/>
    <w:lvl w:ilvl="0">
      <w:start w:val="1"/>
      <w:numFmt w:val="upperRoman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2700611F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6514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43F15D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AB1621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3DE54D49"/>
    <w:multiLevelType w:val="multilevel"/>
    <w:tmpl w:val="96B06E0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31834FE"/>
    <w:multiLevelType w:val="hybridMultilevel"/>
    <w:tmpl w:val="A65EE214"/>
    <w:lvl w:ilvl="0" w:tplc="B1E08EE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46EAF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301B3"/>
    <w:multiLevelType w:val="multilevel"/>
    <w:tmpl w:val="7F8490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4DA229A"/>
    <w:multiLevelType w:val="multilevel"/>
    <w:tmpl w:val="3CE6D5C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A864B91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5014442C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00A58"/>
    <w:multiLevelType w:val="hybridMultilevel"/>
    <w:tmpl w:val="F35C9A48"/>
    <w:lvl w:ilvl="0" w:tplc="E26E34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  <w:vertAlign w:val="baseli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A14982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6703A"/>
    <w:multiLevelType w:val="multilevel"/>
    <w:tmpl w:val="179C019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i w:val="0"/>
        <w:strike w:val="0"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66687F79"/>
    <w:multiLevelType w:val="hybridMultilevel"/>
    <w:tmpl w:val="557CF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510A4"/>
    <w:multiLevelType w:val="hybridMultilevel"/>
    <w:tmpl w:val="E132C830"/>
    <w:lvl w:ilvl="0" w:tplc="4EC0B3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A769F"/>
    <w:multiLevelType w:val="hybridMultilevel"/>
    <w:tmpl w:val="A490C298"/>
    <w:lvl w:ilvl="0" w:tplc="5F244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725904F6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11F68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35CED"/>
    <w:multiLevelType w:val="multilevel"/>
    <w:tmpl w:val="47760FD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7CEA02C5"/>
    <w:multiLevelType w:val="multilevel"/>
    <w:tmpl w:val="69E0524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683630716">
    <w:abstractNumId w:val="48"/>
  </w:num>
  <w:num w:numId="2" w16cid:durableId="1198465583">
    <w:abstractNumId w:val="49"/>
  </w:num>
  <w:num w:numId="3" w16cid:durableId="987321783">
    <w:abstractNumId w:val="31"/>
  </w:num>
  <w:num w:numId="4" w16cid:durableId="51537922">
    <w:abstractNumId w:val="40"/>
  </w:num>
  <w:num w:numId="5" w16cid:durableId="963004613">
    <w:abstractNumId w:val="47"/>
  </w:num>
  <w:num w:numId="6" w16cid:durableId="2133622076">
    <w:abstractNumId w:val="21"/>
  </w:num>
  <w:num w:numId="7" w16cid:durableId="1605111900">
    <w:abstractNumId w:val="9"/>
  </w:num>
  <w:num w:numId="8" w16cid:durableId="397552920">
    <w:abstractNumId w:val="33"/>
  </w:num>
  <w:num w:numId="9" w16cid:durableId="1070613870">
    <w:abstractNumId w:val="22"/>
  </w:num>
  <w:num w:numId="10" w16cid:durableId="429013629">
    <w:abstractNumId w:val="34"/>
  </w:num>
  <w:num w:numId="11" w16cid:durableId="570241407">
    <w:abstractNumId w:val="43"/>
  </w:num>
  <w:num w:numId="12" w16cid:durableId="1504592689">
    <w:abstractNumId w:val="20"/>
  </w:num>
  <w:num w:numId="13" w16cid:durableId="1711152814">
    <w:abstractNumId w:val="36"/>
  </w:num>
  <w:num w:numId="14" w16cid:durableId="809638990">
    <w:abstractNumId w:val="12"/>
  </w:num>
  <w:num w:numId="15" w16cid:durableId="39136994">
    <w:abstractNumId w:val="30"/>
  </w:num>
  <w:num w:numId="16" w16cid:durableId="1529414538">
    <w:abstractNumId w:val="13"/>
  </w:num>
  <w:num w:numId="17" w16cid:durableId="525024383">
    <w:abstractNumId w:val="45"/>
  </w:num>
  <w:num w:numId="18" w16cid:durableId="1633755805">
    <w:abstractNumId w:val="23"/>
  </w:num>
  <w:num w:numId="19" w16cid:durableId="976881908">
    <w:abstractNumId w:val="39"/>
  </w:num>
  <w:num w:numId="20" w16cid:durableId="500973653">
    <w:abstractNumId w:val="37"/>
  </w:num>
  <w:num w:numId="21" w16cid:durableId="999767244">
    <w:abstractNumId w:val="29"/>
  </w:num>
  <w:num w:numId="22" w16cid:durableId="1763994307">
    <w:abstractNumId w:val="16"/>
  </w:num>
  <w:num w:numId="23" w16cid:durableId="89005953">
    <w:abstractNumId w:val="35"/>
  </w:num>
  <w:num w:numId="24" w16cid:durableId="1006400410">
    <w:abstractNumId w:val="24"/>
  </w:num>
  <w:num w:numId="25" w16cid:durableId="92283734">
    <w:abstractNumId w:val="28"/>
  </w:num>
  <w:num w:numId="26" w16cid:durableId="1008756703">
    <w:abstractNumId w:val="7"/>
  </w:num>
  <w:num w:numId="27" w16cid:durableId="1459764592">
    <w:abstractNumId w:val="8"/>
  </w:num>
  <w:num w:numId="28" w16cid:durableId="1589925289">
    <w:abstractNumId w:val="14"/>
  </w:num>
  <w:num w:numId="29" w16cid:durableId="671689330">
    <w:abstractNumId w:val="17"/>
  </w:num>
  <w:num w:numId="30" w16cid:durableId="1772774622">
    <w:abstractNumId w:val="18"/>
  </w:num>
  <w:num w:numId="31" w16cid:durableId="2146579624">
    <w:abstractNumId w:val="0"/>
  </w:num>
  <w:num w:numId="32" w16cid:durableId="707685202">
    <w:abstractNumId w:val="1"/>
  </w:num>
  <w:num w:numId="33" w16cid:durableId="408578568">
    <w:abstractNumId w:val="2"/>
  </w:num>
  <w:num w:numId="34" w16cid:durableId="1458373132">
    <w:abstractNumId w:val="3"/>
  </w:num>
  <w:num w:numId="35" w16cid:durableId="401755767">
    <w:abstractNumId w:val="4"/>
  </w:num>
  <w:num w:numId="36" w16cid:durableId="1115245968">
    <w:abstractNumId w:val="5"/>
  </w:num>
  <w:num w:numId="37" w16cid:durableId="327490623">
    <w:abstractNumId w:val="6"/>
  </w:num>
  <w:num w:numId="38" w16cid:durableId="721712212">
    <w:abstractNumId w:val="42"/>
  </w:num>
  <w:num w:numId="39" w16cid:durableId="773785703">
    <w:abstractNumId w:val="10"/>
  </w:num>
  <w:num w:numId="40" w16cid:durableId="1284965146">
    <w:abstractNumId w:val="44"/>
  </w:num>
  <w:num w:numId="41" w16cid:durableId="1012293828">
    <w:abstractNumId w:val="41"/>
  </w:num>
  <w:num w:numId="42" w16cid:durableId="2116515747">
    <w:abstractNumId w:val="11"/>
  </w:num>
  <w:num w:numId="43" w16cid:durableId="1463494760">
    <w:abstractNumId w:val="19"/>
  </w:num>
  <w:num w:numId="44" w16cid:durableId="2090618843">
    <w:abstractNumId w:val="32"/>
  </w:num>
  <w:num w:numId="45" w16cid:durableId="1305039138">
    <w:abstractNumId w:val="26"/>
  </w:num>
  <w:num w:numId="46" w16cid:durableId="1935820944">
    <w:abstractNumId w:val="25"/>
  </w:num>
  <w:num w:numId="47" w16cid:durableId="254825645">
    <w:abstractNumId w:val="46"/>
  </w:num>
  <w:num w:numId="48" w16cid:durableId="903442950">
    <w:abstractNumId w:val="38"/>
  </w:num>
  <w:num w:numId="49" w16cid:durableId="304042000">
    <w:abstractNumId w:val="15"/>
  </w:num>
  <w:num w:numId="50" w16cid:durableId="111201828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1CAB"/>
    <w:rsid w:val="0001116A"/>
    <w:rsid w:val="00017A98"/>
    <w:rsid w:val="00041A47"/>
    <w:rsid w:val="00053739"/>
    <w:rsid w:val="00057325"/>
    <w:rsid w:val="00077022"/>
    <w:rsid w:val="00091F6A"/>
    <w:rsid w:val="000B4D44"/>
    <w:rsid w:val="000B610F"/>
    <w:rsid w:val="000C3B9B"/>
    <w:rsid w:val="000D060F"/>
    <w:rsid w:val="000D162D"/>
    <w:rsid w:val="000F0D72"/>
    <w:rsid w:val="00115D0B"/>
    <w:rsid w:val="00122A1D"/>
    <w:rsid w:val="00132145"/>
    <w:rsid w:val="00154F39"/>
    <w:rsid w:val="001644D9"/>
    <w:rsid w:val="00164711"/>
    <w:rsid w:val="00170CFC"/>
    <w:rsid w:val="00181CA9"/>
    <w:rsid w:val="0019424F"/>
    <w:rsid w:val="001A41CE"/>
    <w:rsid w:val="001C2D2F"/>
    <w:rsid w:val="001E16DD"/>
    <w:rsid w:val="002223EB"/>
    <w:rsid w:val="00224C96"/>
    <w:rsid w:val="002303B5"/>
    <w:rsid w:val="00237FD0"/>
    <w:rsid w:val="00242185"/>
    <w:rsid w:val="0025437E"/>
    <w:rsid w:val="002549E3"/>
    <w:rsid w:val="00267B6D"/>
    <w:rsid w:val="002824A7"/>
    <w:rsid w:val="002B51B3"/>
    <w:rsid w:val="002B7506"/>
    <w:rsid w:val="002C1237"/>
    <w:rsid w:val="002D2A22"/>
    <w:rsid w:val="002E76A6"/>
    <w:rsid w:val="002F3690"/>
    <w:rsid w:val="0030760D"/>
    <w:rsid w:val="00310ADD"/>
    <w:rsid w:val="00311968"/>
    <w:rsid w:val="003150FC"/>
    <w:rsid w:val="003233A8"/>
    <w:rsid w:val="00323FA0"/>
    <w:rsid w:val="00326773"/>
    <w:rsid w:val="003268E1"/>
    <w:rsid w:val="003269E7"/>
    <w:rsid w:val="00364828"/>
    <w:rsid w:val="00367533"/>
    <w:rsid w:val="003729C0"/>
    <w:rsid w:val="003765F5"/>
    <w:rsid w:val="0038221A"/>
    <w:rsid w:val="00391D31"/>
    <w:rsid w:val="003A09A9"/>
    <w:rsid w:val="003A4517"/>
    <w:rsid w:val="003B09B4"/>
    <w:rsid w:val="003C1B30"/>
    <w:rsid w:val="003C7D53"/>
    <w:rsid w:val="003D4991"/>
    <w:rsid w:val="003E0881"/>
    <w:rsid w:val="003F4FD0"/>
    <w:rsid w:val="00403D44"/>
    <w:rsid w:val="00405FFB"/>
    <w:rsid w:val="004141B8"/>
    <w:rsid w:val="00431CFA"/>
    <w:rsid w:val="004331F7"/>
    <w:rsid w:val="004347B7"/>
    <w:rsid w:val="00454D9B"/>
    <w:rsid w:val="00467575"/>
    <w:rsid w:val="0048236F"/>
    <w:rsid w:val="004949C3"/>
    <w:rsid w:val="00494E0E"/>
    <w:rsid w:val="004B420B"/>
    <w:rsid w:val="004D147F"/>
    <w:rsid w:val="004D2BA6"/>
    <w:rsid w:val="004F1205"/>
    <w:rsid w:val="004F3077"/>
    <w:rsid w:val="005064A5"/>
    <w:rsid w:val="00536507"/>
    <w:rsid w:val="00551F9C"/>
    <w:rsid w:val="00560E0D"/>
    <w:rsid w:val="005671EB"/>
    <w:rsid w:val="005678EA"/>
    <w:rsid w:val="00592549"/>
    <w:rsid w:val="00593274"/>
    <w:rsid w:val="00593AC5"/>
    <w:rsid w:val="0059426F"/>
    <w:rsid w:val="005A201F"/>
    <w:rsid w:val="005A41C8"/>
    <w:rsid w:val="005B3A72"/>
    <w:rsid w:val="005B3FD8"/>
    <w:rsid w:val="005B5C4D"/>
    <w:rsid w:val="005C4EE4"/>
    <w:rsid w:val="005D2FB6"/>
    <w:rsid w:val="005D57E9"/>
    <w:rsid w:val="005D6563"/>
    <w:rsid w:val="005E649F"/>
    <w:rsid w:val="005E7A87"/>
    <w:rsid w:val="005E7EF4"/>
    <w:rsid w:val="005F06CB"/>
    <w:rsid w:val="005F094F"/>
    <w:rsid w:val="005F2A55"/>
    <w:rsid w:val="005F3CA4"/>
    <w:rsid w:val="00607361"/>
    <w:rsid w:val="00611683"/>
    <w:rsid w:val="0061242E"/>
    <w:rsid w:val="006338C6"/>
    <w:rsid w:val="0063659F"/>
    <w:rsid w:val="00667193"/>
    <w:rsid w:val="00691BE6"/>
    <w:rsid w:val="00694932"/>
    <w:rsid w:val="006A58DB"/>
    <w:rsid w:val="006C0C98"/>
    <w:rsid w:val="006C665E"/>
    <w:rsid w:val="006C7F1C"/>
    <w:rsid w:val="006D2398"/>
    <w:rsid w:val="006E461F"/>
    <w:rsid w:val="00700B65"/>
    <w:rsid w:val="00712349"/>
    <w:rsid w:val="007316B9"/>
    <w:rsid w:val="00765295"/>
    <w:rsid w:val="0078747B"/>
    <w:rsid w:val="007902E7"/>
    <w:rsid w:val="00796769"/>
    <w:rsid w:val="007968E6"/>
    <w:rsid w:val="007D087D"/>
    <w:rsid w:val="007D4229"/>
    <w:rsid w:val="007E7499"/>
    <w:rsid w:val="007F2377"/>
    <w:rsid w:val="00812549"/>
    <w:rsid w:val="008223CF"/>
    <w:rsid w:val="00825C6A"/>
    <w:rsid w:val="00833C29"/>
    <w:rsid w:val="00850CCE"/>
    <w:rsid w:val="008529BA"/>
    <w:rsid w:val="00856CCA"/>
    <w:rsid w:val="00860FCB"/>
    <w:rsid w:val="00864182"/>
    <w:rsid w:val="0086692E"/>
    <w:rsid w:val="00881D41"/>
    <w:rsid w:val="00885180"/>
    <w:rsid w:val="00887F1C"/>
    <w:rsid w:val="00893668"/>
    <w:rsid w:val="00893F98"/>
    <w:rsid w:val="008C2A0B"/>
    <w:rsid w:val="008C6FC6"/>
    <w:rsid w:val="008D0936"/>
    <w:rsid w:val="008D18AB"/>
    <w:rsid w:val="008D4A0D"/>
    <w:rsid w:val="008D4CEF"/>
    <w:rsid w:val="008E2B50"/>
    <w:rsid w:val="008E3295"/>
    <w:rsid w:val="008F0DA9"/>
    <w:rsid w:val="009008FA"/>
    <w:rsid w:val="00921A5A"/>
    <w:rsid w:val="00923AD6"/>
    <w:rsid w:val="0092427C"/>
    <w:rsid w:val="00937351"/>
    <w:rsid w:val="00942E81"/>
    <w:rsid w:val="009508FA"/>
    <w:rsid w:val="00967DE6"/>
    <w:rsid w:val="009918B5"/>
    <w:rsid w:val="009C54E0"/>
    <w:rsid w:val="009D7068"/>
    <w:rsid w:val="009E6184"/>
    <w:rsid w:val="00A01406"/>
    <w:rsid w:val="00A06BC7"/>
    <w:rsid w:val="00A137CC"/>
    <w:rsid w:val="00A17816"/>
    <w:rsid w:val="00A279BC"/>
    <w:rsid w:val="00A326CC"/>
    <w:rsid w:val="00A41A87"/>
    <w:rsid w:val="00A42297"/>
    <w:rsid w:val="00A55CF3"/>
    <w:rsid w:val="00A60454"/>
    <w:rsid w:val="00A8365F"/>
    <w:rsid w:val="00A847F8"/>
    <w:rsid w:val="00A92319"/>
    <w:rsid w:val="00AB4220"/>
    <w:rsid w:val="00AC4F2C"/>
    <w:rsid w:val="00AC609B"/>
    <w:rsid w:val="00B13395"/>
    <w:rsid w:val="00B206A7"/>
    <w:rsid w:val="00B259D8"/>
    <w:rsid w:val="00B27732"/>
    <w:rsid w:val="00B30FBF"/>
    <w:rsid w:val="00B4064C"/>
    <w:rsid w:val="00B670A9"/>
    <w:rsid w:val="00B75336"/>
    <w:rsid w:val="00B86811"/>
    <w:rsid w:val="00BA0CDA"/>
    <w:rsid w:val="00BB4D56"/>
    <w:rsid w:val="00BD0832"/>
    <w:rsid w:val="00BD6176"/>
    <w:rsid w:val="00BD6700"/>
    <w:rsid w:val="00BE11B2"/>
    <w:rsid w:val="00BE318B"/>
    <w:rsid w:val="00BF0220"/>
    <w:rsid w:val="00C01B94"/>
    <w:rsid w:val="00C0779F"/>
    <w:rsid w:val="00C0799D"/>
    <w:rsid w:val="00C23CF5"/>
    <w:rsid w:val="00C4447F"/>
    <w:rsid w:val="00C6781E"/>
    <w:rsid w:val="00C811A4"/>
    <w:rsid w:val="00C81657"/>
    <w:rsid w:val="00C84FFF"/>
    <w:rsid w:val="00C93620"/>
    <w:rsid w:val="00CA29A3"/>
    <w:rsid w:val="00CA2CF0"/>
    <w:rsid w:val="00CA3F91"/>
    <w:rsid w:val="00CA7BDB"/>
    <w:rsid w:val="00CB2BC8"/>
    <w:rsid w:val="00CB3885"/>
    <w:rsid w:val="00CD4F5E"/>
    <w:rsid w:val="00CD604A"/>
    <w:rsid w:val="00CE27F8"/>
    <w:rsid w:val="00CE2CA5"/>
    <w:rsid w:val="00CF04C6"/>
    <w:rsid w:val="00CF60DA"/>
    <w:rsid w:val="00D110F4"/>
    <w:rsid w:val="00D320E5"/>
    <w:rsid w:val="00D50368"/>
    <w:rsid w:val="00D511B7"/>
    <w:rsid w:val="00D52FC4"/>
    <w:rsid w:val="00D63D47"/>
    <w:rsid w:val="00D64B2C"/>
    <w:rsid w:val="00D75324"/>
    <w:rsid w:val="00D77633"/>
    <w:rsid w:val="00D8135D"/>
    <w:rsid w:val="00D86426"/>
    <w:rsid w:val="00D921D8"/>
    <w:rsid w:val="00D9652F"/>
    <w:rsid w:val="00DA7183"/>
    <w:rsid w:val="00DB600F"/>
    <w:rsid w:val="00DC375C"/>
    <w:rsid w:val="00DC7B8A"/>
    <w:rsid w:val="00DD079A"/>
    <w:rsid w:val="00DD4CA5"/>
    <w:rsid w:val="00DD51E3"/>
    <w:rsid w:val="00DD6BFD"/>
    <w:rsid w:val="00E14945"/>
    <w:rsid w:val="00E222ED"/>
    <w:rsid w:val="00E71330"/>
    <w:rsid w:val="00E858C1"/>
    <w:rsid w:val="00E8739E"/>
    <w:rsid w:val="00E9336B"/>
    <w:rsid w:val="00E95227"/>
    <w:rsid w:val="00EA2AF1"/>
    <w:rsid w:val="00EC31AD"/>
    <w:rsid w:val="00EC3513"/>
    <w:rsid w:val="00ED10E2"/>
    <w:rsid w:val="00EF3C4F"/>
    <w:rsid w:val="00F03F38"/>
    <w:rsid w:val="00F133C5"/>
    <w:rsid w:val="00F21B7F"/>
    <w:rsid w:val="00F21D44"/>
    <w:rsid w:val="00F21F92"/>
    <w:rsid w:val="00F363FB"/>
    <w:rsid w:val="00F44E72"/>
    <w:rsid w:val="00F45FB4"/>
    <w:rsid w:val="00F53979"/>
    <w:rsid w:val="00F6045D"/>
    <w:rsid w:val="00F67A40"/>
    <w:rsid w:val="00F716C9"/>
    <w:rsid w:val="00F735A8"/>
    <w:rsid w:val="00F74B0A"/>
    <w:rsid w:val="00F757F7"/>
    <w:rsid w:val="00FA15BD"/>
    <w:rsid w:val="00FA6D81"/>
    <w:rsid w:val="00FB319D"/>
    <w:rsid w:val="00FB52B2"/>
    <w:rsid w:val="00FB6C7B"/>
    <w:rsid w:val="00FC44D6"/>
    <w:rsid w:val="00FC5632"/>
    <w:rsid w:val="00FC64E3"/>
    <w:rsid w:val="00FC76E2"/>
    <w:rsid w:val="00FD3E9A"/>
    <w:rsid w:val="00FE6AC5"/>
    <w:rsid w:val="00FF025B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6E5D12"/>
  <w15:docId w15:val="{C3442704-9133-44EC-95CA-FD99E77D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87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character" w:customStyle="1" w:styleId="Nadpis1Char">
    <w:name w:val="Nadpis 1 Char"/>
    <w:basedOn w:val="Standardnpsmoodstavce"/>
    <w:link w:val="Nadpis1"/>
    <w:rsid w:val="007874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8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4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5678EA"/>
    <w:pPr>
      <w:ind w:left="720"/>
      <w:contextualSpacing/>
    </w:pPr>
  </w:style>
  <w:style w:type="paragraph" w:styleId="Zkladntext2">
    <w:name w:val="Body Text 2"/>
    <w:basedOn w:val="Normln"/>
    <w:link w:val="Zkladntext2Char"/>
    <w:rsid w:val="00F757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757F7"/>
    <w:rPr>
      <w:sz w:val="24"/>
      <w:szCs w:val="24"/>
    </w:rPr>
  </w:style>
  <w:style w:type="paragraph" w:styleId="Textbubliny">
    <w:name w:val="Balloon Text"/>
    <w:basedOn w:val="Normln"/>
    <w:link w:val="TextbublinyChar"/>
    <w:rsid w:val="005C4E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C4EE4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F21F92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00B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B65"/>
    <w:rPr>
      <w:sz w:val="24"/>
      <w:szCs w:val="24"/>
    </w:rPr>
  </w:style>
  <w:style w:type="character" w:customStyle="1" w:styleId="Headerorfooter1">
    <w:name w:val="Header or footer|1_"/>
    <w:basedOn w:val="Standardnpsmoodstavce"/>
    <w:link w:val="Headerorfooter11"/>
    <w:uiPriority w:val="99"/>
    <w:rsid w:val="00825C6A"/>
    <w:rPr>
      <w:sz w:val="22"/>
      <w:szCs w:val="22"/>
      <w:shd w:val="clear" w:color="auto" w:fill="FFFFFF"/>
    </w:rPr>
  </w:style>
  <w:style w:type="character" w:customStyle="1" w:styleId="Headerorfooter10">
    <w:name w:val="Header or footer|1"/>
    <w:basedOn w:val="Headerorfooter1"/>
    <w:uiPriority w:val="99"/>
    <w:rsid w:val="00825C6A"/>
    <w:rPr>
      <w:sz w:val="22"/>
      <w:szCs w:val="22"/>
      <w:shd w:val="clear" w:color="auto" w:fill="FFFFFF"/>
    </w:rPr>
  </w:style>
  <w:style w:type="character" w:customStyle="1" w:styleId="Bodytext2">
    <w:name w:val="Body text|2_"/>
    <w:basedOn w:val="Standardnpsmoodstavce"/>
    <w:link w:val="Bodytext21"/>
    <w:uiPriority w:val="99"/>
    <w:rsid w:val="00825C6A"/>
    <w:rPr>
      <w:sz w:val="22"/>
      <w:szCs w:val="22"/>
      <w:shd w:val="clear" w:color="auto" w:fill="FFFFFF"/>
    </w:rPr>
  </w:style>
  <w:style w:type="character" w:customStyle="1" w:styleId="Bodytext20">
    <w:name w:val="Body text|2"/>
    <w:basedOn w:val="Bodytext2"/>
    <w:uiPriority w:val="99"/>
    <w:rsid w:val="00825C6A"/>
    <w:rPr>
      <w:sz w:val="22"/>
      <w:szCs w:val="22"/>
      <w:u w:val="single"/>
      <w:shd w:val="clear" w:color="auto" w:fill="FFFFFF"/>
    </w:rPr>
  </w:style>
  <w:style w:type="character" w:customStyle="1" w:styleId="Heading61">
    <w:name w:val="Heading #6|1_"/>
    <w:basedOn w:val="Standardnpsmoodstavce"/>
    <w:link w:val="Heading610"/>
    <w:uiPriority w:val="99"/>
    <w:rsid w:val="00825C6A"/>
    <w:rPr>
      <w:b/>
      <w:bCs/>
      <w:spacing w:val="90"/>
      <w:sz w:val="32"/>
      <w:szCs w:val="32"/>
      <w:shd w:val="clear" w:color="auto" w:fill="FFFFFF"/>
    </w:rPr>
  </w:style>
  <w:style w:type="character" w:customStyle="1" w:styleId="Heading61Spacing0pt">
    <w:name w:val="Heading #6|1 + Spacing 0 pt"/>
    <w:basedOn w:val="Heading61"/>
    <w:uiPriority w:val="99"/>
    <w:rsid w:val="00825C6A"/>
    <w:rPr>
      <w:b/>
      <w:bCs/>
      <w:spacing w:val="0"/>
      <w:sz w:val="32"/>
      <w:szCs w:val="32"/>
      <w:shd w:val="clear" w:color="auto" w:fill="FFFFFF"/>
    </w:rPr>
  </w:style>
  <w:style w:type="character" w:customStyle="1" w:styleId="Heading82">
    <w:name w:val="Heading #8|2_"/>
    <w:basedOn w:val="Standardnpsmoodstavce"/>
    <w:link w:val="Heading820"/>
    <w:uiPriority w:val="99"/>
    <w:rsid w:val="00825C6A"/>
    <w:rPr>
      <w:b/>
      <w:bCs/>
      <w:sz w:val="26"/>
      <w:szCs w:val="26"/>
      <w:shd w:val="clear" w:color="auto" w:fill="FFFFFF"/>
    </w:rPr>
  </w:style>
  <w:style w:type="character" w:customStyle="1" w:styleId="Heading81">
    <w:name w:val="Heading #8|1_"/>
    <w:basedOn w:val="Standardnpsmoodstavce"/>
    <w:link w:val="Heading810"/>
    <w:uiPriority w:val="99"/>
    <w:rsid w:val="00825C6A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Headerorfooter11">
    <w:name w:val="Header or footer|11"/>
    <w:basedOn w:val="Normln"/>
    <w:link w:val="Headerorfooter1"/>
    <w:uiPriority w:val="99"/>
    <w:rsid w:val="00825C6A"/>
    <w:pPr>
      <w:widowControl w:val="0"/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21">
    <w:name w:val="Body text|21"/>
    <w:basedOn w:val="Normln"/>
    <w:link w:val="Bodytext2"/>
    <w:uiPriority w:val="99"/>
    <w:rsid w:val="00825C6A"/>
    <w:pPr>
      <w:widowControl w:val="0"/>
      <w:shd w:val="clear" w:color="auto" w:fill="FFFFFF"/>
      <w:spacing w:before="260" w:after="540" w:line="259" w:lineRule="exact"/>
      <w:ind w:hanging="420"/>
      <w:jc w:val="both"/>
    </w:pPr>
    <w:rPr>
      <w:sz w:val="22"/>
      <w:szCs w:val="22"/>
    </w:rPr>
  </w:style>
  <w:style w:type="paragraph" w:customStyle="1" w:styleId="Heading610">
    <w:name w:val="Heading #6|1"/>
    <w:basedOn w:val="Normln"/>
    <w:link w:val="Heading61"/>
    <w:uiPriority w:val="99"/>
    <w:rsid w:val="00825C6A"/>
    <w:pPr>
      <w:widowControl w:val="0"/>
      <w:shd w:val="clear" w:color="auto" w:fill="FFFFFF"/>
      <w:spacing w:line="302" w:lineRule="exact"/>
      <w:jc w:val="center"/>
      <w:outlineLvl w:val="5"/>
    </w:pPr>
    <w:rPr>
      <w:b/>
      <w:bCs/>
      <w:spacing w:val="90"/>
      <w:sz w:val="32"/>
      <w:szCs w:val="32"/>
    </w:rPr>
  </w:style>
  <w:style w:type="paragraph" w:customStyle="1" w:styleId="Heading820">
    <w:name w:val="Heading #8|2"/>
    <w:basedOn w:val="Normln"/>
    <w:link w:val="Heading82"/>
    <w:uiPriority w:val="99"/>
    <w:rsid w:val="00825C6A"/>
    <w:pPr>
      <w:widowControl w:val="0"/>
      <w:shd w:val="clear" w:color="auto" w:fill="FFFFFF"/>
      <w:spacing w:after="740" w:line="302" w:lineRule="exact"/>
      <w:jc w:val="center"/>
      <w:outlineLvl w:val="7"/>
    </w:pPr>
    <w:rPr>
      <w:b/>
      <w:bCs/>
      <w:sz w:val="26"/>
      <w:szCs w:val="26"/>
    </w:rPr>
  </w:style>
  <w:style w:type="paragraph" w:customStyle="1" w:styleId="Heading810">
    <w:name w:val="Heading #8|1"/>
    <w:basedOn w:val="Normln"/>
    <w:link w:val="Heading81"/>
    <w:uiPriority w:val="99"/>
    <w:rsid w:val="00825C6A"/>
    <w:pPr>
      <w:widowControl w:val="0"/>
      <w:shd w:val="clear" w:color="auto" w:fill="FFFFFF"/>
      <w:spacing w:before="740" w:after="260" w:line="246" w:lineRule="exact"/>
      <w:ind w:hanging="320"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Bezmezer">
    <w:name w:val="No Spacing"/>
    <w:uiPriority w:val="1"/>
    <w:qFormat/>
    <w:rsid w:val="00825C6A"/>
    <w:pPr>
      <w:widowControl w:val="0"/>
    </w:pPr>
    <w:rPr>
      <w:color w:val="000000"/>
      <w:sz w:val="24"/>
      <w:szCs w:val="24"/>
    </w:rPr>
  </w:style>
  <w:style w:type="character" w:customStyle="1" w:styleId="Bodytext6">
    <w:name w:val="Body text|6_"/>
    <w:basedOn w:val="Standardnpsmoodstavce"/>
    <w:link w:val="Bodytext60"/>
    <w:uiPriority w:val="99"/>
    <w:rsid w:val="005F2A55"/>
    <w:rPr>
      <w:shd w:val="clear" w:color="auto" w:fill="FFFFFF"/>
    </w:rPr>
  </w:style>
  <w:style w:type="paragraph" w:customStyle="1" w:styleId="Bodytext60">
    <w:name w:val="Body text|6"/>
    <w:basedOn w:val="Normln"/>
    <w:link w:val="Bodytext6"/>
    <w:uiPriority w:val="99"/>
    <w:rsid w:val="005F2A55"/>
    <w:pPr>
      <w:widowControl w:val="0"/>
      <w:shd w:val="clear" w:color="auto" w:fill="FFFFFF"/>
      <w:spacing w:line="230" w:lineRule="exact"/>
      <w:ind w:hanging="400"/>
      <w:jc w:val="both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unhideWhenUsed/>
    <w:rsid w:val="003675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6753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67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67533"/>
    <w:rPr>
      <w:b/>
      <w:bCs/>
    </w:rPr>
  </w:style>
  <w:style w:type="character" w:customStyle="1" w:styleId="Heading31">
    <w:name w:val="Heading #3|1_"/>
    <w:basedOn w:val="Standardnpsmoodstavce"/>
    <w:link w:val="Heading310"/>
    <w:uiPriority w:val="99"/>
    <w:rsid w:val="003C7D53"/>
    <w:rPr>
      <w:b/>
      <w:bCs/>
      <w:i/>
      <w:iCs/>
      <w:sz w:val="38"/>
      <w:szCs w:val="38"/>
      <w:shd w:val="clear" w:color="auto" w:fill="FFFFFF"/>
    </w:rPr>
  </w:style>
  <w:style w:type="paragraph" w:customStyle="1" w:styleId="Heading310">
    <w:name w:val="Heading #3|1"/>
    <w:basedOn w:val="Normln"/>
    <w:link w:val="Heading31"/>
    <w:uiPriority w:val="99"/>
    <w:rsid w:val="003C7D53"/>
    <w:pPr>
      <w:widowControl w:val="0"/>
      <w:shd w:val="clear" w:color="auto" w:fill="FFFFFF"/>
      <w:spacing w:before="120" w:after="260" w:line="461" w:lineRule="exact"/>
      <w:jc w:val="both"/>
      <w:outlineLvl w:val="2"/>
    </w:pPr>
    <w:rPr>
      <w:b/>
      <w:bCs/>
      <w:i/>
      <w:i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2C95-6A10-4775-8CFA-EB955CA9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1783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PB</dc:creator>
  <cp:lastModifiedBy>Zdeňka Nováková</cp:lastModifiedBy>
  <cp:revision>2</cp:revision>
  <cp:lastPrinted>2020-05-13T10:46:00Z</cp:lastPrinted>
  <dcterms:created xsi:type="dcterms:W3CDTF">2023-03-08T15:15:00Z</dcterms:created>
  <dcterms:modified xsi:type="dcterms:W3CDTF">2023-03-08T15:15:00Z</dcterms:modified>
</cp:coreProperties>
</file>