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051F6" w14:textId="79E1CC32" w:rsidR="00B77531" w:rsidRPr="00AC2FDA" w:rsidRDefault="00AC2FD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2FDA">
        <w:rPr>
          <w:rFonts w:ascii="Times New Roman" w:hAnsi="Times New Roman" w:cs="Times New Roman"/>
          <w:b/>
          <w:bCs/>
          <w:sz w:val="28"/>
          <w:szCs w:val="28"/>
          <w:u w:val="single"/>
        </w:rPr>
        <w:t>Příloha č. 1</w:t>
      </w:r>
    </w:p>
    <w:p w14:paraId="131DBCD1" w14:textId="77777777" w:rsidR="00AC2FDA" w:rsidRPr="00AC2FDA" w:rsidRDefault="00AC2FDA">
      <w:pPr>
        <w:rPr>
          <w:rFonts w:ascii="Times New Roman" w:hAnsi="Times New Roman" w:cs="Times New Roman"/>
        </w:rPr>
      </w:pPr>
    </w:p>
    <w:p w14:paraId="3DFC8295" w14:textId="0FEE91E2" w:rsidR="00AC2FDA" w:rsidRPr="00AC2FDA" w:rsidRDefault="00AC2F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FDA">
        <w:rPr>
          <w:rFonts w:ascii="Times New Roman" w:hAnsi="Times New Roman" w:cs="Times New Roman"/>
          <w:sz w:val="28"/>
          <w:szCs w:val="28"/>
          <w:u w:val="single"/>
        </w:rPr>
        <w:t>k Obecně závazné vyhlášce číslo 1/2018 Obce Kunžak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6C779A58" w14:textId="77777777" w:rsidR="00AC2FDA" w:rsidRPr="00AC2FDA" w:rsidRDefault="00AC2FDA">
      <w:pPr>
        <w:rPr>
          <w:rFonts w:ascii="Times New Roman" w:hAnsi="Times New Roman" w:cs="Times New Roman"/>
          <w:sz w:val="28"/>
          <w:szCs w:val="28"/>
        </w:rPr>
      </w:pPr>
    </w:p>
    <w:p w14:paraId="31D27502" w14:textId="0B6C6954" w:rsidR="00AC2FDA" w:rsidRPr="00AC2FDA" w:rsidRDefault="00AC2FDA">
      <w:pPr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Vymezení veřejného prostranství Obce Kunžak dle ulic:</w:t>
      </w:r>
    </w:p>
    <w:p w14:paraId="0D6E715A" w14:textId="77777777" w:rsidR="00AC2FDA" w:rsidRPr="00AC2FDA" w:rsidRDefault="00AC2FDA">
      <w:pPr>
        <w:rPr>
          <w:rFonts w:ascii="Times New Roman" w:hAnsi="Times New Roman" w:cs="Times New Roman"/>
          <w:sz w:val="28"/>
          <w:szCs w:val="28"/>
        </w:rPr>
      </w:pPr>
    </w:p>
    <w:p w14:paraId="3DC8D0E7" w14:textId="07E063E1" w:rsidR="00AC2FDA" w:rsidRPr="00AC2FDA" w:rsidRDefault="00AC2FDA">
      <w:pPr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Strmilovská, Ke Kostelu, Střížovická, Čechova, Malé Podolí, Žižkova, Havlíčkova, Hradecká, Dačická, Velké Podolí, Sportovní, Nová, Nerudova, B. Němcové, Bystřická, náměstí Komenského,</w:t>
      </w:r>
    </w:p>
    <w:p w14:paraId="14D940FE" w14:textId="44573D1E" w:rsidR="00AC2FDA" w:rsidRPr="00AC2FDA" w:rsidRDefault="00AC2FDA">
      <w:pPr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dětské hřiště v ulici Nerudova, dětské hřiště ulice Sportovní, dětské hřiště a pískoviště v ulici Hradecká, sportoviště v ulici Sportovní</w:t>
      </w:r>
    </w:p>
    <w:sectPr w:rsidR="00AC2FDA" w:rsidRPr="00AC2FDA" w:rsidSect="00AC2FDA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A"/>
    <w:rsid w:val="002B2817"/>
    <w:rsid w:val="0048392B"/>
    <w:rsid w:val="009C1250"/>
    <w:rsid w:val="00AC2FDA"/>
    <w:rsid w:val="00B066A4"/>
    <w:rsid w:val="00B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E978"/>
  <w15:chartTrackingRefBased/>
  <w15:docId w15:val="{60D2FB37-B931-4795-AD0E-539AC01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F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F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F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F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F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F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F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F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F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F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Dobeš</dc:creator>
  <cp:keywords/>
  <dc:description/>
  <cp:lastModifiedBy>Jan Dobeš</cp:lastModifiedBy>
  <cp:revision>2</cp:revision>
  <dcterms:created xsi:type="dcterms:W3CDTF">2024-09-25T13:49:00Z</dcterms:created>
  <dcterms:modified xsi:type="dcterms:W3CDTF">2024-09-25T13:49:00Z</dcterms:modified>
</cp:coreProperties>
</file>