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3051F6" w14:textId="79E1CC32" w:rsidR="00B77531" w:rsidRPr="00AC2FDA" w:rsidRDefault="00AC2FDA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C2FDA">
        <w:rPr>
          <w:rFonts w:ascii="Times New Roman" w:hAnsi="Times New Roman" w:cs="Times New Roman"/>
          <w:b/>
          <w:bCs/>
          <w:sz w:val="28"/>
          <w:szCs w:val="28"/>
          <w:u w:val="single"/>
        </w:rPr>
        <w:t>Příloha č. 1</w:t>
      </w:r>
    </w:p>
    <w:p w14:paraId="131DBCD1" w14:textId="77777777" w:rsidR="00AC2FDA" w:rsidRPr="00AC2FDA" w:rsidRDefault="00AC2FDA">
      <w:pPr>
        <w:rPr>
          <w:rFonts w:ascii="Times New Roman" w:hAnsi="Times New Roman" w:cs="Times New Roman"/>
        </w:rPr>
      </w:pPr>
    </w:p>
    <w:p w14:paraId="3DFC8295" w14:textId="0FEE91E2" w:rsidR="00AC2FDA" w:rsidRPr="00AC2FDA" w:rsidRDefault="00AC2FDA">
      <w:pPr>
        <w:rPr>
          <w:rFonts w:ascii="Times New Roman" w:hAnsi="Times New Roman" w:cs="Times New Roman"/>
          <w:sz w:val="28"/>
          <w:szCs w:val="28"/>
          <w:u w:val="single"/>
        </w:rPr>
      </w:pPr>
      <w:r w:rsidRPr="00AC2FDA">
        <w:rPr>
          <w:rFonts w:ascii="Times New Roman" w:hAnsi="Times New Roman" w:cs="Times New Roman"/>
          <w:sz w:val="28"/>
          <w:szCs w:val="28"/>
          <w:u w:val="single"/>
        </w:rPr>
        <w:t>k Obecně závazné vyhlášce číslo 1/2018 Obce Kunžak</w:t>
      </w:r>
      <w:r>
        <w:rPr>
          <w:rFonts w:ascii="Times New Roman" w:hAnsi="Times New Roman" w:cs="Times New Roman"/>
          <w:sz w:val="28"/>
          <w:szCs w:val="28"/>
          <w:u w:val="single"/>
        </w:rPr>
        <w:t>,</w:t>
      </w:r>
    </w:p>
    <w:p w14:paraId="6C779A58" w14:textId="77777777" w:rsidR="00AC2FDA" w:rsidRPr="00AC2FDA" w:rsidRDefault="00AC2FDA">
      <w:pPr>
        <w:rPr>
          <w:rFonts w:ascii="Times New Roman" w:hAnsi="Times New Roman" w:cs="Times New Roman"/>
          <w:sz w:val="28"/>
          <w:szCs w:val="28"/>
        </w:rPr>
      </w:pPr>
    </w:p>
    <w:p w14:paraId="31D27502" w14:textId="0B6C6954" w:rsidR="00AC2FDA" w:rsidRPr="00AC2FDA" w:rsidRDefault="00AC2FDA">
      <w:pPr>
        <w:rPr>
          <w:rFonts w:ascii="Times New Roman" w:hAnsi="Times New Roman" w:cs="Times New Roman"/>
          <w:sz w:val="28"/>
          <w:szCs w:val="28"/>
        </w:rPr>
      </w:pPr>
      <w:r w:rsidRPr="00AC2FDA">
        <w:rPr>
          <w:rFonts w:ascii="Times New Roman" w:hAnsi="Times New Roman" w:cs="Times New Roman"/>
          <w:sz w:val="28"/>
          <w:szCs w:val="28"/>
        </w:rPr>
        <w:t>Vymezení veřejného prostranství Obce Kunžak dle ulic:</w:t>
      </w:r>
    </w:p>
    <w:p w14:paraId="0D6E715A" w14:textId="77777777" w:rsidR="00AC2FDA" w:rsidRPr="00AC2FDA" w:rsidRDefault="00AC2FDA">
      <w:pPr>
        <w:rPr>
          <w:rFonts w:ascii="Times New Roman" w:hAnsi="Times New Roman" w:cs="Times New Roman"/>
          <w:sz w:val="28"/>
          <w:szCs w:val="28"/>
        </w:rPr>
      </w:pPr>
    </w:p>
    <w:p w14:paraId="3DC8D0E7" w14:textId="07E063E1" w:rsidR="00AC2FDA" w:rsidRPr="00AC2FDA" w:rsidRDefault="00AC2FDA">
      <w:pPr>
        <w:rPr>
          <w:rFonts w:ascii="Times New Roman" w:hAnsi="Times New Roman" w:cs="Times New Roman"/>
          <w:sz w:val="28"/>
          <w:szCs w:val="28"/>
        </w:rPr>
      </w:pPr>
      <w:r w:rsidRPr="00AC2FDA">
        <w:rPr>
          <w:rFonts w:ascii="Times New Roman" w:hAnsi="Times New Roman" w:cs="Times New Roman"/>
          <w:sz w:val="28"/>
          <w:szCs w:val="28"/>
        </w:rPr>
        <w:t>Strmilovská, Ke Kostelu, Střížovická, Čechova, Malé Podolí, Žižkova, Havlíčkova, Hradecká, Dačická, Velké Podolí, Sportovní, Nová, Nerudova, B. Němcové, Bystřická, náměstí Komenského,</w:t>
      </w:r>
    </w:p>
    <w:p w14:paraId="14D940FE" w14:textId="44573D1E" w:rsidR="00AC2FDA" w:rsidRPr="00AC2FDA" w:rsidRDefault="00AC2FDA">
      <w:pPr>
        <w:rPr>
          <w:rFonts w:ascii="Times New Roman" w:hAnsi="Times New Roman" w:cs="Times New Roman"/>
          <w:sz w:val="28"/>
          <w:szCs w:val="28"/>
        </w:rPr>
      </w:pPr>
      <w:r w:rsidRPr="00AC2FDA">
        <w:rPr>
          <w:rFonts w:ascii="Times New Roman" w:hAnsi="Times New Roman" w:cs="Times New Roman"/>
          <w:sz w:val="28"/>
          <w:szCs w:val="28"/>
        </w:rPr>
        <w:t>dětské hřiště v ulici Nerudova, dětské hřiště ulice Sportovní, dětské hřiště a pískoviště v ulici Hradecká, sportoviště v ulici Sportovní</w:t>
      </w:r>
    </w:p>
    <w:sectPr w:rsidR="00AC2FDA" w:rsidRPr="00AC2FDA" w:rsidSect="00AC2FDA">
      <w:pgSz w:w="11906" w:h="16838"/>
      <w:pgMar w:top="1417" w:right="849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FDA"/>
    <w:rsid w:val="002B2817"/>
    <w:rsid w:val="0048392B"/>
    <w:rsid w:val="009C1250"/>
    <w:rsid w:val="00AC2FDA"/>
    <w:rsid w:val="00B066A4"/>
    <w:rsid w:val="00B7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FE978"/>
  <w15:chartTrackingRefBased/>
  <w15:docId w15:val="{60D2FB37-B931-4795-AD0E-539AC0167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C2F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C2F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C2F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C2F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C2F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C2F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C2F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C2F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C2F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C2F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C2F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C2F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C2FD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C2FD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C2FD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C2FD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C2FD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C2FD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C2F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C2F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C2F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C2F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C2F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C2FD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C2FD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C2FD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C2F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C2FD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C2F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380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Dobeš</dc:creator>
  <cp:keywords/>
  <dc:description/>
  <cp:lastModifiedBy>Jan Dobeš</cp:lastModifiedBy>
  <cp:revision>2</cp:revision>
  <dcterms:created xsi:type="dcterms:W3CDTF">2024-09-25T13:49:00Z</dcterms:created>
  <dcterms:modified xsi:type="dcterms:W3CDTF">2024-09-25T13:49:00Z</dcterms:modified>
</cp:coreProperties>
</file>