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980D" w14:textId="77777777" w:rsidR="00BA6644" w:rsidRDefault="00BA6644" w:rsidP="00BA66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LIČNO</w:t>
      </w:r>
      <w:r>
        <w:rPr>
          <w:rFonts w:ascii="Arial" w:hAnsi="Arial" w:cs="Arial"/>
          <w:b/>
          <w:bCs/>
        </w:rPr>
        <w:br/>
        <w:t>Zastupitelstvo obce</w:t>
      </w:r>
    </w:p>
    <w:p w14:paraId="6C72109F" w14:textId="77777777" w:rsidR="00BA6644" w:rsidRDefault="00A5507C" w:rsidP="00BA66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51E7C3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Lično" style="width:43.2pt;height:42.4pt;visibility:visible;mso-wrap-style:square;mso-width-percent:0;mso-height-percent:0;mso-width-percent:0;mso-height-percent:0">
            <v:imagedata r:id="rId8" o:title="Znak obce Lično"/>
          </v:shape>
        </w:pict>
      </w:r>
    </w:p>
    <w:p w14:paraId="5AF6BD26" w14:textId="77777777" w:rsidR="00BA6644" w:rsidRDefault="00BA6644" w:rsidP="00BA66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0C9CD16E" w14:textId="5D1DCAB7" w:rsidR="008F0DA9" w:rsidRDefault="008F0DA9" w:rsidP="00BA66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D7964B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A6644">
        <w:rPr>
          <w:rFonts w:ascii="Arial" w:hAnsi="Arial" w:cs="Arial"/>
          <w:sz w:val="22"/>
          <w:szCs w:val="22"/>
        </w:rPr>
        <w:t xml:space="preserve">Lično se na svém zasedání dne </w:t>
      </w:r>
      <w:r w:rsidR="008323C4">
        <w:rPr>
          <w:rFonts w:ascii="Arial" w:hAnsi="Arial" w:cs="Arial"/>
          <w:sz w:val="22"/>
          <w:szCs w:val="22"/>
        </w:rPr>
        <w:t>1</w:t>
      </w:r>
      <w:r w:rsidR="00BA6644">
        <w:rPr>
          <w:rFonts w:ascii="Arial" w:hAnsi="Arial" w:cs="Arial"/>
          <w:sz w:val="22"/>
          <w:szCs w:val="22"/>
        </w:rPr>
        <w:t xml:space="preserve">. listopadu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5A20D8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AAC46B4" w:rsidR="00893F98" w:rsidRPr="0001228D" w:rsidRDefault="00893F98" w:rsidP="005A20D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A6644">
        <w:rPr>
          <w:rFonts w:ascii="Arial" w:hAnsi="Arial" w:cs="Arial"/>
          <w:sz w:val="22"/>
          <w:szCs w:val="22"/>
        </w:rPr>
        <w:t>Lično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5A20D8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5A20D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5A20D8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5A20D8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E60AF8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6644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7C063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1CA80D8B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BA6644">
        <w:rPr>
          <w:rFonts w:ascii="Arial" w:hAnsi="Arial" w:cs="Arial"/>
          <w:b/>
          <w:sz w:val="22"/>
          <w:szCs w:val="22"/>
        </w:rPr>
        <w:t>10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4703EBAA" w14:textId="4E922B80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BA6644">
        <w:rPr>
          <w:rFonts w:ascii="Arial" w:hAnsi="Arial" w:cs="Arial"/>
          <w:b/>
          <w:sz w:val="22"/>
          <w:szCs w:val="22"/>
        </w:rPr>
        <w:t>2</w:t>
      </w:r>
      <w:r w:rsidRPr="00BA5478">
        <w:rPr>
          <w:rFonts w:ascii="Arial" w:hAnsi="Arial" w:cs="Arial"/>
          <w:b/>
          <w:sz w:val="22"/>
          <w:szCs w:val="22"/>
        </w:rPr>
        <w:t>00</w:t>
      </w:r>
      <w:r w:rsidR="00BA6644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323C4" w:rsidRDefault="008D0936" w:rsidP="00887C2A">
      <w:pPr>
        <w:pStyle w:val="Nzvylnk"/>
        <w:rPr>
          <w:rFonts w:ascii="Arial" w:hAnsi="Arial" w:cs="Arial"/>
        </w:rPr>
      </w:pPr>
      <w:r w:rsidRPr="008323C4">
        <w:rPr>
          <w:rFonts w:ascii="Arial" w:hAnsi="Arial" w:cs="Arial"/>
        </w:rPr>
        <w:t xml:space="preserve">Splatnost poplatku </w:t>
      </w:r>
    </w:p>
    <w:p w14:paraId="5800E2F6" w14:textId="5482D94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23C4">
        <w:rPr>
          <w:rFonts w:ascii="Arial" w:hAnsi="Arial" w:cs="Arial"/>
          <w:sz w:val="22"/>
          <w:szCs w:val="22"/>
        </w:rPr>
        <w:t xml:space="preserve">Poplatek je splatný nejpozději do </w:t>
      </w:r>
      <w:r w:rsidR="00BA6644" w:rsidRPr="008323C4">
        <w:rPr>
          <w:rFonts w:ascii="Arial" w:hAnsi="Arial" w:cs="Arial"/>
          <w:sz w:val="22"/>
          <w:szCs w:val="22"/>
        </w:rPr>
        <w:t>30. dubna</w:t>
      </w:r>
      <w:r w:rsidRPr="008323C4">
        <w:rPr>
          <w:rFonts w:ascii="Arial" w:hAnsi="Arial" w:cs="Arial"/>
          <w:sz w:val="22"/>
          <w:szCs w:val="22"/>
        </w:rPr>
        <w:t xml:space="preserve"> příslušného</w:t>
      </w:r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5A20D8">
      <w:pPr>
        <w:pStyle w:val="slalnk"/>
        <w:spacing w:before="480"/>
        <w:ind w:left="-284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8323C4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8323C4">
        <w:rPr>
          <w:rFonts w:ascii="Arial" w:hAnsi="Arial" w:cs="Arial"/>
        </w:rPr>
        <w:t>Přechodné a z</w:t>
      </w:r>
      <w:r w:rsidR="00893F98" w:rsidRPr="008323C4">
        <w:rPr>
          <w:rFonts w:ascii="Arial" w:hAnsi="Arial" w:cs="Arial"/>
        </w:rPr>
        <w:t>rušovací ustanovení</w:t>
      </w:r>
    </w:p>
    <w:p w14:paraId="5DD6B203" w14:textId="07C520C5" w:rsidR="009E6604" w:rsidRPr="008323C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23C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2A38579" w:rsidR="00C735F5" w:rsidRPr="008323C4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23C4">
        <w:rPr>
          <w:rFonts w:ascii="Arial" w:hAnsi="Arial" w:cs="Arial"/>
          <w:sz w:val="22"/>
          <w:szCs w:val="22"/>
        </w:rPr>
        <w:t>Ruší</w:t>
      </w:r>
      <w:r w:rsidR="009E6604" w:rsidRPr="008323C4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 w:rsidRPr="008323C4">
        <w:rPr>
          <w:rFonts w:ascii="Arial" w:hAnsi="Arial" w:cs="Arial"/>
          <w:sz w:val="22"/>
          <w:szCs w:val="22"/>
        </w:rPr>
        <w:t>1</w:t>
      </w:r>
      <w:r w:rsidR="009E6604" w:rsidRPr="008323C4">
        <w:rPr>
          <w:rFonts w:ascii="Arial" w:hAnsi="Arial" w:cs="Arial"/>
          <w:sz w:val="22"/>
          <w:szCs w:val="22"/>
        </w:rPr>
        <w:t>/</w:t>
      </w:r>
      <w:r w:rsidRPr="008323C4">
        <w:rPr>
          <w:rFonts w:ascii="Arial" w:hAnsi="Arial" w:cs="Arial"/>
          <w:sz w:val="22"/>
          <w:szCs w:val="22"/>
        </w:rPr>
        <w:t>2019, o místním poplatku ze psů</w:t>
      </w:r>
      <w:r w:rsidR="009E6604" w:rsidRPr="008323C4">
        <w:rPr>
          <w:rFonts w:ascii="Arial" w:hAnsi="Arial" w:cs="Arial"/>
          <w:sz w:val="22"/>
          <w:szCs w:val="22"/>
        </w:rPr>
        <w:t>, ze dne</w:t>
      </w:r>
      <w:r w:rsidR="00BA5478" w:rsidRPr="008323C4">
        <w:rPr>
          <w:rFonts w:ascii="Arial" w:hAnsi="Arial" w:cs="Arial"/>
          <w:sz w:val="22"/>
          <w:szCs w:val="22"/>
        </w:rPr>
        <w:t xml:space="preserve"> 9</w:t>
      </w:r>
      <w:r w:rsidRPr="008323C4">
        <w:rPr>
          <w:rFonts w:ascii="Arial" w:hAnsi="Arial" w:cs="Arial"/>
          <w:sz w:val="22"/>
          <w:szCs w:val="22"/>
        </w:rPr>
        <w:t>. 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5A20D8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62A25063" w14:textId="1DA96BF1" w:rsidR="00A80117" w:rsidRDefault="00A80117" w:rsidP="00BA66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Default="00A80117" w:rsidP="00A7667E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4CE6F6D" w14:textId="77777777" w:rsidR="005A20D8" w:rsidRPr="002E0EAD" w:rsidRDefault="005A20D8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2906D1" w14:textId="77777777" w:rsidR="00BA6644" w:rsidRPr="003D0522" w:rsidRDefault="00BA6644" w:rsidP="00BA664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77F7424F" w14:textId="77777777" w:rsidR="00BA6644" w:rsidRPr="008C705E" w:rsidRDefault="00BA6644" w:rsidP="00BA664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Ing. Martina Ludvíková v. r.</w:t>
      </w:r>
      <w:r>
        <w:rPr>
          <w:rFonts w:ascii="Arial" w:hAnsi="Arial" w:cs="Arial"/>
          <w:sz w:val="22"/>
          <w:szCs w:val="22"/>
        </w:rPr>
        <w:tab/>
        <w:t xml:space="preserve">Karel </w:t>
      </w:r>
      <w:proofErr w:type="spellStart"/>
      <w:r>
        <w:rPr>
          <w:rFonts w:ascii="Arial" w:hAnsi="Arial" w:cs="Arial"/>
          <w:sz w:val="22"/>
          <w:szCs w:val="22"/>
        </w:rPr>
        <w:t>Joukl</w:t>
      </w:r>
      <w:proofErr w:type="spellEnd"/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7D54ED93" w14:textId="753617CB" w:rsidR="00A80117" w:rsidRPr="00E836B1" w:rsidRDefault="00BA6644" w:rsidP="005A20D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ab/>
        <w:t xml:space="preserve">starostka </w:t>
      </w:r>
      <w:r w:rsidRPr="008C705E">
        <w:rPr>
          <w:rFonts w:ascii="Arial" w:hAnsi="Arial" w:cs="Arial"/>
          <w:sz w:val="22"/>
          <w:szCs w:val="22"/>
        </w:rPr>
        <w:tab/>
        <w:t>místostarosta</w:t>
      </w: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5A20D8">
      <w:footerReference w:type="default" r:id="rId9"/>
      <w:pgSz w:w="11906" w:h="16838"/>
      <w:pgMar w:top="661" w:right="708" w:bottom="734" w:left="991" w:header="708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3641" w14:textId="77777777" w:rsidR="00A5507C" w:rsidRDefault="00A5507C">
      <w:r>
        <w:separator/>
      </w:r>
    </w:p>
  </w:endnote>
  <w:endnote w:type="continuationSeparator" w:id="0">
    <w:p w14:paraId="1A714319" w14:textId="77777777" w:rsidR="00A5507C" w:rsidRDefault="00A5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9A4A39F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A664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563D" w14:textId="77777777" w:rsidR="00A5507C" w:rsidRDefault="00A5507C">
      <w:r>
        <w:separator/>
      </w:r>
    </w:p>
  </w:footnote>
  <w:footnote w:type="continuationSeparator" w:id="0">
    <w:p w14:paraId="1DB1D5B6" w14:textId="77777777" w:rsidR="00A5507C" w:rsidRDefault="00A5507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2914454">
    <w:abstractNumId w:val="15"/>
  </w:num>
  <w:num w:numId="2" w16cid:durableId="2017222247">
    <w:abstractNumId w:val="17"/>
  </w:num>
  <w:num w:numId="3" w16cid:durableId="979921978">
    <w:abstractNumId w:val="8"/>
  </w:num>
  <w:num w:numId="4" w16cid:durableId="274944093">
    <w:abstractNumId w:val="12"/>
  </w:num>
  <w:num w:numId="5" w16cid:durableId="299069599">
    <w:abstractNumId w:val="13"/>
  </w:num>
  <w:num w:numId="6" w16cid:durableId="911742433">
    <w:abstractNumId w:val="5"/>
  </w:num>
  <w:num w:numId="7" w16cid:durableId="310327628">
    <w:abstractNumId w:val="0"/>
  </w:num>
  <w:num w:numId="8" w16cid:durableId="2086997881">
    <w:abstractNumId w:val="9"/>
  </w:num>
  <w:num w:numId="9" w16cid:durableId="1272324114">
    <w:abstractNumId w:val="6"/>
  </w:num>
  <w:num w:numId="10" w16cid:durableId="1376615072">
    <w:abstractNumId w:val="10"/>
  </w:num>
  <w:num w:numId="11" w16cid:durableId="1173835209">
    <w:abstractNumId w:val="2"/>
  </w:num>
  <w:num w:numId="12" w16cid:durableId="565918029">
    <w:abstractNumId w:val="4"/>
  </w:num>
  <w:num w:numId="13" w16cid:durableId="1424836206">
    <w:abstractNumId w:val="11"/>
  </w:num>
  <w:num w:numId="14" w16cid:durableId="15408987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32996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4864313">
    <w:abstractNumId w:val="14"/>
  </w:num>
  <w:num w:numId="17" w16cid:durableId="2112778543">
    <w:abstractNumId w:val="16"/>
  </w:num>
  <w:num w:numId="18" w16cid:durableId="64230101">
    <w:abstractNumId w:val="1"/>
  </w:num>
  <w:num w:numId="19" w16cid:durableId="1516652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20D8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23C4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5507C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7018B"/>
    <w:rsid w:val="00B77DBA"/>
    <w:rsid w:val="00B84BBA"/>
    <w:rsid w:val="00B86811"/>
    <w:rsid w:val="00BA0CDA"/>
    <w:rsid w:val="00BA5478"/>
    <w:rsid w:val="00BA6644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7214C-34A0-4338-BB0D-8B8353B7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Martina Ludvíková</cp:lastModifiedBy>
  <cp:revision>4</cp:revision>
  <cp:lastPrinted>2023-11-02T12:25:00Z</cp:lastPrinted>
  <dcterms:created xsi:type="dcterms:W3CDTF">2023-10-11T09:45:00Z</dcterms:created>
  <dcterms:modified xsi:type="dcterms:W3CDTF">2023-11-02T12:25:00Z</dcterms:modified>
</cp:coreProperties>
</file>