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6873" w14:textId="77777777" w:rsidR="00BA7D17" w:rsidRDefault="00BA7D17" w:rsidP="00BA7D17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C4344A">
        <w:rPr>
          <w:rFonts w:ascii="Arial" w:hAnsi="Arial" w:cs="Arial"/>
          <w:b/>
          <w:color w:val="000000" w:themeColor="text1"/>
        </w:rPr>
        <w:t>Příloha č.1 k obecně závazné vyhlášce obce Šebrov-Kateřina, kterou se stanovují pravidla pro pohyb psů na veřejném prostranství v obci Šebrov-Kateřina a vymezují prostory pro volné pobíhání psů</w:t>
      </w:r>
      <w:r>
        <w:rPr>
          <w:rFonts w:ascii="Arial" w:hAnsi="Arial" w:cs="Arial"/>
          <w:b/>
          <w:color w:val="000000" w:themeColor="text1"/>
        </w:rPr>
        <w:t>.</w:t>
      </w:r>
    </w:p>
    <w:p w14:paraId="3BBAEF00" w14:textId="77777777" w:rsidR="00BA7D17" w:rsidRDefault="00BA7D17" w:rsidP="00BA7D17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C4344A">
        <w:rPr>
          <w:rFonts w:ascii="Arial" w:hAnsi="Arial" w:cs="Arial"/>
          <w:bCs/>
          <w:color w:val="000000" w:themeColor="text1"/>
        </w:rPr>
        <w:t>Veřejná prostranství, která jsou vymezena pro volné pobíhání psů dle čl.2 odst.1 obecně závazné vyhlášky:</w:t>
      </w:r>
    </w:p>
    <w:p w14:paraId="0D6FAA12" w14:textId="77777777" w:rsidR="00BA7D17" w:rsidRPr="00C4344A" w:rsidRDefault="00BA7D17" w:rsidP="00BA7D1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Travnatá plocha u sportovního areálu v Luzích </w:t>
      </w:r>
      <w:proofErr w:type="spellStart"/>
      <w:r>
        <w:rPr>
          <w:rFonts w:ascii="Arial" w:hAnsi="Arial" w:cs="Arial"/>
          <w:bCs/>
          <w:color w:val="000000" w:themeColor="text1"/>
        </w:rPr>
        <w:t>parc.č</w:t>
      </w:r>
      <w:proofErr w:type="spellEnd"/>
      <w:r>
        <w:rPr>
          <w:rFonts w:ascii="Arial" w:hAnsi="Arial" w:cs="Arial"/>
          <w:bCs/>
          <w:color w:val="000000" w:themeColor="text1"/>
        </w:rPr>
        <w:t>. 553/5,553/6,553/7 a 553/31</w:t>
      </w:r>
    </w:p>
    <w:p w14:paraId="3D28F337" w14:textId="030DB3E8" w:rsidR="006049CA" w:rsidRDefault="006049CA" w:rsidP="00BA7D17"/>
    <w:p w14:paraId="48856AC6" w14:textId="06F7E24C" w:rsidR="00BA7D17" w:rsidRPr="00BA7D17" w:rsidRDefault="00BA7D17" w:rsidP="00BA7D17">
      <w:r>
        <w:rPr>
          <w:noProof/>
        </w:rPr>
        <w:drawing>
          <wp:inline distT="0" distB="0" distL="0" distR="0" wp14:anchorId="6EB13D25" wp14:editId="1C140BFD">
            <wp:extent cx="5760720" cy="36238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D17" w:rsidRPr="00BA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E28"/>
    <w:multiLevelType w:val="hybridMultilevel"/>
    <w:tmpl w:val="27E00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9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17"/>
    <w:rsid w:val="000F4C52"/>
    <w:rsid w:val="00513C6E"/>
    <w:rsid w:val="006049CA"/>
    <w:rsid w:val="009D2486"/>
    <w:rsid w:val="00B62783"/>
    <w:rsid w:val="00B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090C"/>
  <w15:chartTrackingRefBased/>
  <w15:docId w15:val="{AC7CD582-3ED6-4E40-AED0-46B31E3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D1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D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D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D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D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D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D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D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D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D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D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Šebrov-Kateřina</dc:creator>
  <cp:keywords/>
  <dc:description/>
  <cp:lastModifiedBy>obec Šebrov-Kateřina</cp:lastModifiedBy>
  <cp:revision>1</cp:revision>
  <dcterms:created xsi:type="dcterms:W3CDTF">2025-01-30T09:48:00Z</dcterms:created>
  <dcterms:modified xsi:type="dcterms:W3CDTF">2025-01-30T09:50:00Z</dcterms:modified>
</cp:coreProperties>
</file>