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18" w:rsidRPr="003D4B18" w:rsidRDefault="003D4B18" w:rsidP="003D4B18">
      <w:pPr>
        <w:pStyle w:val="Normlnweb"/>
        <w:keepNext/>
        <w:spacing w:before="238" w:after="119" w:line="240" w:lineRule="auto"/>
        <w:jc w:val="center"/>
        <w:rPr>
          <w:rFonts w:eastAsia="Times New Roman"/>
          <w:lang w:eastAsia="cs-CZ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  <w:r w:rsidRPr="003D4B18">
        <w:rPr>
          <w:rFonts w:eastAsia="Times New Roman"/>
          <w:b/>
          <w:bCs/>
          <w:lang w:eastAsia="cs-CZ"/>
        </w:rPr>
        <w:t>Obec Chyšky</w:t>
      </w:r>
      <w:r w:rsidRPr="003D4B18">
        <w:rPr>
          <w:rFonts w:eastAsia="Times New Roman"/>
          <w:b/>
          <w:bCs/>
          <w:lang w:eastAsia="cs-CZ"/>
        </w:rPr>
        <w:br/>
        <w:t>Zastupitelstvo obce Chyšky</w:t>
      </w:r>
    </w:p>
    <w:p w:rsidR="003D4B18" w:rsidRPr="003D4B18" w:rsidRDefault="003D4B18" w:rsidP="003D4B18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3D4B18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Obecně závazná vyhláška obce Chyšky</w:t>
      </w:r>
      <w:r w:rsidRPr="003D4B18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br/>
        <w:t>o místním poplatku za obecní systém odpadového hospodářství</w:t>
      </w:r>
    </w:p>
    <w:p w:rsidR="003D4B18" w:rsidRPr="003D4B18" w:rsidRDefault="003D4B18" w:rsidP="003D4B18">
      <w:pPr>
        <w:spacing w:before="62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Zastupitelstvo obce Chyšky se na svém zasedání dne 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D4B18" w:rsidRPr="003D4B18" w:rsidRDefault="003D4B18" w:rsidP="003D4B1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Úvodní ustanovení</w:t>
      </w:r>
    </w:p>
    <w:p w:rsidR="003D4B18" w:rsidRPr="003D4B18" w:rsidRDefault="003D4B18" w:rsidP="003D4B18">
      <w:pPr>
        <w:numPr>
          <w:ilvl w:val="0"/>
          <w:numId w:val="13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Obec Chyšky touto vyhláškou zavádí místní poplatek za obecní systém odpadového hospodářství (dále jen „poplatek“).</w:t>
      </w:r>
    </w:p>
    <w:p w:rsidR="003D4B18" w:rsidRPr="003D4B18" w:rsidRDefault="003D4B18" w:rsidP="003D4B18">
      <w:pPr>
        <w:numPr>
          <w:ilvl w:val="0"/>
          <w:numId w:val="13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Poplatkovým obdobím poplatku je kalendářní rok</w:t>
      </w:r>
      <w:bookmarkStart w:id="1" w:name="sdfootnote1anc"/>
      <w:r w:rsidRPr="003D4B18">
        <w:rPr>
          <w:rFonts w:ascii="Times New Roman" w:eastAsia="Times New Roman" w:hAnsi="Times New Roman"/>
          <w:lang w:eastAsia="cs-CZ"/>
        </w:rPr>
        <w:fldChar w:fldCharType="begin"/>
      </w:r>
      <w:r w:rsidRPr="003D4B18">
        <w:rPr>
          <w:rFonts w:ascii="Times New Roman" w:eastAsia="Times New Roman" w:hAnsi="Times New Roman"/>
          <w:lang w:eastAsia="cs-CZ"/>
        </w:rPr>
        <w:instrText>HYPERLINK "" \l "sdfootnote1sym"</w:instrText>
      </w:r>
      <w:r w:rsidRPr="003D4B18">
        <w:rPr>
          <w:rFonts w:ascii="Times New Roman" w:eastAsia="Times New Roman" w:hAnsi="Times New Roman"/>
          <w:lang w:eastAsia="cs-CZ"/>
        </w:rPr>
      </w:r>
      <w:r w:rsidRPr="003D4B18">
        <w:rPr>
          <w:rFonts w:ascii="Times New Roman" w:eastAsia="Times New Roman" w:hAnsi="Times New Roman"/>
          <w:lang w:eastAsia="cs-CZ"/>
        </w:rPr>
        <w:fldChar w:fldCharType="separate"/>
      </w:r>
      <w:r w:rsidRPr="003D4B18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1</w:t>
      </w:r>
      <w:r w:rsidRPr="003D4B18">
        <w:rPr>
          <w:rFonts w:ascii="Times New Roman" w:eastAsia="Times New Roman" w:hAnsi="Times New Roman"/>
          <w:lang w:eastAsia="cs-CZ"/>
        </w:rPr>
        <w:fldChar w:fldCharType="end"/>
      </w:r>
      <w:bookmarkEnd w:id="1"/>
      <w:r w:rsidRPr="003D4B18">
        <w:rPr>
          <w:rFonts w:ascii="Times New Roman" w:eastAsia="Times New Roman" w:hAnsi="Times New Roman"/>
          <w:lang w:eastAsia="cs-CZ"/>
        </w:rPr>
        <w:t>.</w:t>
      </w:r>
    </w:p>
    <w:p w:rsidR="003D4B18" w:rsidRPr="003D4B18" w:rsidRDefault="003D4B18" w:rsidP="003D4B18">
      <w:pPr>
        <w:numPr>
          <w:ilvl w:val="0"/>
          <w:numId w:val="13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Správcem poplatku je obecní úřad</w:t>
      </w:r>
      <w:bookmarkStart w:id="2" w:name="sdfootnote2anc"/>
      <w:r w:rsidRPr="003D4B18">
        <w:rPr>
          <w:rFonts w:ascii="Times New Roman" w:eastAsia="Times New Roman" w:hAnsi="Times New Roman"/>
          <w:lang w:eastAsia="cs-CZ"/>
        </w:rPr>
        <w:fldChar w:fldCharType="begin"/>
      </w:r>
      <w:r w:rsidRPr="003D4B18">
        <w:rPr>
          <w:rFonts w:ascii="Times New Roman" w:eastAsia="Times New Roman" w:hAnsi="Times New Roman"/>
          <w:lang w:eastAsia="cs-CZ"/>
        </w:rPr>
        <w:instrText>HYPERLINK "" \l "sdfootnote2sym"</w:instrText>
      </w:r>
      <w:r w:rsidRPr="003D4B18">
        <w:rPr>
          <w:rFonts w:ascii="Times New Roman" w:eastAsia="Times New Roman" w:hAnsi="Times New Roman"/>
          <w:lang w:eastAsia="cs-CZ"/>
        </w:rPr>
      </w:r>
      <w:r w:rsidRPr="003D4B18">
        <w:rPr>
          <w:rFonts w:ascii="Times New Roman" w:eastAsia="Times New Roman" w:hAnsi="Times New Roman"/>
          <w:lang w:eastAsia="cs-CZ"/>
        </w:rPr>
        <w:fldChar w:fldCharType="separate"/>
      </w:r>
      <w:r w:rsidRPr="003D4B18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2</w:t>
      </w:r>
      <w:r w:rsidRPr="003D4B18">
        <w:rPr>
          <w:rFonts w:ascii="Times New Roman" w:eastAsia="Times New Roman" w:hAnsi="Times New Roman"/>
          <w:lang w:eastAsia="cs-CZ"/>
        </w:rPr>
        <w:fldChar w:fldCharType="end"/>
      </w:r>
      <w:bookmarkEnd w:id="2"/>
      <w:r w:rsidRPr="003D4B18">
        <w:rPr>
          <w:rFonts w:ascii="Times New Roman" w:eastAsia="Times New Roman" w:hAnsi="Times New Roman"/>
          <w:lang w:eastAsia="cs-CZ"/>
        </w:rPr>
        <w:t>.</w:t>
      </w:r>
    </w:p>
    <w:p w:rsidR="003D4B18" w:rsidRPr="003D4B18" w:rsidRDefault="003D4B18" w:rsidP="003D4B1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Poplatník</w:t>
      </w:r>
    </w:p>
    <w:p w:rsidR="003D4B18" w:rsidRPr="003D4B18" w:rsidRDefault="003D4B18" w:rsidP="003D4B18">
      <w:pPr>
        <w:numPr>
          <w:ilvl w:val="0"/>
          <w:numId w:val="14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Poplatníkem poplatku je</w:t>
      </w:r>
      <w:bookmarkStart w:id="3" w:name="sdfootnote3anc"/>
      <w:r w:rsidRPr="003D4B18">
        <w:rPr>
          <w:rFonts w:ascii="Times New Roman" w:eastAsia="Times New Roman" w:hAnsi="Times New Roman"/>
          <w:lang w:eastAsia="cs-CZ"/>
        </w:rPr>
        <w:fldChar w:fldCharType="begin"/>
      </w:r>
      <w:r w:rsidRPr="003D4B18">
        <w:rPr>
          <w:rFonts w:ascii="Times New Roman" w:eastAsia="Times New Roman" w:hAnsi="Times New Roman"/>
          <w:lang w:eastAsia="cs-CZ"/>
        </w:rPr>
        <w:instrText>HYPERLINK "" \l "sdfootnote3sym"</w:instrText>
      </w:r>
      <w:r w:rsidRPr="003D4B18">
        <w:rPr>
          <w:rFonts w:ascii="Times New Roman" w:eastAsia="Times New Roman" w:hAnsi="Times New Roman"/>
          <w:lang w:eastAsia="cs-CZ"/>
        </w:rPr>
      </w:r>
      <w:r w:rsidRPr="003D4B18">
        <w:rPr>
          <w:rFonts w:ascii="Times New Roman" w:eastAsia="Times New Roman" w:hAnsi="Times New Roman"/>
          <w:lang w:eastAsia="cs-CZ"/>
        </w:rPr>
        <w:fldChar w:fldCharType="separate"/>
      </w:r>
      <w:r w:rsidRPr="003D4B18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3</w:t>
      </w:r>
      <w:r w:rsidRPr="003D4B18">
        <w:rPr>
          <w:rFonts w:ascii="Times New Roman" w:eastAsia="Times New Roman" w:hAnsi="Times New Roman"/>
          <w:lang w:eastAsia="cs-CZ"/>
        </w:rPr>
        <w:fldChar w:fldCharType="end"/>
      </w:r>
      <w:bookmarkEnd w:id="3"/>
    </w:p>
    <w:p w:rsidR="003D4B18" w:rsidRPr="003D4B18" w:rsidRDefault="003D4B18" w:rsidP="003D4B18">
      <w:pPr>
        <w:numPr>
          <w:ilvl w:val="1"/>
          <w:numId w:val="14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fyzická osoba přihlášená v obci</w:t>
      </w:r>
      <w:bookmarkStart w:id="4" w:name="sdfootnote4anc"/>
      <w:r w:rsidRPr="003D4B18">
        <w:rPr>
          <w:rFonts w:ascii="Times New Roman" w:eastAsia="Times New Roman" w:hAnsi="Times New Roman"/>
          <w:lang w:eastAsia="cs-CZ"/>
        </w:rPr>
        <w:fldChar w:fldCharType="begin"/>
      </w:r>
      <w:r w:rsidRPr="003D4B18">
        <w:rPr>
          <w:rFonts w:ascii="Times New Roman" w:eastAsia="Times New Roman" w:hAnsi="Times New Roman"/>
          <w:lang w:eastAsia="cs-CZ"/>
        </w:rPr>
        <w:instrText>HYPERLINK "" \l "sdfootnote4sym"</w:instrText>
      </w:r>
      <w:r w:rsidRPr="003D4B18">
        <w:rPr>
          <w:rFonts w:ascii="Times New Roman" w:eastAsia="Times New Roman" w:hAnsi="Times New Roman"/>
          <w:lang w:eastAsia="cs-CZ"/>
        </w:rPr>
      </w:r>
      <w:r w:rsidRPr="003D4B18">
        <w:rPr>
          <w:rFonts w:ascii="Times New Roman" w:eastAsia="Times New Roman" w:hAnsi="Times New Roman"/>
          <w:lang w:eastAsia="cs-CZ"/>
        </w:rPr>
        <w:fldChar w:fldCharType="separate"/>
      </w:r>
      <w:r w:rsidRPr="003D4B18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4</w:t>
      </w:r>
      <w:r w:rsidRPr="003D4B18">
        <w:rPr>
          <w:rFonts w:ascii="Times New Roman" w:eastAsia="Times New Roman" w:hAnsi="Times New Roman"/>
          <w:lang w:eastAsia="cs-CZ"/>
        </w:rPr>
        <w:fldChar w:fldCharType="end"/>
      </w:r>
      <w:bookmarkEnd w:id="4"/>
    </w:p>
    <w:p w:rsidR="003D4B18" w:rsidRPr="003D4B18" w:rsidRDefault="003D4B18" w:rsidP="003D4B18">
      <w:pPr>
        <w:numPr>
          <w:ilvl w:val="1"/>
          <w:numId w:val="14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3D4B18" w:rsidRPr="003D4B18" w:rsidRDefault="003D4B18" w:rsidP="003D4B18">
      <w:pPr>
        <w:numPr>
          <w:ilvl w:val="0"/>
          <w:numId w:val="14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Spoluvlastníci nemovité věci zahrnující byt, rodinný dům nebo stavbu pro rodinnou rekreaci jsou povinni plnit poplatkovou povinnost společně a nerozdílně</w:t>
      </w:r>
      <w:bookmarkStart w:id="5" w:name="sdfootnote5anc"/>
      <w:r w:rsidRPr="003D4B18">
        <w:rPr>
          <w:rFonts w:ascii="Times New Roman" w:eastAsia="Times New Roman" w:hAnsi="Times New Roman"/>
          <w:lang w:eastAsia="cs-CZ"/>
        </w:rPr>
        <w:fldChar w:fldCharType="begin"/>
      </w:r>
      <w:r w:rsidRPr="003D4B18">
        <w:rPr>
          <w:rFonts w:ascii="Times New Roman" w:eastAsia="Times New Roman" w:hAnsi="Times New Roman"/>
          <w:lang w:eastAsia="cs-CZ"/>
        </w:rPr>
        <w:instrText>HYPERLINK "" \l "sdfootnote5sym"</w:instrText>
      </w:r>
      <w:r w:rsidRPr="003D4B18">
        <w:rPr>
          <w:rFonts w:ascii="Times New Roman" w:eastAsia="Times New Roman" w:hAnsi="Times New Roman"/>
          <w:lang w:eastAsia="cs-CZ"/>
        </w:rPr>
      </w:r>
      <w:r w:rsidRPr="003D4B18">
        <w:rPr>
          <w:rFonts w:ascii="Times New Roman" w:eastAsia="Times New Roman" w:hAnsi="Times New Roman"/>
          <w:lang w:eastAsia="cs-CZ"/>
        </w:rPr>
        <w:fldChar w:fldCharType="separate"/>
      </w:r>
      <w:r w:rsidRPr="003D4B18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5</w:t>
      </w:r>
      <w:r w:rsidRPr="003D4B18">
        <w:rPr>
          <w:rFonts w:ascii="Times New Roman" w:eastAsia="Times New Roman" w:hAnsi="Times New Roman"/>
          <w:lang w:eastAsia="cs-CZ"/>
        </w:rPr>
        <w:fldChar w:fldCharType="end"/>
      </w:r>
      <w:bookmarkEnd w:id="5"/>
      <w:r w:rsidRPr="003D4B18">
        <w:rPr>
          <w:rFonts w:ascii="Times New Roman" w:eastAsia="Times New Roman" w:hAnsi="Times New Roman"/>
          <w:lang w:eastAsia="cs-CZ"/>
        </w:rPr>
        <w:t>.</w:t>
      </w:r>
    </w:p>
    <w:p w:rsidR="003D4B18" w:rsidRPr="003D4B18" w:rsidRDefault="003D4B18" w:rsidP="003D4B1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3</w:t>
      </w: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Ohlašovací povinnost</w:t>
      </w:r>
    </w:p>
    <w:p w:rsidR="003D4B18" w:rsidRPr="003D4B18" w:rsidRDefault="003D4B18" w:rsidP="003D4B18">
      <w:pPr>
        <w:numPr>
          <w:ilvl w:val="0"/>
          <w:numId w:val="15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Poplatník je povinen podat správci poplatku ohlášení nejpozději do 15 dnů ode dne vzniku své poplatkové povinnosti; údaje uváděné v ohlášení upravuje zákon</w:t>
      </w:r>
      <w:bookmarkStart w:id="6" w:name="sdfootnote6anc"/>
      <w:r w:rsidRPr="003D4B18">
        <w:rPr>
          <w:rFonts w:ascii="Times New Roman" w:eastAsia="Times New Roman" w:hAnsi="Times New Roman"/>
          <w:lang w:eastAsia="cs-CZ"/>
        </w:rPr>
        <w:fldChar w:fldCharType="begin"/>
      </w:r>
      <w:r w:rsidRPr="003D4B18">
        <w:rPr>
          <w:rFonts w:ascii="Times New Roman" w:eastAsia="Times New Roman" w:hAnsi="Times New Roman"/>
          <w:lang w:eastAsia="cs-CZ"/>
        </w:rPr>
        <w:instrText>HYPERLINK "" \l "sdfootnote6sym"</w:instrText>
      </w:r>
      <w:r w:rsidRPr="003D4B18">
        <w:rPr>
          <w:rFonts w:ascii="Times New Roman" w:eastAsia="Times New Roman" w:hAnsi="Times New Roman"/>
          <w:lang w:eastAsia="cs-CZ"/>
        </w:rPr>
      </w:r>
      <w:r w:rsidRPr="003D4B18">
        <w:rPr>
          <w:rFonts w:ascii="Times New Roman" w:eastAsia="Times New Roman" w:hAnsi="Times New Roman"/>
          <w:lang w:eastAsia="cs-CZ"/>
        </w:rPr>
        <w:fldChar w:fldCharType="separate"/>
      </w:r>
      <w:r w:rsidRPr="003D4B18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6</w:t>
      </w:r>
      <w:r w:rsidRPr="003D4B18">
        <w:rPr>
          <w:rFonts w:ascii="Times New Roman" w:eastAsia="Times New Roman" w:hAnsi="Times New Roman"/>
          <w:lang w:eastAsia="cs-CZ"/>
        </w:rPr>
        <w:fldChar w:fldCharType="end"/>
      </w:r>
      <w:bookmarkEnd w:id="6"/>
      <w:r w:rsidRPr="003D4B18">
        <w:rPr>
          <w:rFonts w:ascii="Times New Roman" w:eastAsia="Times New Roman" w:hAnsi="Times New Roman"/>
          <w:lang w:eastAsia="cs-CZ"/>
        </w:rPr>
        <w:t>.</w:t>
      </w:r>
    </w:p>
    <w:p w:rsidR="003D4B18" w:rsidRPr="003D4B18" w:rsidRDefault="003D4B18" w:rsidP="003D4B18">
      <w:pPr>
        <w:numPr>
          <w:ilvl w:val="0"/>
          <w:numId w:val="15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Dojde-li ke změně údajů uvedených v ohlášení, je poplatník povinen tuto změnu oznámit do 15 dnů ode dne, kdy nastala</w:t>
      </w:r>
      <w:bookmarkStart w:id="7" w:name="sdfootnote7anc"/>
      <w:r w:rsidRPr="003D4B18">
        <w:rPr>
          <w:rFonts w:ascii="Times New Roman" w:eastAsia="Times New Roman" w:hAnsi="Times New Roman"/>
          <w:lang w:eastAsia="cs-CZ"/>
        </w:rPr>
        <w:fldChar w:fldCharType="begin"/>
      </w:r>
      <w:r w:rsidRPr="003D4B18">
        <w:rPr>
          <w:rFonts w:ascii="Times New Roman" w:eastAsia="Times New Roman" w:hAnsi="Times New Roman"/>
          <w:lang w:eastAsia="cs-CZ"/>
        </w:rPr>
        <w:instrText>HYPERLINK "" \l "sdfootnote7sym"</w:instrText>
      </w:r>
      <w:r w:rsidRPr="003D4B18">
        <w:rPr>
          <w:rFonts w:ascii="Times New Roman" w:eastAsia="Times New Roman" w:hAnsi="Times New Roman"/>
          <w:lang w:eastAsia="cs-CZ"/>
        </w:rPr>
      </w:r>
      <w:r w:rsidRPr="003D4B18">
        <w:rPr>
          <w:rFonts w:ascii="Times New Roman" w:eastAsia="Times New Roman" w:hAnsi="Times New Roman"/>
          <w:lang w:eastAsia="cs-CZ"/>
        </w:rPr>
        <w:fldChar w:fldCharType="separate"/>
      </w:r>
      <w:r w:rsidRPr="003D4B18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7</w:t>
      </w:r>
      <w:r w:rsidRPr="003D4B18">
        <w:rPr>
          <w:rFonts w:ascii="Times New Roman" w:eastAsia="Times New Roman" w:hAnsi="Times New Roman"/>
          <w:lang w:eastAsia="cs-CZ"/>
        </w:rPr>
        <w:fldChar w:fldCharType="end"/>
      </w:r>
      <w:bookmarkEnd w:id="7"/>
      <w:r w:rsidRPr="003D4B18">
        <w:rPr>
          <w:rFonts w:ascii="Times New Roman" w:eastAsia="Times New Roman" w:hAnsi="Times New Roman"/>
          <w:lang w:eastAsia="cs-CZ"/>
        </w:rPr>
        <w:t>.</w:t>
      </w:r>
    </w:p>
    <w:p w:rsidR="003D4B18" w:rsidRPr="003D4B18" w:rsidRDefault="003D4B18" w:rsidP="003D4B1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Čl. 4</w:t>
      </w: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Sazba poplatku</w:t>
      </w:r>
    </w:p>
    <w:p w:rsidR="003D4B18" w:rsidRPr="003D4B18" w:rsidRDefault="003D4B18" w:rsidP="003D4B18">
      <w:pPr>
        <w:numPr>
          <w:ilvl w:val="0"/>
          <w:numId w:val="16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 xml:space="preserve">Sazba poplatku za kalendářní rok činí </w:t>
      </w:r>
      <w:r w:rsidR="00EF67BF">
        <w:rPr>
          <w:rFonts w:ascii="Times New Roman" w:eastAsia="Times New Roman" w:hAnsi="Times New Roman"/>
          <w:lang w:eastAsia="cs-CZ"/>
        </w:rPr>
        <w:t>7</w:t>
      </w:r>
      <w:r w:rsidRPr="003D4B18">
        <w:rPr>
          <w:rFonts w:ascii="Times New Roman" w:eastAsia="Times New Roman" w:hAnsi="Times New Roman"/>
          <w:lang w:eastAsia="cs-CZ"/>
        </w:rPr>
        <w:t>00 Kč.</w:t>
      </w:r>
    </w:p>
    <w:p w:rsidR="003D4B18" w:rsidRPr="003D4B18" w:rsidRDefault="003D4B18" w:rsidP="003D4B18">
      <w:pPr>
        <w:numPr>
          <w:ilvl w:val="0"/>
          <w:numId w:val="16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Poplatek se v případě, že poplatková povinnost vznikla z důvodu přihlášení fyzické osoby v obci, snižuje o jednu dvanáctinu za každý kalendářní měsíc, na jehož konci</w:t>
      </w:r>
    </w:p>
    <w:p w:rsidR="003D4B18" w:rsidRPr="003D4B18" w:rsidRDefault="003D4B18" w:rsidP="003D4B18">
      <w:pPr>
        <w:numPr>
          <w:ilvl w:val="1"/>
          <w:numId w:val="16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není tato fyzická osoba přihlášena v obci,</w:t>
      </w:r>
    </w:p>
    <w:p w:rsidR="003D4B18" w:rsidRPr="003D4B18" w:rsidRDefault="003D4B18" w:rsidP="003D4B18">
      <w:pPr>
        <w:numPr>
          <w:ilvl w:val="1"/>
          <w:numId w:val="16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nebo je tato fyzická osoba od poplatku osvobozena.</w:t>
      </w:r>
    </w:p>
    <w:p w:rsidR="003D4B18" w:rsidRPr="003D4B18" w:rsidRDefault="003D4B18" w:rsidP="003D4B18">
      <w:pPr>
        <w:numPr>
          <w:ilvl w:val="0"/>
          <w:numId w:val="16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3D4B18" w:rsidRPr="003D4B18" w:rsidRDefault="003D4B18" w:rsidP="003D4B18">
      <w:pPr>
        <w:numPr>
          <w:ilvl w:val="1"/>
          <w:numId w:val="16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je v této nemovité věci přihlášena alespoň 1 fyzická osoba,</w:t>
      </w:r>
    </w:p>
    <w:p w:rsidR="003D4B18" w:rsidRPr="003D4B18" w:rsidRDefault="003D4B18" w:rsidP="003D4B18">
      <w:pPr>
        <w:numPr>
          <w:ilvl w:val="1"/>
          <w:numId w:val="16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poplatník nevlastní tuto nemovitou věc,</w:t>
      </w:r>
    </w:p>
    <w:p w:rsidR="003D4B18" w:rsidRPr="003D4B18" w:rsidRDefault="003D4B18" w:rsidP="003D4B18">
      <w:pPr>
        <w:numPr>
          <w:ilvl w:val="1"/>
          <w:numId w:val="16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nebo je poplatník od poplatku osvobozen.</w:t>
      </w:r>
    </w:p>
    <w:p w:rsidR="003D4B18" w:rsidRPr="003D4B18" w:rsidRDefault="003D4B18" w:rsidP="003D4B1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5</w:t>
      </w: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Splatnost poplatku</w:t>
      </w:r>
    </w:p>
    <w:p w:rsidR="003D4B18" w:rsidRPr="003D4B18" w:rsidRDefault="003D4B18" w:rsidP="003D4B18">
      <w:pPr>
        <w:numPr>
          <w:ilvl w:val="0"/>
          <w:numId w:val="17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Poplatek je splatný nejpozději do 31. května příslušného kalendářního roku.</w:t>
      </w:r>
    </w:p>
    <w:p w:rsidR="003D4B18" w:rsidRPr="003D4B18" w:rsidRDefault="003D4B18" w:rsidP="003D4B18">
      <w:pPr>
        <w:numPr>
          <w:ilvl w:val="0"/>
          <w:numId w:val="17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3D4B18" w:rsidRPr="003D4B18" w:rsidRDefault="003D4B18" w:rsidP="003D4B18">
      <w:pPr>
        <w:numPr>
          <w:ilvl w:val="0"/>
          <w:numId w:val="17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Lhůta splatnosti neskončí poplatníkovi dříve než lhůta pro podání ohlášení podle čl. 3 odst. 1 této vyhlášky.</w:t>
      </w:r>
    </w:p>
    <w:p w:rsidR="003D4B18" w:rsidRPr="003D4B18" w:rsidRDefault="003D4B18" w:rsidP="003D4B1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6</w:t>
      </w: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Osvobození a úlevy </w:t>
      </w:r>
    </w:p>
    <w:p w:rsidR="003D4B18" w:rsidRPr="003D4B18" w:rsidRDefault="003D4B18" w:rsidP="003D4B18">
      <w:pPr>
        <w:numPr>
          <w:ilvl w:val="0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Od poplatku je osvobozena osoba, které poplatková povinnost vznikla z důvodu přihlášení v obci a která je</w:t>
      </w:r>
      <w:bookmarkStart w:id="8" w:name="sdfootnote8anc"/>
      <w:r w:rsidRPr="003D4B18">
        <w:rPr>
          <w:rFonts w:ascii="Times New Roman" w:eastAsia="Times New Roman" w:hAnsi="Times New Roman"/>
          <w:lang w:eastAsia="cs-CZ"/>
        </w:rPr>
        <w:fldChar w:fldCharType="begin"/>
      </w:r>
      <w:r w:rsidRPr="003D4B18">
        <w:rPr>
          <w:rFonts w:ascii="Times New Roman" w:eastAsia="Times New Roman" w:hAnsi="Times New Roman"/>
          <w:lang w:eastAsia="cs-CZ"/>
        </w:rPr>
        <w:instrText>HYPERLINK "" \l "sdfootnote8sym"</w:instrText>
      </w:r>
      <w:r w:rsidRPr="003D4B18">
        <w:rPr>
          <w:rFonts w:ascii="Times New Roman" w:eastAsia="Times New Roman" w:hAnsi="Times New Roman"/>
          <w:lang w:eastAsia="cs-CZ"/>
        </w:rPr>
      </w:r>
      <w:r w:rsidRPr="003D4B18">
        <w:rPr>
          <w:rFonts w:ascii="Times New Roman" w:eastAsia="Times New Roman" w:hAnsi="Times New Roman"/>
          <w:lang w:eastAsia="cs-CZ"/>
        </w:rPr>
        <w:fldChar w:fldCharType="separate"/>
      </w:r>
      <w:r w:rsidRPr="003D4B18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8</w:t>
      </w:r>
      <w:r w:rsidRPr="003D4B18">
        <w:rPr>
          <w:rFonts w:ascii="Times New Roman" w:eastAsia="Times New Roman" w:hAnsi="Times New Roman"/>
          <w:lang w:eastAsia="cs-CZ"/>
        </w:rPr>
        <w:fldChar w:fldCharType="end"/>
      </w:r>
      <w:bookmarkEnd w:id="8"/>
      <w:r w:rsidRPr="003D4B18">
        <w:rPr>
          <w:rFonts w:ascii="Times New Roman" w:eastAsia="Times New Roman" w:hAnsi="Times New Roman"/>
          <w:lang w:eastAsia="cs-CZ"/>
        </w:rPr>
        <w:t>: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poplatníkem poplatku za odkládání komunálního odpadu z nemovité věci v jiné obci a má v této jiné obci bydliště,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umístěna v domově pro osoby se zdravotním postižením, domově pro seniory, domově se zvláštním režimem nebo v chráněném bydlení,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nebo na základě zákona omezena na osobní svobodě s výjimkou osoby vykonávající trest domácího vězení.</w:t>
      </w:r>
    </w:p>
    <w:p w:rsidR="003D4B18" w:rsidRPr="003D4B18" w:rsidRDefault="003D4B18" w:rsidP="003D4B18">
      <w:pPr>
        <w:numPr>
          <w:ilvl w:val="0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Od poplatku se osvobozuje osoba, které poplatková povinnost vznikla z důvodu přihlášení v obci a která: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poplatníkem poplatku za odkládání komunálního odpadu z nemovité věci v jiné obci a má v této jiné obci bydliště,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umístěna v domově pro osoby se zdravotním postižením, domově pro seniory, domově se zvláštním režimem nebo v chráněném bydlení,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na základě zákona omezena na osobní svobodě s výjimkou osoby vykonávající trest domácího vězení,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v daném roce dovrší věku 80 let a starší,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je na invalidním vozíku nebo trvale upoutaná na lůžko,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je trvale přihlášená v sídle ohlašovny obecního úřadu,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poplatníci, přihlášení v části obce Ratibořec-Spálenka (Občanské sdružení Český sirotek, který si systém shromažďování, sběru, přepravy, třídění a odstraňování komunálních odpadů zajišťuje samostatně).</w:t>
      </w:r>
    </w:p>
    <w:p w:rsidR="003D4B18" w:rsidRPr="003D4B18" w:rsidRDefault="003D4B18" w:rsidP="003D4B18">
      <w:pPr>
        <w:numPr>
          <w:ilvl w:val="0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v daném roce dovrší 80 let a starší,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je na invalidním vozíku nebo trvale upoutaná na lůžko.</w:t>
      </w:r>
    </w:p>
    <w:p w:rsidR="003D4B18" w:rsidRPr="003D4B18" w:rsidRDefault="003D4B18" w:rsidP="003D4B18">
      <w:pPr>
        <w:numPr>
          <w:ilvl w:val="0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Úleva se poskytuje osobě, které poplatková povinnost vznikla z důvodu přihlášení v obci a která: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je přihlášená v částech obce Branišov, Mezný, Radíkovy, Voděrady, Hrachov, Rohozov, Ratibořec (dopravuje komunální odpad na své náklady na určená stanoviště) , ve výši 50 %,</w:t>
      </w:r>
    </w:p>
    <w:p w:rsidR="003D4B18" w:rsidRPr="003D4B18" w:rsidRDefault="003D4B18" w:rsidP="003D4B18">
      <w:pPr>
        <w:numPr>
          <w:ilvl w:val="1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lastRenderedPageBreak/>
        <w:t>ve věku 15 až 26 let, studující učební obor, střední nebo vysokou školu, je ubytovaná na internátu, studentské koleji, podnájmu a žije ve společné domácnosti s rodiči, ve výši 50 %.</w:t>
      </w:r>
    </w:p>
    <w:p w:rsidR="003D4B18" w:rsidRPr="003D4B18" w:rsidRDefault="003D4B18" w:rsidP="003D4B18">
      <w:pPr>
        <w:numPr>
          <w:ilvl w:val="0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vlastní nemovitost v částech obce Branišov, Mezný, Radíkovy, Voděrady, Hrachov, Rohozov, Ratibořec (dopravuje komunální odpad na své náklady na určená stanoviště, ve výši 50 %.</w:t>
      </w:r>
    </w:p>
    <w:p w:rsidR="003D4B18" w:rsidRPr="003D4B18" w:rsidRDefault="003D4B18" w:rsidP="003D4B18">
      <w:pPr>
        <w:numPr>
          <w:ilvl w:val="0"/>
          <w:numId w:val="18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V případě, že poplatník nesplní povinnost ohlásit údaj rozhodný pro osvobození nebo úlevu ve lhůtách stanovených touto vyhláškou nebo zákonem, nárok na osvobození nebo úlevu zaniká</w:t>
      </w:r>
      <w:bookmarkStart w:id="9" w:name="sdfootnote9anc"/>
      <w:r w:rsidRPr="003D4B18">
        <w:rPr>
          <w:rFonts w:ascii="Times New Roman" w:eastAsia="Times New Roman" w:hAnsi="Times New Roman"/>
          <w:lang w:eastAsia="cs-CZ"/>
        </w:rPr>
        <w:fldChar w:fldCharType="begin"/>
      </w:r>
      <w:r w:rsidRPr="003D4B18">
        <w:rPr>
          <w:rFonts w:ascii="Times New Roman" w:eastAsia="Times New Roman" w:hAnsi="Times New Roman"/>
          <w:lang w:eastAsia="cs-CZ"/>
        </w:rPr>
        <w:instrText>HYPERLINK "" \l "sdfootnote9sym"</w:instrText>
      </w:r>
      <w:r w:rsidRPr="003D4B18">
        <w:rPr>
          <w:rFonts w:ascii="Times New Roman" w:eastAsia="Times New Roman" w:hAnsi="Times New Roman"/>
          <w:lang w:eastAsia="cs-CZ"/>
        </w:rPr>
      </w:r>
      <w:r w:rsidRPr="003D4B18">
        <w:rPr>
          <w:rFonts w:ascii="Times New Roman" w:eastAsia="Times New Roman" w:hAnsi="Times New Roman"/>
          <w:lang w:eastAsia="cs-CZ"/>
        </w:rPr>
        <w:fldChar w:fldCharType="separate"/>
      </w:r>
      <w:r w:rsidRPr="003D4B18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9</w:t>
      </w:r>
      <w:r w:rsidRPr="003D4B18">
        <w:rPr>
          <w:rFonts w:ascii="Times New Roman" w:eastAsia="Times New Roman" w:hAnsi="Times New Roman"/>
          <w:lang w:eastAsia="cs-CZ"/>
        </w:rPr>
        <w:fldChar w:fldCharType="end"/>
      </w:r>
      <w:bookmarkEnd w:id="9"/>
      <w:r w:rsidRPr="003D4B18">
        <w:rPr>
          <w:rFonts w:ascii="Times New Roman" w:eastAsia="Times New Roman" w:hAnsi="Times New Roman"/>
          <w:lang w:eastAsia="cs-CZ"/>
        </w:rPr>
        <w:t>.</w:t>
      </w:r>
    </w:p>
    <w:p w:rsidR="003D4B18" w:rsidRPr="003D4B18" w:rsidRDefault="003D4B18" w:rsidP="003D4B1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7</w:t>
      </w: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Přechodné a zrušovací ustanovení</w:t>
      </w:r>
    </w:p>
    <w:p w:rsidR="003D4B18" w:rsidRPr="003D4B18" w:rsidRDefault="003D4B18" w:rsidP="003D4B18">
      <w:pPr>
        <w:numPr>
          <w:ilvl w:val="0"/>
          <w:numId w:val="19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Poplatkové povinnosti vzniklé před nabytím účinnosti této vyhlášky se posuzují podle dosavadních právních předpisů.</w:t>
      </w:r>
    </w:p>
    <w:p w:rsidR="003D4B18" w:rsidRPr="003D4B18" w:rsidRDefault="003D4B18" w:rsidP="003D4B18">
      <w:pPr>
        <w:numPr>
          <w:ilvl w:val="0"/>
          <w:numId w:val="19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Zrušuje se obecně závazná vyhláška č. 3/2021, Obecně závazná vyhláška obce Chyšky č. 3/2021 o místním poplatku za obecní systém odpadového hospodářství, ze dne 18. srpna 2021.</w:t>
      </w:r>
    </w:p>
    <w:p w:rsidR="003D4B18" w:rsidRPr="003D4B18" w:rsidRDefault="003D4B18" w:rsidP="003D4B1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8</w:t>
      </w:r>
      <w:r w:rsidRPr="003D4B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Účinnost</w:t>
      </w:r>
    </w:p>
    <w:p w:rsidR="003D4B18" w:rsidRPr="003D4B18" w:rsidRDefault="003D4B18" w:rsidP="003D4B18">
      <w:p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3D4B18">
        <w:rPr>
          <w:rFonts w:ascii="Times New Roman" w:eastAsia="Times New Roman" w:hAnsi="Times New Roman"/>
          <w:lang w:eastAsia="cs-CZ"/>
        </w:rPr>
        <w:t>Tato vyhláška nabývá účinnosti dnem 1. ledna 2024.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3D4B18" w:rsidRPr="003D4B18" w:rsidTr="003D4B18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4B18" w:rsidRPr="003D4B18" w:rsidRDefault="003D4B18" w:rsidP="003D4B18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D4B18">
              <w:rPr>
                <w:rFonts w:ascii="Arial" w:eastAsia="Times New Roman" w:hAnsi="Arial" w:cs="Arial"/>
                <w:lang w:eastAsia="cs-CZ"/>
              </w:rPr>
              <w:t>Stanislava Hejnová v. r.</w:t>
            </w:r>
            <w:r w:rsidRPr="003D4B18">
              <w:rPr>
                <w:rFonts w:ascii="Arial" w:eastAsia="Times New Roman" w:hAnsi="Arial" w:cs="Arial"/>
                <w:lang w:eastAsia="cs-CZ"/>
              </w:rPr>
              <w:br/>
              <w:t xml:space="preserve">starostka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4B18" w:rsidRPr="003D4B18" w:rsidRDefault="003D4B18" w:rsidP="003D4B18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D4B18">
              <w:rPr>
                <w:rFonts w:ascii="Arial" w:eastAsia="Times New Roman" w:hAnsi="Arial" w:cs="Arial"/>
                <w:lang w:eastAsia="cs-CZ"/>
              </w:rPr>
              <w:t>Marek Hadrbolec v. r.</w:t>
            </w:r>
            <w:r w:rsidRPr="003D4B18">
              <w:rPr>
                <w:rFonts w:ascii="Arial" w:eastAsia="Times New Roman" w:hAnsi="Arial" w:cs="Arial"/>
                <w:lang w:eastAsia="cs-CZ"/>
              </w:rPr>
              <w:br/>
              <w:t xml:space="preserve">místostarosta </w:t>
            </w:r>
          </w:p>
        </w:tc>
      </w:tr>
      <w:tr w:rsidR="003D4B18" w:rsidRPr="003D4B18" w:rsidTr="003D4B18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4B18" w:rsidRPr="003D4B18" w:rsidRDefault="003D4B18" w:rsidP="003D4B18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4B18" w:rsidRPr="003D4B18" w:rsidRDefault="003D4B18" w:rsidP="003D4B18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3D4B18" w:rsidRPr="003D4B18" w:rsidRDefault="003D4B18" w:rsidP="003D4B18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bookmarkStart w:id="10" w:name="sdfootnote1sym"/>
    <w:p w:rsidR="003D4B18" w:rsidRPr="003D4B18" w:rsidRDefault="003D4B18" w:rsidP="003D4B18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instrText>HYPERLINK "" \l "sdfootnote1anc"</w:instrTex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3D4B18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1</w: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0"/>
      <w:r w:rsidRPr="003D4B18">
        <w:rPr>
          <w:rFonts w:ascii="Arial" w:eastAsia="Times New Roman" w:hAnsi="Arial" w:cs="Arial"/>
          <w:sz w:val="18"/>
          <w:szCs w:val="18"/>
          <w:lang w:eastAsia="cs-CZ"/>
        </w:rPr>
        <w:t>§ 10o odst. 1 zákona o místních poplatcích</w:t>
      </w:r>
    </w:p>
    <w:bookmarkStart w:id="11" w:name="sdfootnote2sym"/>
    <w:p w:rsidR="003D4B18" w:rsidRPr="003D4B18" w:rsidRDefault="003D4B18" w:rsidP="003D4B18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instrText>HYPERLINK "" \l "sdfootnote2anc"</w:instrTex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3D4B18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2</w: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1"/>
      <w:r w:rsidRPr="003D4B18">
        <w:rPr>
          <w:rFonts w:ascii="Arial" w:eastAsia="Times New Roman" w:hAnsi="Arial" w:cs="Arial"/>
          <w:sz w:val="18"/>
          <w:szCs w:val="18"/>
          <w:lang w:eastAsia="cs-CZ"/>
        </w:rPr>
        <w:t>§ 15 odst. 1 zákona o místních poplatcích</w:t>
      </w:r>
    </w:p>
    <w:bookmarkStart w:id="12" w:name="sdfootnote3sym"/>
    <w:p w:rsidR="003D4B18" w:rsidRPr="003D4B18" w:rsidRDefault="003D4B18" w:rsidP="003D4B18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instrText>HYPERLINK "" \l "sdfootnote3anc"</w:instrTex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3D4B18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3</w: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2"/>
      <w:r w:rsidRPr="003D4B18">
        <w:rPr>
          <w:rFonts w:ascii="Arial" w:eastAsia="Times New Roman" w:hAnsi="Arial" w:cs="Arial"/>
          <w:sz w:val="18"/>
          <w:szCs w:val="18"/>
          <w:lang w:eastAsia="cs-CZ"/>
        </w:rPr>
        <w:t>§ 10e zákona o místních poplatcích</w:t>
      </w:r>
    </w:p>
    <w:bookmarkStart w:id="13" w:name="sdfootnote4sym"/>
    <w:p w:rsidR="003D4B18" w:rsidRPr="003D4B18" w:rsidRDefault="003D4B18" w:rsidP="003D4B18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instrText>HYPERLINK "" \l "sdfootnote4anc"</w:instrTex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3D4B18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4</w: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3"/>
      <w:r w:rsidRPr="003D4B18">
        <w:rPr>
          <w:rFonts w:ascii="Arial" w:eastAsia="Times New Roman" w:hAnsi="Arial" w:cs="Arial"/>
          <w:sz w:val="18"/>
          <w:szCs w:val="18"/>
          <w:lang w:eastAsia="cs-CZ"/>
        </w:rPr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</w: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lastRenderedPageBreak/>
        <w:t>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4" w:name="sdfootnote5sym"/>
    <w:p w:rsidR="003D4B18" w:rsidRPr="003D4B18" w:rsidRDefault="003D4B18" w:rsidP="003D4B18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instrText>HYPERLINK "" \l "sdfootnote5anc"</w:instrTex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3D4B18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5</w: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4"/>
      <w:r w:rsidRPr="003D4B18">
        <w:rPr>
          <w:rFonts w:ascii="Arial" w:eastAsia="Times New Roman" w:hAnsi="Arial" w:cs="Arial"/>
          <w:sz w:val="18"/>
          <w:szCs w:val="18"/>
          <w:lang w:eastAsia="cs-CZ"/>
        </w:rPr>
        <w:t>§ 10p zákona o místních poplatcích</w:t>
      </w:r>
    </w:p>
    <w:bookmarkStart w:id="15" w:name="sdfootnote6sym"/>
    <w:p w:rsidR="003D4B18" w:rsidRPr="003D4B18" w:rsidRDefault="003D4B18" w:rsidP="003D4B18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instrText>HYPERLINK "" \l "sdfootnote6anc"</w:instrTex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3D4B18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6</w: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5"/>
      <w:r w:rsidRPr="003D4B18">
        <w:rPr>
          <w:rFonts w:ascii="Arial" w:eastAsia="Times New Roman" w:hAnsi="Arial" w:cs="Arial"/>
          <w:sz w:val="18"/>
          <w:szCs w:val="18"/>
          <w:lang w:eastAsia="cs-CZ"/>
        </w:rPr>
        <w:t>§ 14a odst. 1 a 2 zákona o místních poplatcích; v ohlášení poplatník uvede zejména své identifikační údaje a skutečnosti rozhodné pro stanovení poplatku</w:t>
      </w:r>
    </w:p>
    <w:bookmarkStart w:id="16" w:name="sdfootnote7sym"/>
    <w:p w:rsidR="003D4B18" w:rsidRPr="003D4B18" w:rsidRDefault="003D4B18" w:rsidP="003D4B18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instrText>HYPERLINK "" \l "sdfootnote7anc"</w:instrTex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3D4B18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7</w: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6"/>
      <w:r w:rsidRPr="003D4B18">
        <w:rPr>
          <w:rFonts w:ascii="Arial" w:eastAsia="Times New Roman" w:hAnsi="Arial" w:cs="Arial"/>
          <w:sz w:val="18"/>
          <w:szCs w:val="18"/>
          <w:lang w:eastAsia="cs-CZ"/>
        </w:rPr>
        <w:t>§ 14a odst. 4 zákona o místních poplatcích</w:t>
      </w:r>
    </w:p>
    <w:bookmarkStart w:id="17" w:name="sdfootnote8sym"/>
    <w:p w:rsidR="003D4B18" w:rsidRPr="003D4B18" w:rsidRDefault="003D4B18" w:rsidP="003D4B18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instrText>HYPERLINK "" \l "sdfootnote8anc"</w:instrTex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3D4B18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8</w: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7"/>
      <w:r w:rsidRPr="003D4B18">
        <w:rPr>
          <w:rFonts w:ascii="Arial" w:eastAsia="Times New Roman" w:hAnsi="Arial" w:cs="Arial"/>
          <w:sz w:val="18"/>
          <w:szCs w:val="18"/>
          <w:lang w:eastAsia="cs-CZ"/>
        </w:rPr>
        <w:t>§ 10g zákona o místních poplatcích</w:t>
      </w:r>
    </w:p>
    <w:bookmarkStart w:id="18" w:name="sdfootnote9sym"/>
    <w:p w:rsidR="003D4B18" w:rsidRPr="003D4B18" w:rsidRDefault="003D4B18" w:rsidP="003D4B18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instrText>HYPERLINK "" \l "sdfootnote9anc"</w:instrTex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3D4B18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9</w:t>
      </w:r>
      <w:r w:rsidRPr="003D4B18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8"/>
      <w:r w:rsidRPr="003D4B18">
        <w:rPr>
          <w:rFonts w:ascii="Arial" w:eastAsia="Times New Roman" w:hAnsi="Arial" w:cs="Arial"/>
          <w:sz w:val="18"/>
          <w:szCs w:val="18"/>
          <w:lang w:eastAsia="cs-CZ"/>
        </w:rPr>
        <w:t>§ 14a odst. 6 zákona o místních poplatcích</w:t>
      </w:r>
    </w:p>
    <w:p w:rsidR="00B22638" w:rsidRPr="00FC68C8" w:rsidRDefault="00B22638" w:rsidP="00450F96">
      <w:pPr>
        <w:pStyle w:val="Bezmezer"/>
        <w:rPr>
          <w:rFonts w:ascii="Times New Roman" w:hAnsi="Times New Roman"/>
          <w:sz w:val="20"/>
          <w:szCs w:val="20"/>
        </w:rPr>
      </w:pPr>
    </w:p>
    <w:sectPr w:rsidR="00B22638" w:rsidRPr="00FC68C8" w:rsidSect="006D5EEC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266" w:rsidRDefault="00E45266" w:rsidP="00B735D7">
      <w:pPr>
        <w:spacing w:after="0" w:line="240" w:lineRule="auto"/>
      </w:pPr>
      <w:r>
        <w:separator/>
      </w:r>
    </w:p>
  </w:endnote>
  <w:endnote w:type="continuationSeparator" w:id="0">
    <w:p w:rsidR="00E45266" w:rsidRDefault="00E45266" w:rsidP="00B7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266" w:rsidRDefault="00E45266" w:rsidP="00B735D7">
      <w:pPr>
        <w:spacing w:after="0" w:line="240" w:lineRule="auto"/>
      </w:pPr>
      <w:r>
        <w:separator/>
      </w:r>
    </w:p>
  </w:footnote>
  <w:footnote w:type="continuationSeparator" w:id="0">
    <w:p w:rsidR="00E45266" w:rsidRDefault="00E45266" w:rsidP="00B73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EC" w:rsidRPr="00FF1CE2" w:rsidRDefault="009A7AD1" w:rsidP="006D5EEC">
    <w:pPr>
      <w:pStyle w:val="Bezmezer"/>
      <w:tabs>
        <w:tab w:val="left" w:pos="2127"/>
      </w:tabs>
      <w:ind w:left="1416" w:firstLine="708"/>
      <w:rPr>
        <w:rFonts w:ascii="Times New Roman" w:hAnsi="Times New Roman"/>
        <w:b/>
        <w:sz w:val="36"/>
        <w:szCs w:val="36"/>
      </w:rPr>
    </w:pPr>
    <w:bookmarkStart w:id="19" w:name="OLE_LINK1"/>
    <w:bookmarkEnd w:id="19"/>
    <w:r w:rsidRPr="00C12641"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48895</wp:posOffset>
          </wp:positionV>
          <wp:extent cx="1079500" cy="1104900"/>
          <wp:effectExtent l="0" t="0" r="6350" b="0"/>
          <wp:wrapNone/>
          <wp:docPr id="1" name="obrázek 1" descr="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0EEC" w:rsidRPr="00FF1CE2">
      <w:rPr>
        <w:rFonts w:ascii="Times New Roman" w:hAnsi="Times New Roman"/>
        <w:b/>
        <w:sz w:val="36"/>
        <w:szCs w:val="36"/>
      </w:rPr>
      <w:t>OBEC Chyšky</w:t>
    </w:r>
  </w:p>
  <w:p w:rsidR="00540EEC" w:rsidRDefault="00540EEC" w:rsidP="006D5EEC">
    <w:pPr>
      <w:pStyle w:val="Bezmezer"/>
      <w:ind w:left="1416" w:firstLine="708"/>
      <w:rPr>
        <w:rFonts w:ascii="Times New Roman" w:hAnsi="Times New Roman"/>
        <w:b/>
        <w:sz w:val="24"/>
        <w:szCs w:val="24"/>
      </w:rPr>
    </w:pPr>
    <w:r w:rsidRPr="00FF1CE2">
      <w:rPr>
        <w:rFonts w:ascii="Times New Roman" w:hAnsi="Times New Roman"/>
        <w:b/>
        <w:sz w:val="24"/>
        <w:szCs w:val="24"/>
      </w:rPr>
      <w:t>Chyšky 27, 398 53 Chyšky</w:t>
    </w:r>
    <w:r w:rsidR="005547BE">
      <w:rPr>
        <w:rFonts w:ascii="Times New Roman" w:hAnsi="Times New Roman"/>
        <w:b/>
        <w:sz w:val="24"/>
        <w:szCs w:val="24"/>
      </w:rPr>
      <w:t>, IČ 00249718, DIČ CZ0249718</w:t>
    </w:r>
  </w:p>
  <w:p w:rsidR="005547BE" w:rsidRDefault="005547BE" w:rsidP="006D5EEC">
    <w:pPr>
      <w:pStyle w:val="Bezmezer"/>
      <w:ind w:left="1416"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Tel. č. 382/59 15 08, e-mail: </w:t>
    </w:r>
    <w:hyperlink r:id="rId2" w:history="1">
      <w:r w:rsidRPr="002C778E">
        <w:rPr>
          <w:rStyle w:val="Hypertextovodkaz"/>
          <w:rFonts w:ascii="Times New Roman" w:hAnsi="Times New Roman"/>
          <w:b/>
          <w:sz w:val="24"/>
          <w:szCs w:val="24"/>
        </w:rPr>
        <w:t>obec@chysky.cz</w:t>
      </w:r>
    </w:hyperlink>
  </w:p>
  <w:p w:rsidR="005547BE" w:rsidRDefault="005547BE" w:rsidP="006D5EEC">
    <w:pPr>
      <w:pStyle w:val="Bezmezer"/>
      <w:ind w:left="1416"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Bankovní spojení: 3029271/0100, ID DS: nvfbywh</w:t>
    </w:r>
  </w:p>
  <w:p w:rsidR="00540EEC" w:rsidRPr="00FF1CE2" w:rsidRDefault="00540EEC" w:rsidP="00B22638">
    <w:pPr>
      <w:pStyle w:val="Bezmezer"/>
      <w:ind w:left="1416" w:firstLine="708"/>
      <w:rPr>
        <w:rFonts w:ascii="Times New Roman" w:hAnsi="Times New Roman"/>
        <w:b/>
        <w:sz w:val="24"/>
        <w:szCs w:val="24"/>
      </w:rPr>
    </w:pPr>
  </w:p>
  <w:p w:rsidR="006D5EEC" w:rsidRDefault="006D5EEC" w:rsidP="00540EEC">
    <w:pPr>
      <w:pStyle w:val="Bezmezer"/>
      <w:rPr>
        <w:rFonts w:ascii="Times New Roman" w:hAnsi="Times New Roman"/>
        <w:sz w:val="20"/>
        <w:szCs w:val="20"/>
      </w:rPr>
    </w:pPr>
  </w:p>
  <w:p w:rsidR="006D5EEC" w:rsidRDefault="006D5EEC" w:rsidP="00540EEC">
    <w:pPr>
      <w:pStyle w:val="Bezmezer"/>
      <w:rPr>
        <w:rFonts w:ascii="Times New Roman" w:hAnsi="Times New Roman"/>
        <w:sz w:val="20"/>
        <w:szCs w:val="20"/>
      </w:rPr>
    </w:pPr>
  </w:p>
  <w:p w:rsidR="006D5EEC" w:rsidRDefault="006D5EEC" w:rsidP="00540EEC">
    <w:pPr>
      <w:pStyle w:val="Bezmezer"/>
      <w:rPr>
        <w:rFonts w:ascii="Times New Roman" w:hAnsi="Times New Roman"/>
        <w:sz w:val="20"/>
        <w:szCs w:val="20"/>
      </w:rPr>
    </w:pPr>
  </w:p>
  <w:p w:rsidR="00540EEC" w:rsidRPr="00540EEC" w:rsidRDefault="00540EEC" w:rsidP="00540EEC">
    <w:pPr>
      <w:pStyle w:val="Bezmez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82B5A"/>
    <w:multiLevelType w:val="multilevel"/>
    <w:tmpl w:val="C1AC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D2C4B"/>
    <w:multiLevelType w:val="multilevel"/>
    <w:tmpl w:val="FD40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654F9"/>
    <w:multiLevelType w:val="multilevel"/>
    <w:tmpl w:val="2788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643F5"/>
    <w:multiLevelType w:val="multilevel"/>
    <w:tmpl w:val="A17A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E00F9"/>
    <w:multiLevelType w:val="multilevel"/>
    <w:tmpl w:val="DC12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30115"/>
    <w:multiLevelType w:val="multilevel"/>
    <w:tmpl w:val="4B3A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12861"/>
    <w:multiLevelType w:val="multilevel"/>
    <w:tmpl w:val="7768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746B48"/>
    <w:multiLevelType w:val="multilevel"/>
    <w:tmpl w:val="D2B6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27B27"/>
    <w:multiLevelType w:val="multilevel"/>
    <w:tmpl w:val="D8F2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47EFB"/>
    <w:multiLevelType w:val="multilevel"/>
    <w:tmpl w:val="6C04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C76D33"/>
    <w:multiLevelType w:val="multilevel"/>
    <w:tmpl w:val="F552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893FE4"/>
    <w:multiLevelType w:val="multilevel"/>
    <w:tmpl w:val="AC469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016C5E"/>
    <w:multiLevelType w:val="multilevel"/>
    <w:tmpl w:val="2E3C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8A6282"/>
    <w:multiLevelType w:val="multilevel"/>
    <w:tmpl w:val="AB12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8843B1"/>
    <w:multiLevelType w:val="multilevel"/>
    <w:tmpl w:val="1FCC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84C17"/>
    <w:multiLevelType w:val="multilevel"/>
    <w:tmpl w:val="B8D8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10D88"/>
    <w:multiLevelType w:val="multilevel"/>
    <w:tmpl w:val="B426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28716E"/>
    <w:multiLevelType w:val="multilevel"/>
    <w:tmpl w:val="D6F6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17"/>
  </w:num>
  <w:num w:numId="8">
    <w:abstractNumId w:val="16"/>
  </w:num>
  <w:num w:numId="9">
    <w:abstractNumId w:val="15"/>
  </w:num>
  <w:num w:numId="10">
    <w:abstractNumId w:val="0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  <w:num w:numId="15">
    <w:abstractNumId w:val="14"/>
  </w:num>
  <w:num w:numId="16">
    <w:abstractNumId w:val="4"/>
  </w:num>
  <w:num w:numId="17">
    <w:abstractNumId w:val="13"/>
  </w:num>
  <w:num w:numId="18">
    <w:abstractNumId w:val="1"/>
  </w:num>
  <w:num w:numId="1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3074"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AB"/>
    <w:rsid w:val="000019EE"/>
    <w:rsid w:val="00033D67"/>
    <w:rsid w:val="00057B88"/>
    <w:rsid w:val="0007089B"/>
    <w:rsid w:val="000834FB"/>
    <w:rsid w:val="00086FAA"/>
    <w:rsid w:val="000A231C"/>
    <w:rsid w:val="000B55CB"/>
    <w:rsid w:val="000F5068"/>
    <w:rsid w:val="001006BA"/>
    <w:rsid w:val="00104412"/>
    <w:rsid w:val="00122623"/>
    <w:rsid w:val="00161BE9"/>
    <w:rsid w:val="00166E43"/>
    <w:rsid w:val="0018110C"/>
    <w:rsid w:val="00195AB9"/>
    <w:rsid w:val="001A433F"/>
    <w:rsid w:val="00214E3C"/>
    <w:rsid w:val="00221C02"/>
    <w:rsid w:val="002377D8"/>
    <w:rsid w:val="00270F24"/>
    <w:rsid w:val="002C4B28"/>
    <w:rsid w:val="002E4B4A"/>
    <w:rsid w:val="002E4C79"/>
    <w:rsid w:val="00374DA1"/>
    <w:rsid w:val="003779DA"/>
    <w:rsid w:val="0038688A"/>
    <w:rsid w:val="003C4C2B"/>
    <w:rsid w:val="003D4B18"/>
    <w:rsid w:val="003D6811"/>
    <w:rsid w:val="003E4D5E"/>
    <w:rsid w:val="00400F31"/>
    <w:rsid w:val="00450F96"/>
    <w:rsid w:val="00496CAA"/>
    <w:rsid w:val="004A2282"/>
    <w:rsid w:val="004C0B52"/>
    <w:rsid w:val="004D4EC1"/>
    <w:rsid w:val="004E12DA"/>
    <w:rsid w:val="00540EEC"/>
    <w:rsid w:val="005547BE"/>
    <w:rsid w:val="005A6FEF"/>
    <w:rsid w:val="00607E33"/>
    <w:rsid w:val="006127D8"/>
    <w:rsid w:val="00620376"/>
    <w:rsid w:val="006637AB"/>
    <w:rsid w:val="00665B1C"/>
    <w:rsid w:val="006B14CC"/>
    <w:rsid w:val="006D5EEC"/>
    <w:rsid w:val="006F5246"/>
    <w:rsid w:val="00733DE1"/>
    <w:rsid w:val="00743FFA"/>
    <w:rsid w:val="00746EE1"/>
    <w:rsid w:val="00754346"/>
    <w:rsid w:val="00763F74"/>
    <w:rsid w:val="00782AB6"/>
    <w:rsid w:val="007D02AB"/>
    <w:rsid w:val="007D2558"/>
    <w:rsid w:val="007D2E51"/>
    <w:rsid w:val="007E1252"/>
    <w:rsid w:val="00800A3D"/>
    <w:rsid w:val="00810233"/>
    <w:rsid w:val="00817970"/>
    <w:rsid w:val="008449C8"/>
    <w:rsid w:val="008B1262"/>
    <w:rsid w:val="008C176D"/>
    <w:rsid w:val="009214F6"/>
    <w:rsid w:val="00946CB7"/>
    <w:rsid w:val="00974469"/>
    <w:rsid w:val="009775C3"/>
    <w:rsid w:val="00991B61"/>
    <w:rsid w:val="009A7AD1"/>
    <w:rsid w:val="009D31FF"/>
    <w:rsid w:val="009F1E1E"/>
    <w:rsid w:val="009F5840"/>
    <w:rsid w:val="00A12CD8"/>
    <w:rsid w:val="00A14FDB"/>
    <w:rsid w:val="00A212BF"/>
    <w:rsid w:val="00A35C61"/>
    <w:rsid w:val="00A36699"/>
    <w:rsid w:val="00A77BCE"/>
    <w:rsid w:val="00A95A41"/>
    <w:rsid w:val="00AA721B"/>
    <w:rsid w:val="00AB1B53"/>
    <w:rsid w:val="00AF7863"/>
    <w:rsid w:val="00B22638"/>
    <w:rsid w:val="00B53DDD"/>
    <w:rsid w:val="00B61200"/>
    <w:rsid w:val="00B735D7"/>
    <w:rsid w:val="00B91546"/>
    <w:rsid w:val="00C12641"/>
    <w:rsid w:val="00C16F7F"/>
    <w:rsid w:val="00C27C49"/>
    <w:rsid w:val="00C71746"/>
    <w:rsid w:val="00C770B7"/>
    <w:rsid w:val="00CE11FD"/>
    <w:rsid w:val="00D17343"/>
    <w:rsid w:val="00D26750"/>
    <w:rsid w:val="00D71C2C"/>
    <w:rsid w:val="00D75241"/>
    <w:rsid w:val="00D755A6"/>
    <w:rsid w:val="00DD4809"/>
    <w:rsid w:val="00E00D7F"/>
    <w:rsid w:val="00E20F5E"/>
    <w:rsid w:val="00E45266"/>
    <w:rsid w:val="00E51D6E"/>
    <w:rsid w:val="00E6022D"/>
    <w:rsid w:val="00E63DE2"/>
    <w:rsid w:val="00E718FE"/>
    <w:rsid w:val="00E83AB9"/>
    <w:rsid w:val="00E84989"/>
    <w:rsid w:val="00E97C1C"/>
    <w:rsid w:val="00ED7049"/>
    <w:rsid w:val="00EF67BF"/>
    <w:rsid w:val="00F44077"/>
    <w:rsid w:val="00F67CFB"/>
    <w:rsid w:val="00F840EF"/>
    <w:rsid w:val="00FC2512"/>
    <w:rsid w:val="00FC68C8"/>
    <w:rsid w:val="00FE264A"/>
    <w:rsid w:val="00FE5016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ff"/>
    </o:shapedefaults>
    <o:shapelayout v:ext="edit">
      <o:idmap v:ext="edit" data="2"/>
    </o:shapelayout>
  </w:shapeDefaults>
  <w:decimalSymbol w:val=","/>
  <w:listSeparator w:val=";"/>
  <w15:chartTrackingRefBased/>
  <w15:docId w15:val="{DF63C0CF-C231-4285-8B80-B9CDD8C8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50F9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547B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547BE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7C4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75241"/>
    <w:pPr>
      <w:widowControl w:val="0"/>
      <w:spacing w:after="0" w:line="288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35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735D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735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735D7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501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E5016"/>
    <w:rPr>
      <w:lang w:eastAsia="en-US"/>
    </w:rPr>
  </w:style>
  <w:style w:type="character" w:styleId="Znakapoznpodarou">
    <w:name w:val="footnote reference"/>
    <w:semiHidden/>
    <w:rsid w:val="00FE5016"/>
    <w:rPr>
      <w:vertAlign w:val="superscript"/>
    </w:rPr>
  </w:style>
  <w:style w:type="paragraph" w:customStyle="1" w:styleId="Oddstavcevlncch">
    <w:name w:val="Oddstavce v článcích"/>
    <w:basedOn w:val="Normln"/>
    <w:next w:val="Normln"/>
    <w:rsid w:val="00FE5016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E84989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B22638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B2263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70B7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5547BE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dpis3Char">
    <w:name w:val="Nadpis 3 Char"/>
    <w:link w:val="Nadpis3"/>
    <w:rsid w:val="005547B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1Char">
    <w:name w:val="Nadpis 1 Char"/>
    <w:link w:val="Nadpis1"/>
    <w:uiPriority w:val="9"/>
    <w:rsid w:val="00450F9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450F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chysk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19CD9-E0BA-46F3-8F99-174E26ED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Links>
    <vt:vector size="114" baseType="variant">
      <vt:variant>
        <vt:i4>7798839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sdfootnote9anc</vt:lpwstr>
      </vt:variant>
      <vt:variant>
        <vt:i4>7798838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sdfootnote8anc</vt:lpwstr>
      </vt:variant>
      <vt:variant>
        <vt:i4>7798841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sdfootnote7anc</vt:lpwstr>
      </vt:variant>
      <vt:variant>
        <vt:i4>7798840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sdfootnote6anc</vt:lpwstr>
      </vt:variant>
      <vt:variant>
        <vt:i4>7798843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sdfootnote5anc</vt:lpwstr>
      </vt:variant>
      <vt:variant>
        <vt:i4>7798842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sdfootnote4anc</vt:lpwstr>
      </vt:variant>
      <vt:variant>
        <vt:i4>7798845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sdfootnote3anc</vt:lpwstr>
      </vt:variant>
      <vt:variant>
        <vt:i4>7798844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sdfootnote2anc</vt:lpwstr>
      </vt:variant>
      <vt:variant>
        <vt:i4>7798847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sdfootnote1anc</vt:lpwstr>
      </vt:variant>
      <vt:variant>
        <vt:i4>7012384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sdfootnote9sym</vt:lpwstr>
      </vt:variant>
      <vt:variant>
        <vt:i4>7012385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sdfootnote8sym</vt:lpwstr>
      </vt:variant>
      <vt:variant>
        <vt:i4>7012398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sdfootnote7sym</vt:lpwstr>
      </vt:variant>
      <vt:variant>
        <vt:i4>7012399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sdfootnote6sym</vt:lpwstr>
      </vt:variant>
      <vt:variant>
        <vt:i4>7012396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sdfootnote5sym</vt:lpwstr>
      </vt:variant>
      <vt:variant>
        <vt:i4>7012397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sdfootnote4sym</vt:lpwstr>
      </vt:variant>
      <vt:variant>
        <vt:i4>7012394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sdfootnote3sym</vt:lpwstr>
      </vt:variant>
      <vt:variant>
        <vt:i4>7012395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sdfootnote2sym</vt:lpwstr>
      </vt:variant>
      <vt:variant>
        <vt:i4>7012392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sdfootnote1sym</vt:lpwstr>
      </vt:variant>
      <vt:variant>
        <vt:i4>2686996</vt:i4>
      </vt:variant>
      <vt:variant>
        <vt:i4>0</vt:i4>
      </vt:variant>
      <vt:variant>
        <vt:i4>0</vt:i4>
      </vt:variant>
      <vt:variant>
        <vt:i4>5</vt:i4>
      </vt:variant>
      <vt:variant>
        <vt:lpwstr>mailto:obec@chysky.cz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petrova</cp:lastModifiedBy>
  <cp:revision>2</cp:revision>
  <cp:lastPrinted>2023-12-05T08:06:00Z</cp:lastPrinted>
  <dcterms:created xsi:type="dcterms:W3CDTF">2023-12-14T10:40:00Z</dcterms:created>
  <dcterms:modified xsi:type="dcterms:W3CDTF">2023-12-14T10:40:00Z</dcterms:modified>
</cp:coreProperties>
</file>