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7E587" w14:textId="3A875C27" w:rsidR="0006561D" w:rsidRPr="0006561D" w:rsidRDefault="0006561D" w:rsidP="0006561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06561D">
        <w:rPr>
          <w:b/>
          <w:bCs/>
          <w:sz w:val="32"/>
          <w:szCs w:val="32"/>
        </w:rPr>
        <w:t>OBEC LITICHOVICE</w:t>
      </w:r>
    </w:p>
    <w:p w14:paraId="3957ABC1" w14:textId="03108927" w:rsidR="0006561D" w:rsidRDefault="0006561D" w:rsidP="0006561D">
      <w:pPr>
        <w:jc w:val="center"/>
        <w:rPr>
          <w:sz w:val="32"/>
          <w:szCs w:val="32"/>
        </w:rPr>
      </w:pPr>
      <w:r w:rsidRPr="0006561D">
        <w:rPr>
          <w:sz w:val="32"/>
          <w:szCs w:val="32"/>
        </w:rPr>
        <w:t>ZASTUPITELSTVO OBCE LITICHOVICE</w:t>
      </w:r>
    </w:p>
    <w:p w14:paraId="2ABCF80E" w14:textId="77777777" w:rsidR="007F4738" w:rsidRPr="0006561D" w:rsidRDefault="007F4738" w:rsidP="0006561D">
      <w:pPr>
        <w:jc w:val="center"/>
        <w:rPr>
          <w:sz w:val="32"/>
          <w:szCs w:val="32"/>
        </w:rPr>
      </w:pPr>
    </w:p>
    <w:p w14:paraId="7DC91FA7" w14:textId="62DD3460" w:rsidR="0006561D" w:rsidRPr="0006561D" w:rsidRDefault="0006561D" w:rsidP="0006561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06561D">
        <w:rPr>
          <w:b/>
          <w:bCs/>
          <w:sz w:val="32"/>
          <w:szCs w:val="32"/>
        </w:rPr>
        <w:t xml:space="preserve">OBECNĚ ZÁVAZNÁ VYHLÁŠKA OBCE </w:t>
      </w:r>
      <w:r>
        <w:rPr>
          <w:b/>
          <w:bCs/>
          <w:sz w:val="32"/>
          <w:szCs w:val="32"/>
        </w:rPr>
        <w:t>LITICHOVICE</w:t>
      </w:r>
      <w:r w:rsidRPr="0006561D">
        <w:rPr>
          <w:b/>
          <w:bCs/>
          <w:sz w:val="32"/>
          <w:szCs w:val="32"/>
        </w:rPr>
        <w:t xml:space="preserve"> č. 1/20</w:t>
      </w:r>
      <w:r>
        <w:rPr>
          <w:b/>
          <w:bCs/>
          <w:sz w:val="32"/>
          <w:szCs w:val="32"/>
        </w:rPr>
        <w:t>24</w:t>
      </w:r>
    </w:p>
    <w:p w14:paraId="1C4B8436" w14:textId="543D34F1" w:rsidR="0006561D" w:rsidRDefault="0006561D" w:rsidP="0006561D">
      <w:pPr>
        <w:jc w:val="center"/>
        <w:rPr>
          <w:sz w:val="28"/>
          <w:szCs w:val="28"/>
        </w:rPr>
      </w:pPr>
      <w:r w:rsidRPr="0006561D">
        <w:rPr>
          <w:sz w:val="28"/>
          <w:szCs w:val="28"/>
        </w:rPr>
        <w:t>kterou se stanovují pravidla pro pohyb psů</w:t>
      </w:r>
      <w:r>
        <w:rPr>
          <w:sz w:val="28"/>
          <w:szCs w:val="28"/>
        </w:rPr>
        <w:br/>
      </w:r>
      <w:r w:rsidRPr="0006561D">
        <w:rPr>
          <w:sz w:val="28"/>
          <w:szCs w:val="28"/>
        </w:rPr>
        <w:t xml:space="preserve">na veřejném prostranství v obci </w:t>
      </w:r>
      <w:r>
        <w:rPr>
          <w:sz w:val="28"/>
          <w:szCs w:val="28"/>
        </w:rPr>
        <w:t>Litichovice</w:t>
      </w:r>
    </w:p>
    <w:p w14:paraId="3C2CEF61" w14:textId="77777777" w:rsidR="007F4738" w:rsidRPr="0006561D" w:rsidRDefault="007F4738" w:rsidP="0006561D">
      <w:pPr>
        <w:jc w:val="center"/>
        <w:rPr>
          <w:sz w:val="28"/>
          <w:szCs w:val="28"/>
        </w:rPr>
      </w:pPr>
    </w:p>
    <w:p w14:paraId="17355359" w14:textId="5835600D" w:rsidR="0006561D" w:rsidRPr="007F4738" w:rsidRDefault="0006561D" w:rsidP="0006561D">
      <w:r w:rsidRPr="007F4738">
        <w:t xml:space="preserve">Zastupitelstvo obce Litichovice se na svém zasedání dne 8. 7. 2024 usnesením č. 4 usneslo vydat na základě ustanovení § 24 odst. 2 zákona č. 246/1992 Sb., na ochranu zvířat proti týrání, ve znění pozdějších předpisů, a v souladu s </w:t>
      </w:r>
      <w:proofErr w:type="spellStart"/>
      <w:r w:rsidRPr="007F4738">
        <w:t>ust</w:t>
      </w:r>
      <w:proofErr w:type="spellEnd"/>
      <w:r w:rsidRPr="007F4738">
        <w:t xml:space="preserve">. § 10 písm. c) a d), § 35 a § 84 odst. 2) písm. h) zákona č. 128/2000 Sb., o obcích (obecní zřízení), ve znění pozdějších předpisů, tuto obecně závaznou vyhlášku: </w:t>
      </w:r>
    </w:p>
    <w:p w14:paraId="33C4C696" w14:textId="77777777" w:rsidR="0006561D" w:rsidRDefault="0006561D" w:rsidP="0006561D">
      <w:pPr>
        <w:jc w:val="center"/>
        <w:rPr>
          <w:b/>
          <w:bCs/>
          <w:sz w:val="28"/>
          <w:szCs w:val="28"/>
        </w:rPr>
      </w:pPr>
    </w:p>
    <w:p w14:paraId="6EC61D20" w14:textId="02B6A42B" w:rsidR="0006561D" w:rsidRDefault="0006561D" w:rsidP="0006561D">
      <w:pPr>
        <w:spacing w:after="0"/>
        <w:jc w:val="center"/>
        <w:rPr>
          <w:b/>
          <w:bCs/>
          <w:sz w:val="28"/>
          <w:szCs w:val="28"/>
        </w:rPr>
      </w:pPr>
      <w:r w:rsidRPr="0006561D">
        <w:rPr>
          <w:b/>
          <w:bCs/>
          <w:sz w:val="28"/>
          <w:szCs w:val="28"/>
        </w:rPr>
        <w:t xml:space="preserve">Čl. 1 </w:t>
      </w:r>
    </w:p>
    <w:p w14:paraId="0635D07A" w14:textId="41583CC7" w:rsidR="0006561D" w:rsidRPr="0006561D" w:rsidRDefault="0006561D" w:rsidP="0006561D">
      <w:pPr>
        <w:jc w:val="center"/>
        <w:rPr>
          <w:b/>
          <w:bCs/>
          <w:sz w:val="28"/>
          <w:szCs w:val="28"/>
        </w:rPr>
      </w:pPr>
      <w:r w:rsidRPr="0006561D">
        <w:rPr>
          <w:b/>
          <w:bCs/>
          <w:sz w:val="28"/>
          <w:szCs w:val="28"/>
        </w:rPr>
        <w:t>Pravidla pro pohyb psů na veřejném prostranství</w:t>
      </w:r>
    </w:p>
    <w:p w14:paraId="1316F8D2" w14:textId="64E04119" w:rsidR="0006561D" w:rsidRPr="007F4738" w:rsidRDefault="0006561D" w:rsidP="0006561D">
      <w:r w:rsidRPr="007F4738">
        <w:t>1. Stanovují se následující pravidla pro pohyb psů na veřejném prostranství</w:t>
      </w:r>
      <w:r w:rsidRPr="007F4738">
        <w:rPr>
          <w:vertAlign w:val="superscript"/>
        </w:rPr>
        <w:t>1)</w:t>
      </w:r>
      <w:r w:rsidRPr="007F4738">
        <w:t xml:space="preserve"> v obci:</w:t>
      </w:r>
    </w:p>
    <w:p w14:paraId="4733D08B" w14:textId="77777777" w:rsidR="0006561D" w:rsidRPr="007F4738" w:rsidRDefault="0006561D" w:rsidP="007F4738">
      <w:pPr>
        <w:spacing w:after="0"/>
        <w:ind w:left="284"/>
      </w:pPr>
      <w:r w:rsidRPr="007F4738">
        <w:t xml:space="preserve">a) na veřejných prostranstvích v zastavěném území obce je možný pohyb psů pouze na vodítku, </w:t>
      </w:r>
    </w:p>
    <w:p w14:paraId="5D7B8580" w14:textId="77777777" w:rsidR="0006561D" w:rsidRPr="007F4738" w:rsidRDefault="0006561D" w:rsidP="007F4738">
      <w:pPr>
        <w:spacing w:after="0"/>
        <w:ind w:left="284"/>
      </w:pPr>
      <w:r w:rsidRPr="007F4738">
        <w:t>b) na veřejných prostranstvích v zastavěném území obce se zakazuje výcvik psů,</w:t>
      </w:r>
    </w:p>
    <w:p w14:paraId="1A590344" w14:textId="010DDCDB" w:rsidR="0006561D" w:rsidRDefault="0006561D" w:rsidP="007F4738">
      <w:pPr>
        <w:spacing w:after="0"/>
        <w:ind w:left="284"/>
      </w:pPr>
      <w:r w:rsidRPr="007F4738">
        <w:t>c) psí exkrementy zanechané na veřejném prostranství musí být neprodleně odklizeny.</w:t>
      </w:r>
    </w:p>
    <w:p w14:paraId="72077C65" w14:textId="77777777" w:rsidR="007F4738" w:rsidRPr="007F4738" w:rsidRDefault="007F4738" w:rsidP="007F4738">
      <w:pPr>
        <w:spacing w:after="0"/>
        <w:ind w:left="284"/>
      </w:pPr>
    </w:p>
    <w:p w14:paraId="00B7F2F3" w14:textId="77777777" w:rsidR="0006561D" w:rsidRDefault="0006561D" w:rsidP="0006561D">
      <w:r w:rsidRPr="007F4738">
        <w:t>2. Splnění povinností stanovených v odst. 1 zajišťuje fyzická osoba, která má psa na veřejném prostranství pod kontrolou či dohledem</w:t>
      </w:r>
      <w:r w:rsidRPr="007F4738">
        <w:rPr>
          <w:vertAlign w:val="superscript"/>
        </w:rPr>
        <w:t>2</w:t>
      </w:r>
      <w:proofErr w:type="gramStart"/>
      <w:r w:rsidRPr="007F4738">
        <w:rPr>
          <w:vertAlign w:val="superscript"/>
        </w:rPr>
        <w:t>)</w:t>
      </w:r>
      <w:r w:rsidRPr="007F4738">
        <w:t xml:space="preserve"> .</w:t>
      </w:r>
      <w:proofErr w:type="gramEnd"/>
    </w:p>
    <w:p w14:paraId="4277E30A" w14:textId="77777777" w:rsidR="007F4738" w:rsidRPr="007F4738" w:rsidRDefault="007F4738" w:rsidP="0006561D"/>
    <w:p w14:paraId="4E408476" w14:textId="77777777" w:rsidR="007F4738" w:rsidRPr="007F4738" w:rsidRDefault="0006561D" w:rsidP="007F4738">
      <w:pPr>
        <w:spacing w:after="0"/>
        <w:jc w:val="center"/>
        <w:rPr>
          <w:b/>
          <w:bCs/>
          <w:sz w:val="28"/>
          <w:szCs w:val="28"/>
        </w:rPr>
      </w:pPr>
      <w:r w:rsidRPr="007F4738">
        <w:rPr>
          <w:b/>
          <w:bCs/>
          <w:sz w:val="28"/>
          <w:szCs w:val="28"/>
        </w:rPr>
        <w:t xml:space="preserve">Čl. 2 </w:t>
      </w:r>
    </w:p>
    <w:p w14:paraId="26078FB4" w14:textId="196B8E58" w:rsidR="0006561D" w:rsidRPr="007F4738" w:rsidRDefault="0006561D" w:rsidP="007F4738">
      <w:pPr>
        <w:jc w:val="center"/>
        <w:rPr>
          <w:b/>
          <w:bCs/>
          <w:sz w:val="28"/>
          <w:szCs w:val="28"/>
        </w:rPr>
      </w:pPr>
      <w:r w:rsidRPr="007F4738">
        <w:rPr>
          <w:b/>
          <w:bCs/>
          <w:sz w:val="28"/>
          <w:szCs w:val="28"/>
        </w:rPr>
        <w:t>Účinnost</w:t>
      </w:r>
    </w:p>
    <w:p w14:paraId="1CE11AFB" w14:textId="1C267494" w:rsidR="0006561D" w:rsidRDefault="0006561D" w:rsidP="0006561D">
      <w:r>
        <w:t>Tato obecně závazná vyhláška nabývá účinnosti 15. dnem po dni jejího vyhlášení.</w:t>
      </w:r>
    </w:p>
    <w:p w14:paraId="4AD54A15" w14:textId="77777777" w:rsidR="007F4738" w:rsidRDefault="007F4738" w:rsidP="0006561D"/>
    <w:p w14:paraId="3C9164E8" w14:textId="77777777" w:rsidR="007F4738" w:rsidRDefault="007F4738" w:rsidP="0006561D"/>
    <w:p w14:paraId="6754ED13" w14:textId="6E787EEE" w:rsidR="007F4738" w:rsidRPr="007F4738" w:rsidRDefault="007F4738" w:rsidP="007F4738">
      <w:pPr>
        <w:tabs>
          <w:tab w:val="center" w:pos="2268"/>
          <w:tab w:val="center" w:pos="6237"/>
        </w:tabs>
        <w:spacing w:after="0"/>
        <w:rPr>
          <w:sz w:val="24"/>
          <w:szCs w:val="24"/>
        </w:rPr>
      </w:pPr>
      <w:r w:rsidRPr="007F4738">
        <w:rPr>
          <w:sz w:val="24"/>
          <w:szCs w:val="24"/>
        </w:rPr>
        <w:tab/>
        <w:t xml:space="preserve">Klára Zárubová </w:t>
      </w:r>
      <w:r w:rsidR="00E36437">
        <w:rPr>
          <w:sz w:val="24"/>
          <w:szCs w:val="24"/>
        </w:rPr>
        <w:t>v.r.</w:t>
      </w:r>
      <w:r w:rsidRPr="007F4738">
        <w:rPr>
          <w:sz w:val="24"/>
          <w:szCs w:val="24"/>
        </w:rPr>
        <w:tab/>
      </w:r>
      <w:r w:rsidR="00E36437">
        <w:rPr>
          <w:sz w:val="24"/>
          <w:szCs w:val="24"/>
        </w:rPr>
        <w:t xml:space="preserve"> </w:t>
      </w:r>
      <w:r w:rsidRPr="007F4738">
        <w:rPr>
          <w:sz w:val="24"/>
          <w:szCs w:val="24"/>
        </w:rPr>
        <w:t xml:space="preserve">Šárka </w:t>
      </w:r>
      <w:proofErr w:type="spellStart"/>
      <w:r w:rsidRPr="007F4738">
        <w:rPr>
          <w:sz w:val="24"/>
          <w:szCs w:val="24"/>
        </w:rPr>
        <w:t>Podmolová</w:t>
      </w:r>
      <w:proofErr w:type="spellEnd"/>
      <w:r w:rsidR="00E36437">
        <w:rPr>
          <w:sz w:val="24"/>
          <w:szCs w:val="24"/>
        </w:rPr>
        <w:t xml:space="preserve"> v.r.</w:t>
      </w:r>
    </w:p>
    <w:p w14:paraId="6E0F11B9" w14:textId="1BF6EE06" w:rsidR="0006561D" w:rsidRPr="007F4738" w:rsidRDefault="007F4738" w:rsidP="007F4738">
      <w:pPr>
        <w:tabs>
          <w:tab w:val="center" w:pos="2268"/>
          <w:tab w:val="center" w:pos="6237"/>
        </w:tabs>
        <w:rPr>
          <w:sz w:val="24"/>
          <w:szCs w:val="24"/>
        </w:rPr>
      </w:pPr>
      <w:r w:rsidRPr="007F4738">
        <w:rPr>
          <w:sz w:val="24"/>
          <w:szCs w:val="24"/>
        </w:rPr>
        <w:tab/>
        <w:t>Starostka</w:t>
      </w:r>
      <w:r w:rsidRPr="007F4738">
        <w:rPr>
          <w:sz w:val="24"/>
          <w:szCs w:val="24"/>
        </w:rPr>
        <w:tab/>
        <w:t>místostarostka</w:t>
      </w:r>
      <w:r w:rsidR="0006561D" w:rsidRPr="007F4738">
        <w:rPr>
          <w:sz w:val="24"/>
          <w:szCs w:val="24"/>
        </w:rPr>
        <w:t xml:space="preserve"> </w:t>
      </w:r>
    </w:p>
    <w:p w14:paraId="7DFD880B" w14:textId="77777777" w:rsidR="007F4738" w:rsidRDefault="007F4738" w:rsidP="0006561D"/>
    <w:p w14:paraId="2B182C25" w14:textId="77777777" w:rsidR="007F4738" w:rsidRDefault="007F4738" w:rsidP="0006561D"/>
    <w:p w14:paraId="02802FC5" w14:textId="77777777" w:rsidR="0006561D" w:rsidRDefault="0006561D" w:rsidP="0006561D">
      <w:r w:rsidRPr="007F4738">
        <w:rPr>
          <w:vertAlign w:val="superscript"/>
        </w:rPr>
        <w:t>1)</w:t>
      </w:r>
      <w:r>
        <w:t xml:space="preserve"> § 34 zákona č. 128/2000 Sb., o obcích (obecní zřízení), ve znění pozdějších předpisů. </w:t>
      </w:r>
    </w:p>
    <w:p w14:paraId="6AF6494D" w14:textId="1FF12E0B" w:rsidR="00756F87" w:rsidRPr="0006561D" w:rsidRDefault="0006561D" w:rsidP="0006561D">
      <w:r w:rsidRPr="007F4738">
        <w:rPr>
          <w:vertAlign w:val="superscript"/>
        </w:rPr>
        <w:t>2)</w:t>
      </w:r>
      <w:r>
        <w:t xml:space="preserve"> Fyzickou osobou se rozumí např. chovatel psa, jeho vlastník či doprovázející osoba</w:t>
      </w:r>
    </w:p>
    <w:sectPr w:rsidR="00756F87" w:rsidRPr="00065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1D"/>
    <w:rsid w:val="0006561D"/>
    <w:rsid w:val="00756F87"/>
    <w:rsid w:val="007F4738"/>
    <w:rsid w:val="00876261"/>
    <w:rsid w:val="00E3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0B5F"/>
  <w15:chartTrackingRefBased/>
  <w15:docId w15:val="{08D5A5DC-DA28-494E-BBBA-591EDFE0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Záruba Richard</dc:creator>
  <cp:keywords/>
  <dc:description/>
  <cp:lastModifiedBy>3L</cp:lastModifiedBy>
  <cp:revision>2</cp:revision>
  <dcterms:created xsi:type="dcterms:W3CDTF">2024-07-10T16:51:00Z</dcterms:created>
  <dcterms:modified xsi:type="dcterms:W3CDTF">2024-07-10T16:51:00Z</dcterms:modified>
</cp:coreProperties>
</file>