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F447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C8FF479" wp14:editId="7C8FF47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SVS/2023/027899-H</w:t>
              </w:r>
            </w:sdtContent>
          </w:sdt>
        </w:sdtContent>
      </w:sdt>
    </w:p>
    <w:p w14:paraId="7C8FF448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C8FF449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E0B682E" w14:textId="41631A7A" w:rsidR="002F4002" w:rsidRPr="00EC73C6" w:rsidRDefault="00BC0808" w:rsidP="002F400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2F4002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</w:t>
      </w:r>
      <w:r w:rsidR="002F4002">
        <w:rPr>
          <w:rFonts w:ascii="Arial" w:eastAsia="Calibri" w:hAnsi="Arial" w:cs="Times New Roman"/>
        </w:rPr>
        <w:t>(dále jen „krajská veterinární správa“ nebo „KVS“)</w:t>
      </w:r>
      <w:r w:rsidR="002F4002" w:rsidRPr="00C15F8F">
        <w:rPr>
          <w:rFonts w:ascii="Arial" w:eastAsia="Calibri" w:hAnsi="Arial" w:cs="Times New Roman"/>
        </w:rPr>
        <w:t xml:space="preserve"> </w:t>
      </w:r>
      <w:r w:rsidR="002F4002">
        <w:rPr>
          <w:rFonts w:ascii="Arial" w:eastAsia="Calibri" w:hAnsi="Arial" w:cs="Times New Roman"/>
        </w:rPr>
        <w:t xml:space="preserve">jako místně a věcně příslušný správní orgán </w:t>
      </w:r>
      <w:r w:rsidR="002F4002" w:rsidRPr="00EC73C6">
        <w:rPr>
          <w:rFonts w:ascii="Arial" w:hAnsi="Arial" w:cs="Arial"/>
        </w:rPr>
        <w:t>podle §</w:t>
      </w:r>
      <w:r w:rsidR="002F4002">
        <w:rPr>
          <w:rFonts w:ascii="Arial" w:hAnsi="Arial" w:cs="Arial"/>
        </w:rPr>
        <w:t> </w:t>
      </w:r>
      <w:r w:rsidR="002F4002" w:rsidRPr="00EC73C6">
        <w:rPr>
          <w:rFonts w:ascii="Arial" w:hAnsi="Arial" w:cs="Arial"/>
        </w:rPr>
        <w:t xml:space="preserve">49 odst. 1 písm. c) zákona č. 166/1999 Sb., o veterinární péči a o změně některých souvisejících zákonů (veterinární zákon), ve znění pozdějších předpisů </w:t>
      </w:r>
      <w:r w:rsidR="002F4002">
        <w:rPr>
          <w:rFonts w:ascii="Arial" w:hAnsi="Arial" w:cs="Arial"/>
        </w:rPr>
        <w:t xml:space="preserve">v souladu s </w:t>
      </w:r>
      <w:r w:rsidR="002F4002" w:rsidRPr="00EC73C6">
        <w:rPr>
          <w:rFonts w:ascii="Arial" w:hAnsi="Arial" w:cs="Arial"/>
        </w:rPr>
        <w:t>nařízení Evropského parlamentu a Rady (EU) 2016/429 ze dne 9. března 2016 o nákazách zvířat a o</w:t>
      </w:r>
      <w:r w:rsidR="00CE5F71">
        <w:rPr>
          <w:rFonts w:ascii="Arial" w:hAnsi="Arial" w:cs="Arial"/>
        </w:rPr>
        <w:t> </w:t>
      </w:r>
      <w:r w:rsidR="002F4002" w:rsidRPr="00EC73C6">
        <w:rPr>
          <w:rFonts w:ascii="Arial" w:hAnsi="Arial" w:cs="Arial"/>
        </w:rPr>
        <w:t>změně a zrušení některých aktů v oblasti zdraví zvířat („právní rámec pro zdraví zvířat“), v platném znění, a</w:t>
      </w:r>
      <w:r w:rsidR="002F4002">
        <w:rPr>
          <w:rFonts w:ascii="Arial" w:hAnsi="Arial" w:cs="Arial"/>
        </w:rPr>
        <w:t xml:space="preserve"> v souladu s nařízením </w:t>
      </w:r>
      <w:r w:rsidR="002F4002" w:rsidRPr="00EC73C6">
        <w:rPr>
          <w:rFonts w:ascii="Arial" w:hAnsi="Arial" w:cs="Arial"/>
        </w:rPr>
        <w:t>nařízení Komise v přenesené pravomoci (EU) 2020/687 ze dne 17.prosince 2019, kterým se doplňuje nařízení Evropského parlamentu a Rady (EU) 2016/429, pokud jde o pravidla pro prevenci a tlumení určitých nákaz uvedených na seznamu</w:t>
      </w:r>
      <w:r w:rsidR="002F4002">
        <w:rPr>
          <w:rFonts w:ascii="Arial" w:hAnsi="Arial" w:cs="Arial"/>
        </w:rPr>
        <w:t xml:space="preserve"> (dále jen „Nařízení Komise 2020/687“)</w:t>
      </w:r>
      <w:r w:rsidR="002F4002" w:rsidRPr="00EC73C6">
        <w:rPr>
          <w:rFonts w:ascii="Arial" w:hAnsi="Arial" w:cs="Arial"/>
        </w:rPr>
        <w:t>,</w:t>
      </w:r>
      <w:r w:rsidR="002F4002">
        <w:rPr>
          <w:rFonts w:ascii="Arial" w:hAnsi="Arial" w:cs="Arial"/>
        </w:rPr>
        <w:t xml:space="preserve"> a ustanovením § 75a odst. 1, 2 a 4 veterinárního zákona </w:t>
      </w:r>
      <w:r w:rsidR="002F4002" w:rsidRPr="00EC73C6">
        <w:rPr>
          <w:rFonts w:ascii="Arial" w:hAnsi="Arial" w:cs="Arial"/>
        </w:rPr>
        <w:t>rozhodla takto:</w:t>
      </w:r>
    </w:p>
    <w:p w14:paraId="76A89DB3" w14:textId="77777777" w:rsidR="002F4002" w:rsidRDefault="002F4002" w:rsidP="002F4002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3DB6D8EF" w14:textId="77777777" w:rsidR="002F4002" w:rsidRPr="0016616F" w:rsidRDefault="002F4002" w:rsidP="002F4002">
      <w:pPr>
        <w:pStyle w:val="lnekslo"/>
        <w:keepLines/>
        <w:numPr>
          <w:ilvl w:val="0"/>
          <w:numId w:val="0"/>
        </w:numPr>
        <w:spacing w:before="0" w:after="240" w:line="259" w:lineRule="auto"/>
        <w:ind w:right="7"/>
        <w:outlineLvl w:val="1"/>
        <w:rPr>
          <w:b/>
          <w:color w:val="000000"/>
          <w:sz w:val="22"/>
          <w:szCs w:val="22"/>
        </w:rPr>
      </w:pPr>
      <w:r w:rsidRPr="0016616F">
        <w:rPr>
          <w:b/>
          <w:color w:val="000000"/>
          <w:sz w:val="22"/>
          <w:szCs w:val="22"/>
        </w:rPr>
        <w:t>k zamezení šíření nebezpečné nákazy – vysoce patogenní aviární influenzy</w:t>
      </w:r>
    </w:p>
    <w:p w14:paraId="2AAD1ADF" w14:textId="77777777" w:rsidR="002F4002" w:rsidRPr="0016616F" w:rsidRDefault="002F4002" w:rsidP="002F4002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16616F">
        <w:rPr>
          <w:sz w:val="22"/>
          <w:szCs w:val="22"/>
        </w:rPr>
        <w:t>vydaná na základě potvrzení výskytu nebezpečné nákazy</w:t>
      </w:r>
    </w:p>
    <w:p w14:paraId="14714ADA" w14:textId="59513A87" w:rsidR="002F4002" w:rsidRDefault="002F4002" w:rsidP="00CE5F71">
      <w:pPr>
        <w:pStyle w:val="lnekslo"/>
        <w:numPr>
          <w:ilvl w:val="0"/>
          <w:numId w:val="0"/>
        </w:numPr>
        <w:spacing w:before="0" w:after="120" w:line="250" w:lineRule="auto"/>
        <w:rPr>
          <w:color w:val="000000"/>
          <w:sz w:val="22"/>
          <w:szCs w:val="22"/>
        </w:rPr>
      </w:pPr>
      <w:r w:rsidRPr="0016616F">
        <w:rPr>
          <w:sz w:val="22"/>
          <w:szCs w:val="22"/>
        </w:rPr>
        <w:t xml:space="preserve"> - vysoce patogenní aviární influenzy (subtyp H5N</w:t>
      </w:r>
      <w:r>
        <w:rPr>
          <w:sz w:val="22"/>
          <w:szCs w:val="22"/>
        </w:rPr>
        <w:t>1</w:t>
      </w:r>
      <w:r w:rsidRPr="0016616F">
        <w:rPr>
          <w:sz w:val="22"/>
          <w:szCs w:val="22"/>
        </w:rPr>
        <w:t xml:space="preserve">) </w:t>
      </w:r>
      <w:r w:rsidRPr="0016616F">
        <w:rPr>
          <w:b/>
          <w:color w:val="000000"/>
          <w:sz w:val="22"/>
          <w:szCs w:val="22"/>
        </w:rPr>
        <w:t xml:space="preserve">v katastrálním území </w:t>
      </w:r>
      <w:r>
        <w:rPr>
          <w:b/>
          <w:color w:val="000000"/>
          <w:sz w:val="22"/>
          <w:szCs w:val="22"/>
        </w:rPr>
        <w:t>Dobřenice</w:t>
      </w:r>
      <w:r w:rsidRPr="0016616F">
        <w:rPr>
          <w:b/>
          <w:color w:val="000000"/>
          <w:sz w:val="22"/>
          <w:szCs w:val="22"/>
        </w:rPr>
        <w:t xml:space="preserve"> (</w:t>
      </w:r>
      <w:r>
        <w:rPr>
          <w:b/>
          <w:color w:val="000000"/>
          <w:sz w:val="22"/>
          <w:szCs w:val="22"/>
        </w:rPr>
        <w:t>627747</w:t>
      </w:r>
      <w:r w:rsidRPr="0016616F">
        <w:rPr>
          <w:b/>
          <w:color w:val="000000"/>
          <w:sz w:val="22"/>
          <w:szCs w:val="22"/>
        </w:rPr>
        <w:t xml:space="preserve">) </w:t>
      </w:r>
      <w:r>
        <w:rPr>
          <w:bCs/>
          <w:color w:val="000000"/>
          <w:sz w:val="22"/>
          <w:szCs w:val="22"/>
        </w:rPr>
        <w:t>na území</w:t>
      </w:r>
      <w:r w:rsidRPr="0016616F">
        <w:rPr>
          <w:color w:val="000000"/>
          <w:sz w:val="22"/>
          <w:szCs w:val="22"/>
        </w:rPr>
        <w:t xml:space="preserve"> Královéhradeckém kraji</w:t>
      </w:r>
    </w:p>
    <w:p w14:paraId="7C8FF464" w14:textId="57C55CCD" w:rsidR="00616664" w:rsidRPr="00A409BA" w:rsidRDefault="002F4002" w:rsidP="00CE5F71">
      <w:pPr>
        <w:pStyle w:val="lnekslo"/>
        <w:numPr>
          <w:ilvl w:val="0"/>
          <w:numId w:val="0"/>
        </w:numPr>
        <w:spacing w:before="0" w:after="360" w:line="250" w:lineRule="auto"/>
        <w:rPr>
          <w:b/>
          <w:spacing w:val="20"/>
          <w:sz w:val="26"/>
          <w:szCs w:val="26"/>
        </w:rPr>
      </w:pPr>
      <w:r w:rsidRPr="00413D88">
        <w:rPr>
          <w:b/>
          <w:spacing w:val="20"/>
          <w:sz w:val="26"/>
          <w:szCs w:val="26"/>
        </w:rPr>
        <w:t>se ukončují</w:t>
      </w:r>
    </w:p>
    <w:p w14:paraId="6B342915" w14:textId="77777777" w:rsidR="00A409BA" w:rsidRPr="00E7379B" w:rsidRDefault="00A409BA" w:rsidP="00A409BA">
      <w:pPr>
        <w:tabs>
          <w:tab w:val="left" w:pos="0"/>
          <w:tab w:val="left" w:pos="5387"/>
        </w:tabs>
        <w:autoSpaceDE w:val="0"/>
        <w:autoSpaceDN w:val="0"/>
        <w:adjustRightInd w:val="0"/>
        <w:spacing w:before="360" w:after="120" w:line="240" w:lineRule="auto"/>
        <w:jc w:val="center"/>
        <w:rPr>
          <w:rFonts w:ascii="Arial" w:eastAsia="Calibri" w:hAnsi="Arial" w:cs="Times New Roman"/>
          <w:b/>
          <w:bCs/>
        </w:rPr>
      </w:pPr>
      <w:r w:rsidRPr="00E7379B">
        <w:rPr>
          <w:rFonts w:ascii="Arial" w:eastAsia="Calibri" w:hAnsi="Arial" w:cs="Times New Roman"/>
          <w:b/>
          <w:bCs/>
        </w:rPr>
        <w:t>Čl. 1</w:t>
      </w:r>
    </w:p>
    <w:p w14:paraId="4B18EBD0" w14:textId="77777777" w:rsidR="00A409BA" w:rsidRPr="00751ED3" w:rsidRDefault="00A409BA" w:rsidP="00CE5F71">
      <w:pPr>
        <w:pStyle w:val="lnekslo"/>
        <w:numPr>
          <w:ilvl w:val="0"/>
          <w:numId w:val="0"/>
        </w:numPr>
        <w:spacing w:before="120" w:after="120"/>
        <w:rPr>
          <w:b/>
          <w:color w:val="000000"/>
          <w:sz w:val="26"/>
          <w:szCs w:val="26"/>
        </w:rPr>
      </w:pPr>
      <w:r w:rsidRPr="00751ED3">
        <w:rPr>
          <w:b/>
          <w:color w:val="000000"/>
          <w:sz w:val="26"/>
          <w:szCs w:val="26"/>
        </w:rPr>
        <w:t>Ukončení mimořádných veterinárních opatření</w:t>
      </w:r>
    </w:p>
    <w:p w14:paraId="161B54AB" w14:textId="488C89E5" w:rsidR="00A409BA" w:rsidRDefault="00A409BA" w:rsidP="00A409BA">
      <w:pPr>
        <w:pStyle w:val="lnekslo"/>
        <w:numPr>
          <w:ilvl w:val="0"/>
          <w:numId w:val="7"/>
        </w:numPr>
        <w:spacing w:before="240" w:after="240"/>
        <w:ind w:left="0"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Pr="00362FF2">
        <w:rPr>
          <w:color w:val="000000"/>
          <w:sz w:val="22"/>
          <w:szCs w:val="22"/>
        </w:rPr>
        <w:t xml:space="preserve">Mimořádná veterinární opatření nařízená dne </w:t>
      </w:r>
      <w:r>
        <w:rPr>
          <w:color w:val="000000"/>
          <w:sz w:val="22"/>
          <w:szCs w:val="22"/>
        </w:rPr>
        <w:t>20</w:t>
      </w:r>
      <w:r w:rsidRPr="00362FF2">
        <w:rPr>
          <w:color w:val="000000"/>
          <w:sz w:val="22"/>
          <w:szCs w:val="22"/>
        </w:rPr>
        <w:t>. 0</w:t>
      </w:r>
      <w:r>
        <w:rPr>
          <w:color w:val="000000"/>
          <w:sz w:val="22"/>
          <w:szCs w:val="22"/>
        </w:rPr>
        <w:t>1</w:t>
      </w:r>
      <w:r w:rsidRPr="00362FF2">
        <w:rPr>
          <w:color w:val="000000"/>
          <w:sz w:val="22"/>
          <w:szCs w:val="22"/>
        </w:rPr>
        <w:t>. 202</w:t>
      </w:r>
      <w:r>
        <w:rPr>
          <w:color w:val="000000"/>
          <w:sz w:val="22"/>
          <w:szCs w:val="22"/>
        </w:rPr>
        <w:t>3</w:t>
      </w:r>
      <w:r w:rsidRPr="00362FF2">
        <w:rPr>
          <w:color w:val="000000"/>
          <w:sz w:val="22"/>
          <w:szCs w:val="22"/>
        </w:rPr>
        <w:t xml:space="preserve"> Nařízením Státní veterinární správy č. j. SVS</w:t>
      </w:r>
      <w:r w:rsidRPr="00362FF2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362FF2">
        <w:rPr>
          <w:sz w:val="22"/>
          <w:szCs w:val="22"/>
        </w:rPr>
        <w:t>/</w:t>
      </w:r>
      <w:r>
        <w:rPr>
          <w:sz w:val="22"/>
          <w:szCs w:val="22"/>
        </w:rPr>
        <w:t>011777</w:t>
      </w:r>
      <w:r w:rsidRPr="00362FF2">
        <w:rPr>
          <w:sz w:val="22"/>
          <w:szCs w:val="22"/>
        </w:rPr>
        <w:t>-H</w:t>
      </w:r>
      <w:r w:rsidRPr="00362FF2">
        <w:rPr>
          <w:color w:val="000000"/>
          <w:sz w:val="22"/>
          <w:szCs w:val="22"/>
        </w:rPr>
        <w:t>, kterými se vyhlašuje</w:t>
      </w:r>
      <w:r>
        <w:rPr>
          <w:color w:val="000000"/>
          <w:sz w:val="22"/>
          <w:szCs w:val="22"/>
        </w:rPr>
        <w:t>:</w:t>
      </w:r>
    </w:p>
    <w:p w14:paraId="2A860C4D" w14:textId="175D423F" w:rsidR="00A409BA" w:rsidRPr="00A409BA" w:rsidRDefault="00A409BA" w:rsidP="00A409BA">
      <w:pPr>
        <w:pStyle w:val="Odstavecseseznamem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333333"/>
          <w:u w:val="single"/>
        </w:rPr>
      </w:pPr>
      <w:r w:rsidRPr="00AA6DB7">
        <w:rPr>
          <w:rFonts w:ascii="Arial" w:hAnsi="Arial" w:cs="Arial"/>
          <w:b/>
          <w:bCs/>
        </w:rPr>
        <w:t xml:space="preserve">Ochranným pásmem </w:t>
      </w:r>
      <w:r w:rsidRPr="00AA6DB7">
        <w:rPr>
          <w:rFonts w:ascii="Arial" w:hAnsi="Arial" w:cs="Arial"/>
          <w:u w:val="single"/>
        </w:rPr>
        <w:t>c</w:t>
      </w:r>
      <w:r w:rsidRPr="00AA6DB7">
        <w:rPr>
          <w:rFonts w:ascii="Arial" w:hAnsi="Arial" w:cs="Arial"/>
          <w:color w:val="333333"/>
          <w:u w:val="single"/>
        </w:rPr>
        <w:t>elá následující katastrální území:</w:t>
      </w:r>
    </w:p>
    <w:p w14:paraId="7695D43C" w14:textId="159B6000" w:rsidR="00A409BA" w:rsidRPr="004D13C3" w:rsidRDefault="00A409BA" w:rsidP="00A40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0CE4">
        <w:rPr>
          <w:rFonts w:ascii="Arial" w:hAnsi="Arial" w:cs="Arial"/>
        </w:rPr>
        <w:t xml:space="preserve">627747 Dobřenice; 674141 Kratonohy; 674150 </w:t>
      </w:r>
      <w:proofErr w:type="spellStart"/>
      <w:r w:rsidRPr="00400CE4">
        <w:rPr>
          <w:rFonts w:ascii="Arial" w:hAnsi="Arial" w:cs="Arial"/>
        </w:rPr>
        <w:t>Michnovka</w:t>
      </w:r>
      <w:proofErr w:type="spellEnd"/>
      <w:r w:rsidRPr="00400CE4">
        <w:rPr>
          <w:rFonts w:ascii="Arial" w:hAnsi="Arial" w:cs="Arial"/>
        </w:rPr>
        <w:t xml:space="preserve">; 674168 Obědovice; 713091 Osičky; 741639 Roudnice; 761826 </w:t>
      </w:r>
      <w:r w:rsidRPr="00400CE4">
        <w:rPr>
          <w:rFonts w:ascii="Arial" w:hAnsi="Arial" w:cs="Arial"/>
        </w:rPr>
        <w:t>Syrovátka</w:t>
      </w:r>
      <w:r>
        <w:rPr>
          <w:rFonts w:ascii="Arial" w:hAnsi="Arial" w:cs="Arial"/>
        </w:rPr>
        <w:t>,</w:t>
      </w:r>
    </w:p>
    <w:p w14:paraId="68C1C394" w14:textId="77777777" w:rsidR="00A409BA" w:rsidRPr="006D0605" w:rsidRDefault="00A409BA" w:rsidP="00A409B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90E5DE" w14:textId="20D2E279" w:rsidR="00A409BA" w:rsidRDefault="00A409BA" w:rsidP="00A409BA">
      <w:pPr>
        <w:pStyle w:val="Odstavecseseznamem"/>
        <w:shd w:val="clear" w:color="auto" w:fill="FFFFFF" w:themeFill="background1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333333"/>
          <w:u w:val="single"/>
        </w:rPr>
      </w:pPr>
      <w:r w:rsidRPr="00AA6DB7">
        <w:rPr>
          <w:rFonts w:ascii="Arial" w:hAnsi="Arial" w:cs="Arial"/>
          <w:b/>
          <w:bCs/>
        </w:rPr>
        <w:t xml:space="preserve">Pásmem </w:t>
      </w:r>
      <w:r w:rsidRPr="006D0605">
        <w:rPr>
          <w:rFonts w:ascii="Arial" w:hAnsi="Arial" w:cs="Arial"/>
          <w:b/>
          <w:bCs/>
        </w:rPr>
        <w:t xml:space="preserve">dozoru </w:t>
      </w:r>
      <w:r w:rsidRPr="006D0605">
        <w:rPr>
          <w:rFonts w:ascii="Arial" w:hAnsi="Arial" w:cs="Arial"/>
          <w:color w:val="333333"/>
          <w:u w:val="single"/>
        </w:rPr>
        <w:t>celá následující katastrální území:</w:t>
      </w:r>
    </w:p>
    <w:p w14:paraId="21055CD7" w14:textId="057A2921" w:rsidR="00A409BA" w:rsidRDefault="00A409BA" w:rsidP="00A409BA">
      <w:pPr>
        <w:jc w:val="both"/>
        <w:rPr>
          <w:rFonts w:ascii="Arial" w:hAnsi="Arial" w:cs="Arial"/>
        </w:rPr>
      </w:pPr>
      <w:r w:rsidRPr="00400CE4">
        <w:rPr>
          <w:rFonts w:ascii="Arial" w:hAnsi="Arial" w:cs="Arial"/>
        </w:rPr>
        <w:t xml:space="preserve">600610 Velké Babice; 600890 Barchov; 605972 Boharyně; 768260 Trnava; 793957 Zvíkov nad Bystřicí; 647322 Hrádek u Nechanic; 681717 Hvozdnice u Hradce Králové; 654787 Chudeřice; 663182 Káranice; 665428 Klamoš; 669831 Kosice; 669849 Kosičky; 677051 Kunčice u Nechanic; 649198 Hubenice; 681105 Lhota pod Libčany; 681725 Libčany; 681733 Želí; 600946 </w:t>
      </w:r>
      <w:proofErr w:type="spellStart"/>
      <w:r w:rsidRPr="00400CE4">
        <w:rPr>
          <w:rFonts w:ascii="Arial" w:hAnsi="Arial" w:cs="Arial"/>
        </w:rPr>
        <w:t>Barchůvek</w:t>
      </w:r>
      <w:proofErr w:type="spellEnd"/>
      <w:r w:rsidRPr="00400CE4">
        <w:rPr>
          <w:rFonts w:ascii="Arial" w:hAnsi="Arial" w:cs="Arial"/>
        </w:rPr>
        <w:t xml:space="preserve">; 693057 Bydžovská Lhotka; 693073 Měník u Nového Bydžova; 697311 Mlékosrby; 702463 </w:t>
      </w:r>
      <w:proofErr w:type="spellStart"/>
      <w:r w:rsidRPr="00400CE4">
        <w:rPr>
          <w:rFonts w:ascii="Arial" w:hAnsi="Arial" w:cs="Arial"/>
        </w:rPr>
        <w:t>Lubno</w:t>
      </w:r>
      <w:proofErr w:type="spellEnd"/>
      <w:r w:rsidRPr="00400CE4">
        <w:rPr>
          <w:rFonts w:ascii="Arial" w:hAnsi="Arial" w:cs="Arial"/>
        </w:rPr>
        <w:t xml:space="preserve"> u Nechanic; 702471 Nechanice; 702480 Staré Nechanice; 706396 Nové Město nad Cidlinou; 713058 Osice; 725471 </w:t>
      </w:r>
      <w:proofErr w:type="spellStart"/>
      <w:r w:rsidRPr="00400CE4">
        <w:rPr>
          <w:rFonts w:ascii="Arial" w:hAnsi="Arial" w:cs="Arial"/>
        </w:rPr>
        <w:t>Polizy</w:t>
      </w:r>
      <w:proofErr w:type="spellEnd"/>
      <w:r w:rsidRPr="00400CE4">
        <w:rPr>
          <w:rFonts w:ascii="Arial" w:hAnsi="Arial" w:cs="Arial"/>
        </w:rPr>
        <w:t xml:space="preserve">; 713066 Trávník u Osic; 720917 Písek u Chlumce nad Cidlinou; 746916 </w:t>
      </w:r>
      <w:proofErr w:type="spellStart"/>
      <w:r w:rsidRPr="00400CE4">
        <w:rPr>
          <w:rFonts w:ascii="Arial" w:hAnsi="Arial" w:cs="Arial"/>
        </w:rPr>
        <w:t>Krásnice</w:t>
      </w:r>
      <w:proofErr w:type="spellEnd"/>
      <w:r w:rsidRPr="00400CE4">
        <w:rPr>
          <w:rFonts w:ascii="Arial" w:hAnsi="Arial" w:cs="Arial"/>
        </w:rPr>
        <w:t xml:space="preserve">; 732915 Praskačka; 746924 Sedlice u Hradce Králové; 732931 Vlčkovice u Praskačky; 605999 Puchlovice; 737763 Radíkovice; 738450 Radostov; 754056 Stará Voda; 649023 </w:t>
      </w:r>
      <w:proofErr w:type="spellStart"/>
      <w:r w:rsidRPr="00400CE4">
        <w:rPr>
          <w:rFonts w:ascii="Arial" w:hAnsi="Arial" w:cs="Arial"/>
        </w:rPr>
        <w:t>Hřibsko</w:t>
      </w:r>
      <w:proofErr w:type="spellEnd"/>
      <w:r w:rsidRPr="00400CE4">
        <w:rPr>
          <w:rFonts w:ascii="Arial" w:hAnsi="Arial" w:cs="Arial"/>
        </w:rPr>
        <w:t>; 765431 Těchlovice u Hradce Králové; 732923 Urbanice u Praskačky; 732893 Zdechovice u Nového Bydžova</w:t>
      </w:r>
      <w:r>
        <w:rPr>
          <w:rFonts w:ascii="Arial" w:hAnsi="Arial" w:cs="Arial"/>
        </w:rPr>
        <w:t>.</w:t>
      </w:r>
    </w:p>
    <w:p w14:paraId="24D2B648" w14:textId="77777777" w:rsidR="00A409BA" w:rsidRDefault="00A409BA" w:rsidP="00A409BA">
      <w:pPr>
        <w:pStyle w:val="lnekslo"/>
        <w:numPr>
          <w:ilvl w:val="0"/>
          <w:numId w:val="0"/>
        </w:numPr>
        <w:spacing w:before="240" w:after="240"/>
        <w:ind w:firstLine="708"/>
        <w:jc w:val="both"/>
        <w:rPr>
          <w:b/>
          <w:bCs/>
          <w:color w:val="000000"/>
          <w:sz w:val="22"/>
          <w:szCs w:val="22"/>
        </w:rPr>
      </w:pPr>
      <w:r w:rsidRPr="00E7379B">
        <w:rPr>
          <w:b/>
          <w:bCs/>
          <w:color w:val="000000"/>
          <w:sz w:val="22"/>
          <w:szCs w:val="22"/>
        </w:rPr>
        <w:lastRenderedPageBreak/>
        <w:t>se ukončují.</w:t>
      </w:r>
    </w:p>
    <w:p w14:paraId="42A7AF90" w14:textId="79F182C4" w:rsidR="00A409BA" w:rsidRDefault="00A409BA" w:rsidP="00A409BA">
      <w:pPr>
        <w:pStyle w:val="Odstavecseseznamem"/>
        <w:numPr>
          <w:ilvl w:val="0"/>
          <w:numId w:val="7"/>
        </w:numPr>
        <w:spacing w:before="120"/>
        <w:ind w:left="0" w:firstLine="36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Vzhledem k tomu, že uplynula minimální doba trvání nařízených opatření v ochranném pásmu a pásmu dozoru od provedení předběžné dezinfekce v ohnisku a byla splněna všechna ustanovení článku 39 odst. 1 a 55 odst. 1 nařízení Komise 2020/687, nezbytná k</w:t>
      </w:r>
      <w:r w:rsidR="00CE5F71">
        <w:rPr>
          <w:rFonts w:ascii="Arial" w:hAnsi="Arial" w:cs="Arial"/>
          <w:lang w:eastAsia="cs-CZ"/>
        </w:rPr>
        <w:t>e</w:t>
      </w:r>
      <w:r>
        <w:rPr>
          <w:rFonts w:ascii="Arial" w:hAnsi="Arial" w:cs="Arial"/>
          <w:lang w:eastAsia="cs-CZ"/>
        </w:rPr>
        <w:t xml:space="preserve"> zrušení opatření v uzavřeném pásmu, je možné zrušit opatření v těchto pásmech.</w:t>
      </w:r>
    </w:p>
    <w:p w14:paraId="36070520" w14:textId="77777777" w:rsidR="00A409BA" w:rsidRDefault="00A409BA" w:rsidP="00A409BA">
      <w:pPr>
        <w:pStyle w:val="Odstavecseseznamem"/>
        <w:spacing w:before="120"/>
        <w:ind w:left="360"/>
        <w:jc w:val="both"/>
        <w:rPr>
          <w:rFonts w:ascii="Arial" w:hAnsi="Arial" w:cs="Arial"/>
          <w:lang w:eastAsia="cs-CZ"/>
        </w:rPr>
      </w:pPr>
    </w:p>
    <w:p w14:paraId="465C5FFC" w14:textId="6125EE90" w:rsidR="00A409BA" w:rsidRDefault="00A409BA" w:rsidP="00BC0808">
      <w:pPr>
        <w:pStyle w:val="Odstavecseseznamem"/>
        <w:numPr>
          <w:ilvl w:val="0"/>
          <w:numId w:val="7"/>
        </w:numPr>
        <w:spacing w:before="120"/>
        <w:ind w:left="0" w:firstLine="36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Dnem účinnosti tohoto nařízení se zrušuje Nařízení Státní veterinární správa č.j. SVS/2023/</w:t>
      </w:r>
      <w:r>
        <w:rPr>
          <w:rFonts w:ascii="Arial" w:hAnsi="Arial" w:cs="Arial"/>
          <w:lang w:eastAsia="cs-CZ"/>
        </w:rPr>
        <w:t>011777</w:t>
      </w:r>
      <w:r>
        <w:rPr>
          <w:rFonts w:ascii="Arial" w:hAnsi="Arial" w:cs="Arial"/>
          <w:lang w:eastAsia="cs-CZ"/>
        </w:rPr>
        <w:t xml:space="preserve">-H ze dne </w:t>
      </w:r>
      <w:r>
        <w:rPr>
          <w:rFonts w:ascii="Arial" w:hAnsi="Arial" w:cs="Arial"/>
          <w:lang w:eastAsia="cs-CZ"/>
        </w:rPr>
        <w:t>20</w:t>
      </w:r>
      <w:r>
        <w:rPr>
          <w:rFonts w:ascii="Arial" w:hAnsi="Arial" w:cs="Arial"/>
          <w:lang w:eastAsia="cs-CZ"/>
        </w:rPr>
        <w:t>.01.2023.</w:t>
      </w:r>
    </w:p>
    <w:p w14:paraId="60DB2BB3" w14:textId="77777777" w:rsidR="00A409BA" w:rsidRPr="004E4903" w:rsidRDefault="00A409BA" w:rsidP="00A409BA">
      <w:pPr>
        <w:pStyle w:val="Odstavecseseznamem"/>
        <w:rPr>
          <w:rFonts w:ascii="Arial" w:hAnsi="Arial" w:cs="Arial"/>
          <w:lang w:eastAsia="cs-CZ"/>
        </w:rPr>
      </w:pPr>
    </w:p>
    <w:p w14:paraId="730BFA69" w14:textId="77777777" w:rsidR="00CE5F71" w:rsidRDefault="00A409BA" w:rsidP="00CE5F71">
      <w:pPr>
        <w:pStyle w:val="Odstavecseseznamem"/>
        <w:numPr>
          <w:ilvl w:val="0"/>
          <w:numId w:val="7"/>
        </w:numPr>
        <w:spacing w:before="120" w:after="360"/>
        <w:ind w:left="0" w:firstLine="36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Nařízení Státní veterinární správy vyhlášená v jiných právních předpisech, která se týkají stejných územních celků, nejsou touto změnou nařízení nijak dotčena a zůstávají v platnosti.</w:t>
      </w:r>
    </w:p>
    <w:p w14:paraId="2D928BCD" w14:textId="77777777" w:rsidR="00CE5F71" w:rsidRPr="00CE5F71" w:rsidRDefault="00CE5F71" w:rsidP="00CE5F71">
      <w:pPr>
        <w:pStyle w:val="Odstavecseseznamem"/>
        <w:rPr>
          <w:rFonts w:ascii="Arial" w:hAnsi="Arial" w:cs="Arial"/>
          <w:lang w:eastAsia="cs-CZ"/>
        </w:rPr>
      </w:pPr>
    </w:p>
    <w:p w14:paraId="3A889541" w14:textId="0DC5A9B3" w:rsidR="00A409BA" w:rsidRPr="00CE5F71" w:rsidRDefault="00A409BA" w:rsidP="00CE5F71">
      <w:pPr>
        <w:pStyle w:val="Odstavecseseznamem"/>
        <w:spacing w:before="120" w:after="360"/>
        <w:ind w:left="360"/>
        <w:jc w:val="both"/>
        <w:rPr>
          <w:rFonts w:ascii="Arial" w:hAnsi="Arial" w:cs="Arial"/>
          <w:lang w:eastAsia="cs-CZ"/>
        </w:rPr>
      </w:pPr>
      <w:r w:rsidRPr="00CE5F71">
        <w:rPr>
          <w:rFonts w:ascii="Arial" w:hAnsi="Arial" w:cs="Arial"/>
          <w:lang w:eastAsia="cs-CZ"/>
        </w:rPr>
        <w:t xml:space="preserve">  </w:t>
      </w:r>
    </w:p>
    <w:p w14:paraId="7136A0D7" w14:textId="03B7D1BC" w:rsidR="00A409BA" w:rsidRPr="00A409BA" w:rsidRDefault="00A409BA" w:rsidP="00CE5F71">
      <w:pPr>
        <w:pStyle w:val="Odstavecseseznamem"/>
        <w:tabs>
          <w:tab w:val="left" w:pos="0"/>
          <w:tab w:val="left" w:pos="5387"/>
        </w:tabs>
        <w:autoSpaceDE w:val="0"/>
        <w:autoSpaceDN w:val="0"/>
        <w:adjustRightInd w:val="0"/>
        <w:spacing w:before="360" w:after="120" w:line="240" w:lineRule="auto"/>
        <w:ind w:left="0"/>
        <w:jc w:val="center"/>
        <w:rPr>
          <w:rFonts w:ascii="Arial" w:eastAsia="Calibri" w:hAnsi="Arial" w:cs="Times New Roman"/>
          <w:b/>
          <w:bCs/>
        </w:rPr>
      </w:pPr>
      <w:r w:rsidRPr="00DC7522">
        <w:rPr>
          <w:rFonts w:ascii="Arial" w:eastAsia="Calibri" w:hAnsi="Arial" w:cs="Times New Roman"/>
          <w:b/>
          <w:bCs/>
        </w:rPr>
        <w:t xml:space="preserve">Čl. </w:t>
      </w:r>
      <w:r>
        <w:rPr>
          <w:rFonts w:ascii="Arial" w:eastAsia="Calibri" w:hAnsi="Arial" w:cs="Times New Roman"/>
          <w:b/>
          <w:bCs/>
        </w:rPr>
        <w:t>2</w:t>
      </w:r>
    </w:p>
    <w:p w14:paraId="7C8FF465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7C8FF466" w14:textId="66E0DFE4" w:rsidR="00616664" w:rsidRPr="004E324F" w:rsidRDefault="002F4002" w:rsidP="002F4002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0" w:firstLine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616664"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7C8FF467" w14:textId="17CC4FFA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A409BA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7C8FF468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C8FF469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C8FF46A" w14:textId="6894B863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A409BA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20.02.2023</w:t>
          </w:r>
        </w:sdtContent>
      </w:sdt>
    </w:p>
    <w:p w14:paraId="7C8FF470" w14:textId="77777777" w:rsidR="00312826" w:rsidRPr="00312826" w:rsidRDefault="00BC0808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7C8FF471" w14:textId="43C4B97F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A409BA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7C8FF47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C8FF473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8B337F4" w14:textId="77777777" w:rsidR="00A409BA" w:rsidRDefault="00A409BA" w:rsidP="00A409BA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C8FF474" w14:textId="6D0D0CDC" w:rsidR="00616664" w:rsidRPr="00C15F8F" w:rsidRDefault="00616664" w:rsidP="00A409BA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gramStart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  <w:proofErr w:type="gramEnd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Jméno a příjmení"/>
            <w:tag w:val="espis_dsb/adresa/full_name"/>
            <w:id w:val="-1158763837"/>
            <w:placeholder>
              <w:docPart w:val="2DD25DABCFBB48099FF790FA9396A679"/>
            </w:placeholder>
          </w:sdtPr>
          <w:sdtContent>
            <w:sdt>
              <w:sdtPr>
                <w:rPr>
                  <w:rFonts w:ascii="Arial" w:eastAsia="Calibri" w:hAnsi="Arial" w:cs="Times New Roman"/>
                  <w:color w:val="000000" w:themeColor="text1"/>
                </w:rPr>
                <w:alias w:val="Jméno a příjmení"/>
                <w:tag w:val="espis_dsb/adresa/full_name"/>
                <w:id w:val="1837267915"/>
                <w:placeholder>
                  <w:docPart w:val="687B8E48C13E4E9499547C4D41FC2650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sdt>
                  <w:sdtPr>
                    <w:rPr>
                      <w:rFonts w:ascii="Arial" w:eastAsia="Calibri" w:hAnsi="Arial" w:cs="Times New Roman"/>
                      <w:color w:val="000000" w:themeColor="text1"/>
                    </w:rPr>
                    <w:alias w:val="Jméno a příjmení"/>
                    <w:tag w:val="espis_dsb/adresa/full_name"/>
                    <w:id w:val="-777253298"/>
                    <w:placeholder>
                      <w:docPart w:val="57BBAC48174A4C7B8B486EAD3AC120F7"/>
                    </w:placeholder>
                  </w:sdtPr>
                  <w:sdtContent>
                    <w:p w14:paraId="2DF0B31E" w14:textId="77777777" w:rsidR="00A409BA" w:rsidRPr="00245C73" w:rsidRDefault="00A409BA" w:rsidP="00A409BA">
                      <w:pPr>
                        <w:tabs>
                          <w:tab w:val="left" w:pos="709"/>
                          <w:tab w:val="left" w:pos="5387"/>
                        </w:tabs>
                        <w:spacing w:before="120" w:after="120" w:line="240" w:lineRule="auto"/>
                        <w:jc w:val="both"/>
                        <w:rPr>
                          <w:rFonts w:ascii="Arial" w:eastAsia="Calibri" w:hAnsi="Arial" w:cs="Times New Roman"/>
                          <w:color w:val="000000" w:themeColor="text1"/>
                        </w:rPr>
                      </w:pPr>
                      <w:r w:rsidRPr="00245C73">
                        <w:rPr>
                          <w:rFonts w:ascii="Arial" w:eastAsia="Calibri" w:hAnsi="Arial" w:cs="Times New Roman"/>
                          <w:color w:val="000000" w:themeColor="text1"/>
                        </w:rPr>
                        <w:t>Krajský úřad Královéhradeckého kraje</w:t>
                      </w:r>
                    </w:p>
                  </w:sdtContent>
                </w:sdt>
                <w:sdt>
                  <w:sdtPr>
                    <w:rPr>
                      <w:rFonts w:ascii="Arial" w:eastAsia="Calibri" w:hAnsi="Arial" w:cs="Times New Roman"/>
                      <w:color w:val="000000" w:themeColor="text1"/>
                    </w:rPr>
                    <w:alias w:val="Obchodní název"/>
                    <w:tag w:val="espis_dsb/adresa/obchodni_nazev"/>
                    <w:id w:val="514428067"/>
                    <w:placeholder>
                      <w:docPart w:val="57BBAC48174A4C7B8B486EAD3AC120F7"/>
                    </w:placeholder>
                  </w:sdtPr>
                  <w:sdtContent>
                    <w:p w14:paraId="061452B4" w14:textId="77777777" w:rsidR="00A409BA" w:rsidRPr="00245C73" w:rsidRDefault="00A409BA" w:rsidP="00A409BA">
                      <w:pPr>
                        <w:tabs>
                          <w:tab w:val="left" w:pos="709"/>
                          <w:tab w:val="left" w:pos="5387"/>
                        </w:tabs>
                        <w:spacing w:before="120" w:after="120" w:line="240" w:lineRule="auto"/>
                        <w:jc w:val="both"/>
                        <w:rPr>
                          <w:rFonts w:ascii="Arial" w:eastAsia="Calibri" w:hAnsi="Arial" w:cs="Times New Roman"/>
                          <w:color w:val="0000FF"/>
                          <w:u w:val="single"/>
                        </w:rPr>
                      </w:pPr>
                      <w:r w:rsidRPr="00245C73">
                        <w:rPr>
                          <w:rFonts w:ascii="Arial" w:eastAsia="Calibri" w:hAnsi="Arial" w:cs="Times New Roman"/>
                          <w:color w:val="000000" w:themeColor="text1"/>
                        </w:rPr>
                        <w:t>Hasičský záchranný sbor Královéhradeckého kraje</w:t>
                      </w:r>
                    </w:p>
                  </w:sdtContent>
                </w:sdt>
                <w:p w14:paraId="54B57DD5" w14:textId="77777777" w:rsidR="00A409BA" w:rsidRPr="00245C73" w:rsidRDefault="00A409BA" w:rsidP="00A409BA">
                  <w:pPr>
                    <w:spacing w:before="120" w:after="120"/>
                    <w:rPr>
                      <w:rFonts w:ascii="Arial" w:hAnsi="Arial" w:cs="Arial"/>
                    </w:rPr>
                  </w:pPr>
                  <w:r w:rsidRPr="00245C73">
                    <w:rPr>
                      <w:rFonts w:ascii="Arial" w:hAnsi="Arial" w:cs="Arial"/>
                    </w:rPr>
                    <w:t>Krajské ředitelství policie Královéhradeckého kraje</w:t>
                  </w:r>
                </w:p>
                <w:p w14:paraId="51A9484B" w14:textId="77777777" w:rsidR="00A409BA" w:rsidRPr="00BA4918" w:rsidRDefault="00A409BA" w:rsidP="00A409BA">
                  <w:pPr>
                    <w:spacing w:before="120" w:after="120"/>
                    <w:rPr>
                      <w:rFonts w:ascii="Arial" w:hAnsi="Arial" w:cs="Arial"/>
                    </w:rPr>
                  </w:pPr>
                  <w:r w:rsidRPr="00245C73">
                    <w:rPr>
                      <w:rFonts w:ascii="Arial" w:hAnsi="Arial" w:cs="Arial"/>
                    </w:rPr>
                    <w:t>Krajská hygienická stanice Královéhradeckého kraje</w:t>
                  </w:r>
                </w:p>
              </w:sdtContent>
            </w:sdt>
          </w:sdtContent>
        </w:sdt>
        <w:p w14:paraId="66473F02" w14:textId="77777777" w:rsidR="00A409BA" w:rsidRPr="00C15F8F" w:rsidRDefault="00A409BA" w:rsidP="00A409BA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  <w:p w14:paraId="564920CB" w14:textId="77777777" w:rsidR="00A409BA" w:rsidRPr="00BA4918" w:rsidRDefault="00A409BA" w:rsidP="00BC0808">
          <w:pPr>
            <w:jc w:val="both"/>
            <w:rPr>
              <w:rFonts w:ascii="Arial" w:hAnsi="Arial" w:cs="Arial"/>
            </w:rPr>
          </w:pPr>
          <w:r w:rsidRPr="00BA4918">
            <w:rPr>
              <w:rFonts w:ascii="Arial" w:hAnsi="Arial" w:cs="Arial"/>
            </w:rPr>
            <w:t>Obecní úřad</w:t>
          </w:r>
          <w:r>
            <w:rPr>
              <w:rFonts w:ascii="Arial" w:hAnsi="Arial" w:cs="Arial"/>
            </w:rPr>
            <w:t>: Dobřenice, Kratonohy, Obědovice, Osičky, Roudnice, Syrovátka, Babice, Barchov, Boharyně, Hrádek, Hvozdnice, Chudeřice, Káranice, Klamoš, Kosice, Kosičky, Kunčice, Lhota pod Libčany, Libčany, Měník, Mlékosrby, Nechanice, Nové Město, Osice, Písek, Praskačka, Puchlovice, Radíkovice, Radostov, Stará voda, Stěžery, Těchlovice, Urbanice, Zdechovice</w:t>
          </w:r>
        </w:p>
        <w:p w14:paraId="7C8FF475" w14:textId="4E7BE942" w:rsidR="00616664" w:rsidRPr="00C01D55" w:rsidRDefault="00BC0808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7C8FF476" w14:textId="77777777" w:rsidR="00616664" w:rsidRPr="00C15F8F" w:rsidRDefault="00BC0808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C8FF477" w14:textId="77777777" w:rsidR="00616664" w:rsidRDefault="00616664" w:rsidP="00616664"/>
    <w:p w14:paraId="7C8FF478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F47D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7C8FF47E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920081"/>
      <w:docPartObj>
        <w:docPartGallery w:val="Page Numbers (Bottom of Page)"/>
        <w:docPartUnique/>
      </w:docPartObj>
    </w:sdtPr>
    <w:sdtEndPr/>
    <w:sdtContent>
      <w:p w14:paraId="7C8FF47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C8FF480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FF47B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7C8FF47C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2090F"/>
    <w:multiLevelType w:val="hybridMultilevel"/>
    <w:tmpl w:val="36DCF454"/>
    <w:lvl w:ilvl="0" w:tplc="067055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1368729">
    <w:abstractNumId w:val="1"/>
  </w:num>
  <w:num w:numId="2" w16cid:durableId="1472987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981742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755711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779603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2498371">
    <w:abstractNumId w:val="2"/>
  </w:num>
  <w:num w:numId="7" w16cid:durableId="84875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F4002"/>
    <w:rsid w:val="00312826"/>
    <w:rsid w:val="00362F56"/>
    <w:rsid w:val="00383D2C"/>
    <w:rsid w:val="00461078"/>
    <w:rsid w:val="00616664"/>
    <w:rsid w:val="00661489"/>
    <w:rsid w:val="00740498"/>
    <w:rsid w:val="009066E7"/>
    <w:rsid w:val="00A409BA"/>
    <w:rsid w:val="00BC0808"/>
    <w:rsid w:val="00CE5F71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F447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2DD25DABCFBB48099FF790FA9396A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B067B-B59D-40B4-AD1B-628FC29A8C51}"/>
      </w:docPartPr>
      <w:docPartBody>
        <w:p w:rsidR="00000000" w:rsidRDefault="00CD2977" w:rsidP="00CD2977">
          <w:pPr>
            <w:pStyle w:val="2DD25DABCFBB48099FF790FA9396A67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87B8E48C13E4E9499547C4D41FC26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82A732-90DA-4C39-8780-26937AD94F64}"/>
      </w:docPartPr>
      <w:docPartBody>
        <w:p w:rsidR="00000000" w:rsidRDefault="00CD2977" w:rsidP="00CD2977">
          <w:pPr>
            <w:pStyle w:val="687B8E48C13E4E9499547C4D41FC265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7BBAC48174A4C7B8B486EAD3AC120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203BA2-9BF8-4310-A5B9-7A30CEAA20FD}"/>
      </w:docPartPr>
      <w:docPartBody>
        <w:p w:rsidR="00000000" w:rsidRDefault="00CD2977" w:rsidP="00CD2977">
          <w:pPr>
            <w:pStyle w:val="57BBAC48174A4C7B8B486EAD3AC120F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CD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D2977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2DD25DABCFBB48099FF790FA9396A679">
    <w:name w:val="2DD25DABCFBB48099FF790FA9396A679"/>
    <w:rsid w:val="00CD2977"/>
  </w:style>
  <w:style w:type="paragraph" w:customStyle="1" w:styleId="687B8E48C13E4E9499547C4D41FC2650">
    <w:name w:val="687B8E48C13E4E9499547C4D41FC2650"/>
    <w:rsid w:val="00CD2977"/>
  </w:style>
  <w:style w:type="paragraph" w:customStyle="1" w:styleId="4BB306C980E642A8B1176F0BF7984D15">
    <w:name w:val="4BB306C980E642A8B1176F0BF7984D15"/>
    <w:rsid w:val="00702975"/>
  </w:style>
  <w:style w:type="paragraph" w:customStyle="1" w:styleId="57BBAC48174A4C7B8B486EAD3AC120F7">
    <w:name w:val="57BBAC48174A4C7B8B486EAD3AC120F7"/>
    <w:rsid w:val="00CD2977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707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Blanka Karešová</cp:lastModifiedBy>
  <cp:revision>9</cp:revision>
  <dcterms:created xsi:type="dcterms:W3CDTF">2022-01-27T08:47:00Z</dcterms:created>
  <dcterms:modified xsi:type="dcterms:W3CDTF">2023-02-20T06:25:00Z</dcterms:modified>
</cp:coreProperties>
</file>