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C18C3" w14:textId="77777777" w:rsidR="00D26CEC" w:rsidRPr="00F44A56" w:rsidRDefault="00D26CEC" w:rsidP="00D26CEC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ABE4EBC" w14:textId="77777777" w:rsidR="005D5338" w:rsidRPr="00AC2E98" w:rsidRDefault="005D5338" w:rsidP="005D533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C2E98">
        <w:rPr>
          <w:rFonts w:ascii="Arial" w:hAnsi="Arial" w:cs="Arial"/>
          <w:b/>
          <w:color w:val="000000"/>
          <w:sz w:val="28"/>
          <w:szCs w:val="28"/>
        </w:rPr>
        <w:t>Zastupitelstvo obce</w:t>
      </w:r>
    </w:p>
    <w:p w14:paraId="51DF7802" w14:textId="77777777" w:rsidR="005D5338" w:rsidRDefault="005D5338" w:rsidP="005D533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50BCC48" w14:textId="77777777" w:rsidR="005D5338" w:rsidRDefault="005D5338" w:rsidP="005D5338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Bašť</w:t>
      </w:r>
    </w:p>
    <w:p w14:paraId="30A89AAF" w14:textId="77777777" w:rsidR="005D5338" w:rsidRDefault="005D5338" w:rsidP="005D5338">
      <w:pPr>
        <w:jc w:val="center"/>
        <w:rPr>
          <w:rFonts w:ascii="Arial" w:hAnsi="Arial" w:cs="Arial"/>
          <w:b/>
        </w:rPr>
      </w:pPr>
    </w:p>
    <w:p w14:paraId="4F42EBB6" w14:textId="6C16E360" w:rsidR="005D5338" w:rsidRDefault="0058225A" w:rsidP="005D5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vydává požární řád obce</w:t>
      </w:r>
    </w:p>
    <w:p w14:paraId="5559918A" w14:textId="77777777" w:rsidR="005D5338" w:rsidRDefault="005D5338" w:rsidP="005D5338">
      <w:pPr>
        <w:rPr>
          <w:rFonts w:ascii="Arial" w:hAnsi="Arial" w:cs="Arial"/>
        </w:rPr>
      </w:pPr>
    </w:p>
    <w:p w14:paraId="68312E9A" w14:textId="0C9A2845" w:rsidR="005D5338" w:rsidRDefault="005D5338" w:rsidP="00EB5D44">
      <w:p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Zastupitelstvo obce Bašť se na svém zasedání dne </w:t>
      </w:r>
      <w:r w:rsidR="00EB5D44">
        <w:rPr>
          <w:rFonts w:ascii="Arial" w:hAnsi="Arial" w:cs="Arial"/>
        </w:rPr>
        <w:t xml:space="preserve">7. 11. 2024 </w:t>
      </w:r>
      <w:r>
        <w:rPr>
          <w:rFonts w:ascii="Arial" w:hAnsi="Arial" w:cs="Arial"/>
        </w:rPr>
        <w:t>2024 usneslo vydat na základě ustanovení § </w:t>
      </w:r>
      <w:r w:rsidR="005104DE">
        <w:rPr>
          <w:rFonts w:ascii="Arial" w:hAnsi="Arial" w:cs="Arial"/>
        </w:rPr>
        <w:t xml:space="preserve">29 odst. 1 písm. </w:t>
      </w:r>
      <w:r w:rsidR="000214A2">
        <w:rPr>
          <w:rFonts w:ascii="Arial" w:hAnsi="Arial" w:cs="Arial"/>
        </w:rPr>
        <w:t>o) bod 1 zákona č. 133/1985 Sb., o požární ochraně, ve znění pozdějších předpisů (dále jen „zákon o požární ochraně“), a v souladu s ustanovením §</w:t>
      </w:r>
      <w:r w:rsidR="004103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="0041036B">
        <w:rPr>
          <w:rFonts w:ascii="Arial" w:hAnsi="Arial" w:cs="Arial"/>
        </w:rPr>
        <w:t xml:space="preserve"> písm. d)</w:t>
      </w:r>
      <w:r>
        <w:rPr>
          <w:rFonts w:ascii="Arial" w:hAnsi="Arial" w:cs="Arial"/>
        </w:rPr>
        <w:t>, § 35 a § 84 odst. 2 písm. h) zákona č. 128/2000 Sb., o obcích (obecní zřízení), ve znění pozdějších předpisů, tuto obecně závaznou vyhlášku</w:t>
      </w:r>
      <w:r w:rsidR="00785189">
        <w:rPr>
          <w:rFonts w:ascii="Arial" w:hAnsi="Arial" w:cs="Arial"/>
        </w:rPr>
        <w:t xml:space="preserve"> (dále jen „vyhláška“)</w:t>
      </w:r>
      <w:r>
        <w:rPr>
          <w:rFonts w:ascii="Arial" w:hAnsi="Arial" w:cs="Arial"/>
        </w:rPr>
        <w:t>:</w:t>
      </w:r>
    </w:p>
    <w:p w14:paraId="5D1884E9" w14:textId="7F24E078" w:rsidR="00D26CEC" w:rsidRPr="00EB68DE" w:rsidRDefault="00D26CEC" w:rsidP="0058225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</w:t>
      </w:r>
    </w:p>
    <w:p w14:paraId="40B559AD" w14:textId="77777777" w:rsidR="00D26CEC" w:rsidRPr="009B479F" w:rsidRDefault="00D26CEC" w:rsidP="009B479F">
      <w:pPr>
        <w:pStyle w:val="Nadpis4"/>
        <w:spacing w:before="0" w:after="0"/>
        <w:ind w:left="357" w:hanging="357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9B479F">
        <w:rPr>
          <w:rFonts w:ascii="Arial" w:hAnsi="Arial" w:cs="Arial"/>
          <w:sz w:val="24"/>
          <w:szCs w:val="24"/>
        </w:rPr>
        <w:t>Čl. 1</w:t>
      </w:r>
      <w:r w:rsidRPr="009B479F">
        <w:rPr>
          <w:rFonts w:ascii="Arial" w:hAnsi="Arial" w:cs="Arial"/>
          <w:b w:val="0"/>
          <w:bCs w:val="0"/>
          <w:i/>
          <w:iCs/>
          <w:sz w:val="24"/>
          <w:szCs w:val="24"/>
        </w:rPr>
        <w:br/>
      </w:r>
      <w:r w:rsidRPr="009B479F">
        <w:rPr>
          <w:rFonts w:ascii="Arial" w:hAnsi="Arial" w:cs="Arial"/>
          <w:sz w:val="24"/>
          <w:szCs w:val="24"/>
        </w:rPr>
        <w:t>Úvodní ustanovení</w:t>
      </w:r>
    </w:p>
    <w:p w14:paraId="083E13F9" w14:textId="77777777" w:rsidR="00D26CEC" w:rsidRPr="009B479F" w:rsidRDefault="00D26CEC" w:rsidP="009B479F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</w:rPr>
      </w:pPr>
    </w:p>
    <w:p w14:paraId="5090EDEE" w14:textId="77777777" w:rsidR="00D26CEC" w:rsidRPr="009B479F" w:rsidRDefault="00D26CEC" w:rsidP="009B479F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9B479F">
        <w:rPr>
          <w:rFonts w:ascii="Arial" w:hAnsi="Arial" w:cs="Arial"/>
        </w:rPr>
        <w:t>(1)</w:t>
      </w:r>
      <w:r w:rsidRPr="009B479F">
        <w:rPr>
          <w:rFonts w:ascii="Arial" w:hAnsi="Arial" w:cs="Arial"/>
        </w:rPr>
        <w:tab/>
        <w:t>Tato vyhláška</w:t>
      </w:r>
      <w:r w:rsidRPr="009B479F">
        <w:rPr>
          <w:rFonts w:ascii="Arial" w:hAnsi="Arial" w:cs="Arial"/>
          <w:color w:val="auto"/>
        </w:rPr>
        <w:t xml:space="preserve"> </w:t>
      </w:r>
      <w:r w:rsidRPr="009B479F">
        <w:rPr>
          <w:rFonts w:ascii="Arial" w:hAnsi="Arial" w:cs="Arial"/>
        </w:rPr>
        <w:t xml:space="preserve">upravuje organizaci a zásady zabezpečení požární ochrany v obci. </w:t>
      </w:r>
    </w:p>
    <w:p w14:paraId="63049F52" w14:textId="77777777" w:rsidR="00D26CEC" w:rsidRPr="009B479F" w:rsidRDefault="00D26CEC" w:rsidP="009B479F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</w:rPr>
      </w:pPr>
    </w:p>
    <w:p w14:paraId="43610127" w14:textId="77777777" w:rsidR="00D26CEC" w:rsidRPr="009B479F" w:rsidRDefault="00D26CEC" w:rsidP="005603DF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  <w:color w:val="FF0000"/>
        </w:rPr>
      </w:pPr>
      <w:r w:rsidRPr="009B479F">
        <w:rPr>
          <w:rFonts w:ascii="Arial" w:hAnsi="Arial" w:cs="Arial"/>
        </w:rPr>
        <w:t>(2)</w:t>
      </w:r>
      <w:r w:rsidRPr="009B479F">
        <w:rPr>
          <w:rFonts w:ascii="Arial" w:hAnsi="Arial" w:cs="Arial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B761260" w14:textId="77777777" w:rsidR="00D26CEC" w:rsidRPr="009B479F" w:rsidRDefault="00D26CEC" w:rsidP="00835FB8">
      <w:pPr>
        <w:ind w:left="357" w:hanging="357"/>
        <w:rPr>
          <w:rFonts w:ascii="Arial" w:hAnsi="Arial" w:cs="Arial"/>
        </w:rPr>
      </w:pPr>
    </w:p>
    <w:p w14:paraId="7BABEB93" w14:textId="77777777" w:rsidR="00D26CEC" w:rsidRPr="000E775D" w:rsidRDefault="00D26CEC" w:rsidP="007764DE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0E775D">
        <w:rPr>
          <w:rFonts w:ascii="Arial" w:hAnsi="Arial" w:cs="Arial"/>
          <w:sz w:val="24"/>
          <w:szCs w:val="24"/>
        </w:rPr>
        <w:t>Čl. 2</w:t>
      </w:r>
      <w:r w:rsidRPr="000E775D">
        <w:rPr>
          <w:rFonts w:ascii="Arial" w:hAnsi="Arial" w:cs="Arial"/>
          <w:sz w:val="24"/>
          <w:szCs w:val="24"/>
        </w:rPr>
        <w:br/>
        <w:t>Vymezení činnosti osob pověřených zabezpečováním požární ochrany v obci</w:t>
      </w:r>
    </w:p>
    <w:p w14:paraId="0D796C9A" w14:textId="77777777" w:rsidR="00D26CEC" w:rsidRDefault="00D26CEC" w:rsidP="007764DE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</w:p>
    <w:p w14:paraId="06480FB7" w14:textId="19C922D3" w:rsidR="00D26CEC" w:rsidRDefault="00D26CEC" w:rsidP="005603DF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</w:rPr>
      </w:pPr>
      <w:r w:rsidRPr="00CB60A8">
        <w:rPr>
          <w:rFonts w:ascii="Arial" w:hAnsi="Arial" w:cs="Arial"/>
        </w:rPr>
        <w:t>Ochrana životů, zdraví a majetku občanů před požáry, živelními pohromami a</w:t>
      </w:r>
      <w:r w:rsidR="00486FAF">
        <w:rPr>
          <w:rFonts w:ascii="Arial" w:hAnsi="Arial" w:cs="Arial"/>
        </w:rPr>
        <w:t> </w:t>
      </w:r>
      <w:r w:rsidRPr="00CB60A8">
        <w:rPr>
          <w:rFonts w:ascii="Arial" w:hAnsi="Arial" w:cs="Arial"/>
        </w:rPr>
        <w:t xml:space="preserve">jinými mimořádnými událostmi na území obce </w:t>
      </w:r>
      <w:r w:rsidR="00CB60A8">
        <w:rPr>
          <w:rFonts w:ascii="Arial" w:hAnsi="Arial" w:cs="Arial"/>
        </w:rPr>
        <w:t>Bašť</w:t>
      </w:r>
      <w:r w:rsidRPr="00CB60A8">
        <w:rPr>
          <w:rFonts w:ascii="Arial" w:hAnsi="Arial" w:cs="Arial"/>
        </w:rPr>
        <w:t xml:space="preserve"> (dále jen „obec“) je zajištěna společnou jednotkou </w:t>
      </w:r>
      <w:r w:rsidRPr="00CB60A8">
        <w:rPr>
          <w:rFonts w:ascii="Arial" w:hAnsi="Arial" w:cs="Arial"/>
          <w:spacing w:val="2"/>
        </w:rPr>
        <w:t>Sbor</w:t>
      </w:r>
      <w:r w:rsidR="007A0B7D">
        <w:rPr>
          <w:rFonts w:ascii="Arial" w:hAnsi="Arial" w:cs="Arial"/>
          <w:spacing w:val="2"/>
        </w:rPr>
        <w:t>em</w:t>
      </w:r>
      <w:r w:rsidRPr="00CB60A8">
        <w:rPr>
          <w:rFonts w:ascii="Arial" w:hAnsi="Arial" w:cs="Arial"/>
          <w:spacing w:val="2"/>
        </w:rPr>
        <w:t xml:space="preserve"> dobrovolných hasičů (dále jen „</w:t>
      </w:r>
      <w:r w:rsidRPr="00CB60A8">
        <w:rPr>
          <w:rFonts w:ascii="Arial" w:hAnsi="Arial" w:cs="Arial"/>
          <w:color w:val="000000" w:themeColor="text1"/>
          <w:spacing w:val="2"/>
        </w:rPr>
        <w:t>JSDH</w:t>
      </w:r>
      <w:r w:rsidRPr="00CB60A8">
        <w:rPr>
          <w:rFonts w:ascii="Arial" w:hAnsi="Arial" w:cs="Arial"/>
          <w:spacing w:val="2"/>
        </w:rPr>
        <w:t xml:space="preserve">") </w:t>
      </w:r>
      <w:r w:rsidR="00A54531">
        <w:rPr>
          <w:rFonts w:ascii="Arial" w:hAnsi="Arial" w:cs="Arial"/>
          <w:spacing w:val="2"/>
        </w:rPr>
        <w:t>obce Líbeznice</w:t>
      </w:r>
      <w:r w:rsidR="009704F9">
        <w:rPr>
          <w:rFonts w:ascii="Arial" w:hAnsi="Arial" w:cs="Arial"/>
          <w:spacing w:val="2"/>
        </w:rPr>
        <w:t>,</w:t>
      </w:r>
      <w:r w:rsidRPr="00CB60A8">
        <w:rPr>
          <w:rFonts w:ascii="Arial" w:hAnsi="Arial" w:cs="Arial"/>
        </w:rPr>
        <w:t xml:space="preserve"> zřízenou na základě Smlouvy o spolupráci při zabezpečování požární ochrany s</w:t>
      </w:r>
      <w:r w:rsidR="0083369B">
        <w:rPr>
          <w:rFonts w:ascii="Arial" w:hAnsi="Arial" w:cs="Arial"/>
        </w:rPr>
        <w:t xml:space="preserve"> obcí </w:t>
      </w:r>
      <w:r w:rsidR="007A7D92">
        <w:rPr>
          <w:rFonts w:ascii="Arial" w:hAnsi="Arial" w:cs="Arial"/>
        </w:rPr>
        <w:t>Líbeznice</w:t>
      </w:r>
      <w:r w:rsidR="007A7EB1">
        <w:rPr>
          <w:rFonts w:ascii="Arial" w:hAnsi="Arial" w:cs="Arial"/>
        </w:rPr>
        <w:t xml:space="preserve"> a dále </w:t>
      </w:r>
      <w:r w:rsidR="0053694A">
        <w:rPr>
          <w:rFonts w:ascii="Arial" w:hAnsi="Arial" w:cs="Arial"/>
        </w:rPr>
        <w:t xml:space="preserve">jednotkou Hasičského záchranného sboru Středočeského kraje, kategorie JPO I se sídlem v Neratovicích. </w:t>
      </w:r>
    </w:p>
    <w:p w14:paraId="28CC4F4E" w14:textId="72ECEC14" w:rsidR="005603DF" w:rsidRDefault="00AE2E76" w:rsidP="0087120F">
      <w:pPr>
        <w:pStyle w:val="Normlnweb"/>
        <w:numPr>
          <w:ilvl w:val="0"/>
          <w:numId w:val="11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 zabezpečení úkolů na úseku požární ochrany </w:t>
      </w:r>
      <w:r w:rsidR="003F1246">
        <w:rPr>
          <w:rFonts w:ascii="Arial" w:hAnsi="Arial" w:cs="Arial"/>
        </w:rPr>
        <w:t>v rozsahu působnosti obce</w:t>
      </w:r>
      <w:r w:rsidR="00D871A4">
        <w:rPr>
          <w:rFonts w:ascii="Arial" w:hAnsi="Arial" w:cs="Arial"/>
        </w:rPr>
        <w:t xml:space="preserve"> </w:t>
      </w:r>
      <w:r w:rsidR="00956C80">
        <w:rPr>
          <w:rFonts w:ascii="Arial" w:hAnsi="Arial" w:cs="Arial"/>
        </w:rPr>
        <w:t>je</w:t>
      </w:r>
      <w:r w:rsidR="00992700">
        <w:rPr>
          <w:rFonts w:ascii="Arial" w:hAnsi="Arial" w:cs="Arial"/>
        </w:rPr>
        <w:t xml:space="preserve"> </w:t>
      </w:r>
      <w:r w:rsidR="00956C80">
        <w:rPr>
          <w:rFonts w:ascii="Arial" w:hAnsi="Arial" w:cs="Arial"/>
        </w:rPr>
        <w:t>tímto</w:t>
      </w:r>
      <w:r w:rsidR="00D871A4">
        <w:rPr>
          <w:rFonts w:ascii="Arial" w:hAnsi="Arial" w:cs="Arial"/>
        </w:rPr>
        <w:t>:</w:t>
      </w:r>
    </w:p>
    <w:p w14:paraId="0DF29EEE" w14:textId="77777777" w:rsidR="003E03BF" w:rsidRDefault="003E03BF" w:rsidP="003E03BF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</w:rPr>
      </w:pPr>
    </w:p>
    <w:p w14:paraId="5995BB1E" w14:textId="19252DF2" w:rsidR="00D871A4" w:rsidRDefault="00C05B04" w:rsidP="00D871A4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pověřeno </w:t>
      </w:r>
      <w:r w:rsidR="00D871A4">
        <w:rPr>
          <w:rFonts w:ascii="Arial" w:hAnsi="Arial" w:cs="Arial"/>
        </w:rPr>
        <w:t>zastupitelstvo obce</w:t>
      </w:r>
      <w:r w:rsidR="009A4F51">
        <w:rPr>
          <w:rFonts w:ascii="Arial" w:hAnsi="Arial" w:cs="Arial"/>
        </w:rPr>
        <w:t xml:space="preserve"> k projednání stavu požární ochrany v obci minimálně 1x </w:t>
      </w:r>
      <w:r w:rsidR="00907FDD">
        <w:rPr>
          <w:rFonts w:ascii="Arial" w:hAnsi="Arial" w:cs="Arial"/>
        </w:rPr>
        <w:t>ročně nebo vždy po závažné mimořádné události mající vztah k zajištění požární ochrany v</w:t>
      </w:r>
      <w:r w:rsidR="00B822E7">
        <w:rPr>
          <w:rFonts w:ascii="Arial" w:hAnsi="Arial" w:cs="Arial"/>
        </w:rPr>
        <w:t> </w:t>
      </w:r>
      <w:r w:rsidR="00907FDD">
        <w:rPr>
          <w:rFonts w:ascii="Arial" w:hAnsi="Arial" w:cs="Arial"/>
        </w:rPr>
        <w:t>obci</w:t>
      </w:r>
      <w:r w:rsidR="00B822E7">
        <w:rPr>
          <w:rFonts w:ascii="Arial" w:hAnsi="Arial" w:cs="Arial"/>
        </w:rPr>
        <w:t>;</w:t>
      </w:r>
    </w:p>
    <w:p w14:paraId="1F442DE3" w14:textId="77777777" w:rsidR="003E03BF" w:rsidRDefault="003E03BF" w:rsidP="003E03BF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14:paraId="06E43C61" w14:textId="258A804E" w:rsidR="00B822E7" w:rsidRPr="00CB60A8" w:rsidRDefault="00B822E7" w:rsidP="00D871A4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pověřena starostka k zabezpečování pravidelných kontrol dodržování předpisů a plnění povinností obce na úseku požární ochrany v</w:t>
      </w:r>
      <w:r w:rsidR="00B24EA3">
        <w:rPr>
          <w:rFonts w:ascii="Arial" w:hAnsi="Arial" w:cs="Arial"/>
        </w:rPr>
        <w:t>y</w:t>
      </w:r>
      <w:r>
        <w:rPr>
          <w:rFonts w:ascii="Arial" w:hAnsi="Arial" w:cs="Arial"/>
        </w:rPr>
        <w:t>plývajících</w:t>
      </w:r>
      <w:r w:rsidR="00B24EA3">
        <w:rPr>
          <w:rFonts w:ascii="Arial" w:hAnsi="Arial" w:cs="Arial"/>
        </w:rPr>
        <w:t xml:space="preserve"> z její samostatné působnosti</w:t>
      </w:r>
      <w:r w:rsidR="007626EC">
        <w:rPr>
          <w:rFonts w:ascii="Arial" w:hAnsi="Arial" w:cs="Arial"/>
        </w:rPr>
        <w:t>.</w:t>
      </w:r>
    </w:p>
    <w:p w14:paraId="158F82B3" w14:textId="77777777" w:rsidR="00D26CEC" w:rsidRPr="00CB60A8" w:rsidRDefault="00D26CEC" w:rsidP="00CB60A8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</w:rPr>
      </w:pPr>
    </w:p>
    <w:p w14:paraId="24713B25" w14:textId="77777777" w:rsidR="00D26CEC" w:rsidRPr="007764DE" w:rsidRDefault="00D26CEC" w:rsidP="00D26CEC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7764DE">
        <w:rPr>
          <w:rFonts w:ascii="Arial" w:hAnsi="Arial" w:cs="Arial"/>
          <w:sz w:val="24"/>
          <w:szCs w:val="24"/>
        </w:rPr>
        <w:t>Čl. 3</w:t>
      </w:r>
      <w:r w:rsidRPr="007764DE">
        <w:rPr>
          <w:rFonts w:ascii="Arial" w:hAnsi="Arial" w:cs="Arial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26F6ADFE" w14:textId="77777777" w:rsidR="00D26CEC" w:rsidRPr="00987BA8" w:rsidRDefault="00D26CEC" w:rsidP="00D26CEC">
      <w:pPr>
        <w:rPr>
          <w:rFonts w:ascii="Arial" w:hAnsi="Arial" w:cs="Arial"/>
          <w:bCs/>
          <w:iCs/>
          <w:color w:val="000000"/>
        </w:rPr>
      </w:pPr>
    </w:p>
    <w:p w14:paraId="607DC1E9" w14:textId="67455340" w:rsidR="00D26CEC" w:rsidRPr="0087120F" w:rsidRDefault="00987BA8" w:rsidP="00987BA8">
      <w:p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D26CEC" w:rsidRPr="0087120F">
        <w:rPr>
          <w:rFonts w:ascii="Arial" w:hAnsi="Arial" w:cs="Arial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53850346" w14:textId="77777777" w:rsidR="00D26CEC" w:rsidRPr="00EB68DE" w:rsidRDefault="00D26CEC" w:rsidP="00D26CE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0DB8965" w14:textId="77777777" w:rsidR="00D26CEC" w:rsidRPr="0087120F" w:rsidRDefault="00D26CEC" w:rsidP="00D26CEC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87120F">
        <w:rPr>
          <w:rFonts w:ascii="Arial" w:hAnsi="Arial" w:cs="Arial"/>
          <w:sz w:val="24"/>
          <w:szCs w:val="24"/>
        </w:rPr>
        <w:t>Čl. 4</w:t>
      </w:r>
      <w:r w:rsidRPr="0087120F">
        <w:rPr>
          <w:rFonts w:ascii="Arial" w:hAnsi="Arial" w:cs="Arial"/>
          <w:sz w:val="24"/>
          <w:szCs w:val="24"/>
        </w:rPr>
        <w:br/>
        <w:t>Způsob nepřetržitého zabezpečení požární ochrany v obci</w:t>
      </w:r>
    </w:p>
    <w:p w14:paraId="7132AFEB" w14:textId="77777777" w:rsidR="00D26CEC" w:rsidRPr="0087120F" w:rsidRDefault="00D26CEC" w:rsidP="00D26CEC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14:paraId="4093CE78" w14:textId="77777777" w:rsidR="00D26CEC" w:rsidRPr="0087120F" w:rsidRDefault="00D26CEC" w:rsidP="0087120F">
      <w:pPr>
        <w:pStyle w:val="Normlnweb"/>
        <w:numPr>
          <w:ilvl w:val="0"/>
          <w:numId w:val="8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87120F">
        <w:rPr>
          <w:rFonts w:ascii="Arial" w:hAnsi="Arial" w:cs="Arial"/>
        </w:rPr>
        <w:t>Přijetí ohlášení požáru, živelní pohromy či jiné mimořádné události na území obce je zabezpečeno systémem ohlašoven požárů uvedených v čl. 7.</w:t>
      </w:r>
    </w:p>
    <w:p w14:paraId="0164B46E" w14:textId="77777777" w:rsidR="00D26CEC" w:rsidRPr="0087120F" w:rsidRDefault="00D26CEC" w:rsidP="0087120F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</w:rPr>
      </w:pPr>
    </w:p>
    <w:p w14:paraId="0F6A837B" w14:textId="77777777" w:rsidR="00D26CEC" w:rsidRPr="0087120F" w:rsidRDefault="00D26CEC" w:rsidP="0087120F">
      <w:pPr>
        <w:pStyle w:val="Normlnweb"/>
        <w:numPr>
          <w:ilvl w:val="0"/>
          <w:numId w:val="8"/>
        </w:numPr>
        <w:spacing w:before="0" w:beforeAutospacing="0" w:after="0" w:afterAutospacing="0"/>
        <w:ind w:left="357" w:hanging="357"/>
        <w:rPr>
          <w:rFonts w:ascii="Arial" w:hAnsi="Arial" w:cs="Arial"/>
          <w:color w:val="auto"/>
        </w:rPr>
      </w:pPr>
      <w:r w:rsidRPr="0087120F">
        <w:rPr>
          <w:rFonts w:ascii="Arial" w:hAnsi="Arial" w:cs="Arial"/>
          <w:color w:val="auto"/>
        </w:rPr>
        <w:t>Ochrana životů, zdraví a majetku občanů před požáry, živelními pohromami a jinými mimořádnými událostmi na území obce je zabezpečena společnou jednotkou požární ochrany uvedenou v čl. 5 a dalšími jednotkami uvedenými v příloze č. 1 vyhlášky.</w:t>
      </w:r>
    </w:p>
    <w:p w14:paraId="0442BCE9" w14:textId="77777777" w:rsidR="00D26CEC" w:rsidRPr="0087120F" w:rsidRDefault="00D26CEC" w:rsidP="0087120F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</w:rPr>
      </w:pPr>
    </w:p>
    <w:p w14:paraId="6EFC1DBF" w14:textId="77777777" w:rsidR="00D26CEC" w:rsidRPr="00F34101" w:rsidRDefault="00D26CEC" w:rsidP="00D26CEC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F34101">
        <w:rPr>
          <w:rFonts w:ascii="Arial" w:hAnsi="Arial" w:cs="Arial"/>
          <w:sz w:val="24"/>
          <w:szCs w:val="24"/>
        </w:rPr>
        <w:t>Čl. 5</w:t>
      </w:r>
      <w:r w:rsidRPr="00F34101">
        <w:rPr>
          <w:rFonts w:ascii="Arial" w:hAnsi="Arial" w:cs="Arial"/>
          <w:sz w:val="24"/>
          <w:szCs w:val="24"/>
        </w:rPr>
        <w:br/>
        <w:t xml:space="preserve">Kategorie společné jednotky požární ochrany, její početní stav a vybavení </w:t>
      </w:r>
    </w:p>
    <w:p w14:paraId="590E09C1" w14:textId="77777777" w:rsidR="00D26CEC" w:rsidRPr="00F34101" w:rsidRDefault="00D26CEC" w:rsidP="00D26CEC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14:paraId="0A991FC9" w14:textId="77777777" w:rsidR="00D26CEC" w:rsidRPr="00F34101" w:rsidRDefault="00D26CEC" w:rsidP="00466E19">
      <w:pPr>
        <w:pStyle w:val="Normlnweb"/>
        <w:numPr>
          <w:ilvl w:val="0"/>
          <w:numId w:val="4"/>
        </w:numPr>
        <w:spacing w:before="0" w:beforeAutospacing="0" w:after="0" w:afterAutospacing="0"/>
        <w:ind w:left="357" w:hanging="357"/>
        <w:rPr>
          <w:rFonts w:ascii="Arial" w:hAnsi="Arial" w:cs="Arial"/>
          <w:color w:val="auto"/>
        </w:rPr>
      </w:pPr>
      <w:r w:rsidRPr="00F34101">
        <w:rPr>
          <w:rFonts w:ascii="Arial" w:hAnsi="Arial" w:cs="Arial"/>
          <w:color w:val="auto"/>
        </w:rPr>
        <w:t>Kategorie, početní stav a vybavení společné jednotky požární ochrany (čl. 2 odst. 1) jsou uvedeny v příloze č. 2 vyhlášky.</w:t>
      </w:r>
    </w:p>
    <w:p w14:paraId="2F65205C" w14:textId="77777777" w:rsidR="00D26CEC" w:rsidRPr="00F34101" w:rsidRDefault="00D26CEC" w:rsidP="00466E19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  <w:color w:val="auto"/>
        </w:rPr>
      </w:pPr>
    </w:p>
    <w:p w14:paraId="5597480E" w14:textId="5305F672" w:rsidR="00D26CEC" w:rsidRPr="00F34101" w:rsidRDefault="00D26CEC" w:rsidP="00466E19">
      <w:pPr>
        <w:pStyle w:val="Normlnweb"/>
        <w:numPr>
          <w:ilvl w:val="0"/>
          <w:numId w:val="4"/>
        </w:numPr>
        <w:spacing w:before="0" w:beforeAutospacing="0" w:after="0" w:afterAutospacing="0"/>
        <w:ind w:left="357" w:hanging="357"/>
        <w:rPr>
          <w:rFonts w:ascii="Arial" w:hAnsi="Arial" w:cs="Arial"/>
          <w:color w:val="auto"/>
        </w:rPr>
      </w:pPr>
      <w:r w:rsidRPr="00F34101">
        <w:rPr>
          <w:rFonts w:ascii="Arial" w:hAnsi="Arial" w:cs="Arial"/>
          <w:color w:val="auto"/>
        </w:rPr>
        <w:t xml:space="preserve">Členové společné jednotky požární ochrany se při vyhlášení požárního poplachu dostaví ve stanoveném čase do hasičské stanice na adrese </w:t>
      </w:r>
      <w:r w:rsidRPr="00F34101">
        <w:rPr>
          <w:rFonts w:ascii="Arial" w:hAnsi="Arial" w:cs="Arial"/>
          <w:color w:val="auto"/>
          <w:spacing w:val="2"/>
        </w:rPr>
        <w:t xml:space="preserve">ul. </w:t>
      </w:r>
      <w:r w:rsidR="00965ADE">
        <w:rPr>
          <w:rFonts w:ascii="Arial" w:hAnsi="Arial" w:cs="Arial"/>
          <w:color w:val="auto"/>
          <w:spacing w:val="2"/>
        </w:rPr>
        <w:t>Mělnická 1084</w:t>
      </w:r>
      <w:r w:rsidRPr="00F34101">
        <w:rPr>
          <w:rFonts w:ascii="Arial" w:hAnsi="Arial" w:cs="Arial"/>
          <w:color w:val="auto"/>
          <w:spacing w:val="2"/>
        </w:rPr>
        <w:t>,</w:t>
      </w:r>
      <w:r w:rsidR="00835FB8">
        <w:rPr>
          <w:rFonts w:ascii="Arial" w:hAnsi="Arial" w:cs="Arial"/>
          <w:color w:val="auto"/>
          <w:spacing w:val="2"/>
        </w:rPr>
        <w:t xml:space="preserve"> Líbeznice</w:t>
      </w:r>
      <w:r w:rsidRPr="00F34101">
        <w:rPr>
          <w:rFonts w:ascii="Arial" w:hAnsi="Arial" w:cs="Arial"/>
          <w:color w:val="auto"/>
        </w:rPr>
        <w:t>, anebo na jiné místo, stanovené velitelem této jednotky požární ochrany.</w:t>
      </w:r>
    </w:p>
    <w:p w14:paraId="27B42ABD" w14:textId="77777777" w:rsidR="00D26CEC" w:rsidRPr="00EB68DE" w:rsidRDefault="00D26CEC" w:rsidP="00466E19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</w:p>
    <w:p w14:paraId="15FAF0E4" w14:textId="77777777" w:rsidR="00D26CEC" w:rsidRPr="00835FB8" w:rsidRDefault="00D26CEC" w:rsidP="00D26CEC">
      <w:pPr>
        <w:pStyle w:val="Nadpis4"/>
        <w:jc w:val="center"/>
        <w:rPr>
          <w:rFonts w:ascii="Arial" w:hAnsi="Arial" w:cs="Arial"/>
          <w:strike/>
          <w:sz w:val="24"/>
          <w:szCs w:val="24"/>
        </w:rPr>
      </w:pPr>
      <w:r w:rsidRPr="00835FB8">
        <w:rPr>
          <w:rFonts w:ascii="Arial" w:hAnsi="Arial" w:cs="Arial"/>
          <w:sz w:val="24"/>
          <w:szCs w:val="24"/>
        </w:rPr>
        <w:t>Čl. 6</w:t>
      </w:r>
      <w:r w:rsidRPr="00835FB8">
        <w:rPr>
          <w:rFonts w:ascii="Arial" w:hAnsi="Arial" w:cs="Arial"/>
          <w:sz w:val="24"/>
          <w:szCs w:val="24"/>
        </w:rPr>
        <w:br/>
        <w:t xml:space="preserve">Přehled o zdrojích vody pro hašení požárů a podmínky jejich trvalé použitelnosti </w:t>
      </w:r>
    </w:p>
    <w:p w14:paraId="56F80503" w14:textId="77777777" w:rsidR="00D26CEC" w:rsidRDefault="00D26CEC" w:rsidP="00D26CE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3E5280C" w14:textId="77777777" w:rsidR="00D26CEC" w:rsidRPr="004008F9" w:rsidRDefault="00D26CEC" w:rsidP="00E963C9">
      <w:pPr>
        <w:pStyle w:val="Normlnweb"/>
        <w:numPr>
          <w:ilvl w:val="0"/>
          <w:numId w:val="5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4008F9"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093E13AD" w14:textId="77777777" w:rsidR="00D26CEC" w:rsidRPr="004008F9" w:rsidRDefault="00D26CEC" w:rsidP="00E963C9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</w:rPr>
      </w:pPr>
    </w:p>
    <w:p w14:paraId="2D8599FB" w14:textId="77777777" w:rsidR="00D26CEC" w:rsidRPr="004008F9" w:rsidRDefault="00D26CEC" w:rsidP="00E963C9">
      <w:pPr>
        <w:pStyle w:val="Normlnweb"/>
        <w:numPr>
          <w:ilvl w:val="0"/>
          <w:numId w:val="5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4008F9">
        <w:rPr>
          <w:rFonts w:ascii="Arial" w:hAnsi="Arial" w:cs="Arial"/>
        </w:rPr>
        <w:t xml:space="preserve">Zdroje vody pro hašení požárů stanoví kraj svým nařízením. </w:t>
      </w:r>
    </w:p>
    <w:p w14:paraId="79710C9E" w14:textId="77777777" w:rsidR="00D26CEC" w:rsidRPr="004008F9" w:rsidRDefault="00D26CEC" w:rsidP="00E963C9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  <w:i/>
          <w:color w:val="FF0000"/>
        </w:rPr>
      </w:pPr>
    </w:p>
    <w:p w14:paraId="00FE12D2" w14:textId="77777777" w:rsidR="00D26CEC" w:rsidRPr="004008F9" w:rsidRDefault="00D26CEC" w:rsidP="00E963C9">
      <w:pPr>
        <w:pStyle w:val="Normlnweb"/>
        <w:numPr>
          <w:ilvl w:val="0"/>
          <w:numId w:val="6"/>
        </w:numPr>
        <w:spacing w:before="0" w:beforeAutospacing="0" w:after="0" w:afterAutospacing="0"/>
        <w:ind w:left="357" w:hanging="357"/>
        <w:rPr>
          <w:rFonts w:ascii="Arial" w:hAnsi="Arial" w:cs="Arial"/>
          <w:color w:val="auto"/>
        </w:rPr>
      </w:pPr>
      <w:r w:rsidRPr="004008F9">
        <w:rPr>
          <w:rFonts w:ascii="Arial" w:hAnsi="Arial" w:cs="Arial"/>
          <w:color w:val="auto"/>
        </w:rPr>
        <w:t xml:space="preserve">Obec stanovila následující zdroje vody pro hašení požárů: </w:t>
      </w:r>
    </w:p>
    <w:p w14:paraId="2E24BADD" w14:textId="77777777" w:rsidR="00D26CEC" w:rsidRPr="004008F9" w:rsidRDefault="00D26CEC" w:rsidP="00E963C9">
      <w:pPr>
        <w:ind w:left="357" w:hanging="357"/>
        <w:jc w:val="both"/>
        <w:rPr>
          <w:b/>
          <w:spacing w:val="-6"/>
        </w:rPr>
      </w:pPr>
    </w:p>
    <w:p w14:paraId="52216915" w14:textId="7319FDE9" w:rsidR="00D26CEC" w:rsidRPr="004008F9" w:rsidRDefault="00D26CEC" w:rsidP="00D26CEC">
      <w:pPr>
        <w:pStyle w:val="Odstavecseseznamem"/>
        <w:numPr>
          <w:ilvl w:val="0"/>
          <w:numId w:val="10"/>
        </w:numPr>
        <w:rPr>
          <w:rFonts w:ascii="Arial" w:hAnsi="Arial" w:cs="Arial"/>
          <w:bCs/>
          <w:spacing w:val="-6"/>
          <w:sz w:val="24"/>
          <w:szCs w:val="24"/>
        </w:rPr>
      </w:pPr>
      <w:r w:rsidRPr="00520E58">
        <w:rPr>
          <w:rFonts w:ascii="Arial" w:hAnsi="Arial" w:cs="Arial"/>
          <w:bCs/>
          <w:spacing w:val="-6"/>
          <w:sz w:val="24"/>
          <w:szCs w:val="24"/>
          <w:lang w:val="cs-CZ"/>
        </w:rPr>
        <w:t xml:space="preserve">přirozené – rybník </w:t>
      </w:r>
      <w:r w:rsidR="0027055B" w:rsidRPr="00520E58">
        <w:rPr>
          <w:rFonts w:ascii="Arial" w:hAnsi="Arial" w:cs="Arial"/>
          <w:bCs/>
          <w:spacing w:val="-6"/>
          <w:sz w:val="24"/>
          <w:szCs w:val="24"/>
          <w:lang w:val="cs-CZ"/>
        </w:rPr>
        <w:t>Baš</w:t>
      </w:r>
      <w:r w:rsidR="00B56C1A" w:rsidRPr="00520E58">
        <w:rPr>
          <w:rFonts w:ascii="Arial" w:hAnsi="Arial" w:cs="Arial"/>
          <w:bCs/>
          <w:spacing w:val="-6"/>
          <w:sz w:val="24"/>
          <w:szCs w:val="24"/>
          <w:lang w:val="cs-CZ"/>
        </w:rPr>
        <w:t>ť ul. Dlouhá</w:t>
      </w:r>
      <w:r w:rsidR="0027055B" w:rsidRPr="00520E58">
        <w:rPr>
          <w:rFonts w:ascii="Arial" w:hAnsi="Arial" w:cs="Arial"/>
          <w:bCs/>
          <w:spacing w:val="-6"/>
          <w:sz w:val="24"/>
          <w:szCs w:val="24"/>
          <w:lang w:val="cs-CZ"/>
        </w:rPr>
        <w:t>, rybník v Baštěku</w:t>
      </w:r>
      <w:r w:rsidR="0037245D" w:rsidRPr="00520E58">
        <w:rPr>
          <w:rFonts w:ascii="Arial" w:hAnsi="Arial" w:cs="Arial"/>
          <w:bCs/>
          <w:spacing w:val="-6"/>
          <w:sz w:val="24"/>
          <w:szCs w:val="24"/>
          <w:lang w:val="cs-CZ"/>
        </w:rPr>
        <w:t xml:space="preserve"> ul. </w:t>
      </w:r>
      <w:r w:rsidR="0037245D">
        <w:rPr>
          <w:rFonts w:ascii="Arial" w:hAnsi="Arial" w:cs="Arial"/>
          <w:bCs/>
          <w:spacing w:val="-6"/>
          <w:sz w:val="24"/>
          <w:szCs w:val="24"/>
        </w:rPr>
        <w:t>U Rybníku</w:t>
      </w:r>
    </w:p>
    <w:p w14:paraId="1A342696" w14:textId="317CFAEE" w:rsidR="009319E1" w:rsidRPr="009319E1" w:rsidRDefault="00D26CEC" w:rsidP="009E1E54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19E1">
        <w:rPr>
          <w:rFonts w:ascii="Arial" w:hAnsi="Arial" w:cs="Arial"/>
          <w:bCs/>
          <w:spacing w:val="-7"/>
          <w:sz w:val="24"/>
          <w:szCs w:val="24"/>
        </w:rPr>
        <w:t>umělé - hydrantová síť – dle pravidelně aktualizovaného seznamu kontrolovaných hydrantů (</w:t>
      </w:r>
      <w:r w:rsidR="000C712E" w:rsidRPr="009319E1">
        <w:rPr>
          <w:rFonts w:ascii="Arial" w:hAnsi="Arial" w:cs="Arial"/>
          <w:bCs/>
          <w:spacing w:val="-7"/>
          <w:sz w:val="24"/>
          <w:szCs w:val="24"/>
        </w:rPr>
        <w:t>umístění hydrantů dle pří</w:t>
      </w:r>
      <w:r w:rsidR="008F5860" w:rsidRPr="009319E1">
        <w:rPr>
          <w:rFonts w:ascii="Arial" w:hAnsi="Arial" w:cs="Arial"/>
          <w:bCs/>
          <w:spacing w:val="-7"/>
          <w:sz w:val="24"/>
          <w:szCs w:val="24"/>
        </w:rPr>
        <w:t>lohy č</w:t>
      </w:r>
      <w:r w:rsidR="00B51D7E" w:rsidRPr="009319E1">
        <w:rPr>
          <w:rFonts w:ascii="Arial" w:hAnsi="Arial" w:cs="Arial"/>
          <w:bCs/>
          <w:spacing w:val="-7"/>
          <w:sz w:val="24"/>
          <w:szCs w:val="24"/>
        </w:rPr>
        <w:t xml:space="preserve">. 3) </w:t>
      </w:r>
    </w:p>
    <w:p w14:paraId="215B9495" w14:textId="77777777" w:rsidR="009319E1" w:rsidRPr="009319E1" w:rsidRDefault="009319E1" w:rsidP="009319E1">
      <w:pPr>
        <w:pStyle w:val="Odstavecseseznamem"/>
        <w:spacing w:after="0"/>
        <w:ind w:left="357"/>
        <w:jc w:val="both"/>
        <w:rPr>
          <w:rFonts w:ascii="Arial" w:hAnsi="Arial" w:cs="Arial"/>
          <w:sz w:val="24"/>
          <w:szCs w:val="24"/>
        </w:rPr>
      </w:pPr>
    </w:p>
    <w:p w14:paraId="4D707267" w14:textId="315B64BB" w:rsidR="00D26CEC" w:rsidRPr="009319E1" w:rsidRDefault="00D26CEC" w:rsidP="00E963C9">
      <w:pPr>
        <w:pStyle w:val="Odstavecseseznamem"/>
        <w:numPr>
          <w:ilvl w:val="0"/>
          <w:numId w:val="6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319E1">
        <w:rPr>
          <w:rFonts w:ascii="Arial" w:hAnsi="Arial" w:cs="Arial"/>
          <w:sz w:val="24"/>
          <w:szCs w:val="24"/>
        </w:rPr>
        <w:t>Vlastníci nebo uživatelé zdrojů vody, které stanovila obec (čl. 6 odst. 3), jsou povinni oznámit obci:</w:t>
      </w:r>
    </w:p>
    <w:p w14:paraId="6DE1B2F4" w14:textId="77777777" w:rsidR="00D26CEC" w:rsidRPr="004008F9" w:rsidRDefault="00D26CEC" w:rsidP="00D26CE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</w:rPr>
      </w:pPr>
    </w:p>
    <w:p w14:paraId="069B3D2B" w14:textId="77777777" w:rsidR="00D26CEC" w:rsidRPr="004008F9" w:rsidRDefault="00D26CEC" w:rsidP="00D26CE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</w:rPr>
      </w:pPr>
    </w:p>
    <w:p w14:paraId="0C865E49" w14:textId="77777777" w:rsidR="00D26CEC" w:rsidRPr="004008F9" w:rsidRDefault="00D26CEC" w:rsidP="00D26CEC">
      <w:pPr>
        <w:pStyle w:val="Normlnweb"/>
        <w:numPr>
          <w:ilvl w:val="0"/>
          <w:numId w:val="7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4008F9">
        <w:rPr>
          <w:rFonts w:ascii="Arial" w:hAnsi="Arial" w:cs="Arial"/>
          <w:color w:val="auto"/>
        </w:rPr>
        <w:lastRenderedPageBreak/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19DBCAD2" w14:textId="77777777" w:rsidR="00D26CEC" w:rsidRPr="004008F9" w:rsidRDefault="00D26CEC" w:rsidP="00D26CEC">
      <w:pPr>
        <w:pStyle w:val="Normlnweb"/>
        <w:numPr>
          <w:ilvl w:val="0"/>
          <w:numId w:val="7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4008F9">
        <w:rPr>
          <w:rFonts w:ascii="Arial" w:hAnsi="Arial" w:cs="Arial"/>
          <w:color w:val="auto"/>
        </w:rPr>
        <w:t>neprodleně vznik mimořádné události na vodním zdroji, která by znemožnila jeho využití k čerpání vody pro hašení požárů.</w:t>
      </w:r>
    </w:p>
    <w:p w14:paraId="2000ABE3" w14:textId="77777777" w:rsidR="00D26CEC" w:rsidRPr="00C31AD4" w:rsidRDefault="00D26CEC" w:rsidP="0040435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4CEF5E3" w14:textId="77777777" w:rsidR="00D26CEC" w:rsidRPr="00987BA8" w:rsidRDefault="00D26CEC" w:rsidP="00D26CEC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987BA8">
        <w:rPr>
          <w:rFonts w:ascii="Arial" w:hAnsi="Arial" w:cs="Arial"/>
          <w:sz w:val="24"/>
          <w:szCs w:val="24"/>
        </w:rPr>
        <w:t>Čl. 7</w:t>
      </w:r>
      <w:r w:rsidRPr="00987BA8">
        <w:rPr>
          <w:rFonts w:ascii="Arial" w:hAnsi="Arial" w:cs="Arial"/>
          <w:sz w:val="24"/>
          <w:szCs w:val="24"/>
        </w:rPr>
        <w:br/>
        <w:t>Seznam ohlašoven požárů a dalších míst, odkud lze hlásit požár, a způsob jejich označení</w:t>
      </w:r>
    </w:p>
    <w:p w14:paraId="22BBD7D0" w14:textId="77777777" w:rsidR="00D26CEC" w:rsidRPr="00987BA8" w:rsidRDefault="00D26CEC" w:rsidP="00D26CEC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14:paraId="1B5311F1" w14:textId="123DB117" w:rsidR="00D26CEC" w:rsidRDefault="00D26CEC" w:rsidP="00D26CEC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 w:rsidRPr="00987BA8">
        <w:rPr>
          <w:rFonts w:ascii="Arial" w:hAnsi="Arial" w:cs="Arial"/>
        </w:rPr>
        <w:t xml:space="preserve">Obec zřídila následující ohlašovnu požárů, která je trvale označena tabulkou „Ohlašovna požárů”: budova Obecního úřadu </w:t>
      </w:r>
      <w:r w:rsidR="00914ADF" w:rsidRPr="00987BA8">
        <w:rPr>
          <w:rFonts w:ascii="Arial" w:hAnsi="Arial" w:cs="Arial"/>
        </w:rPr>
        <w:t>Obecní</w:t>
      </w:r>
      <w:r w:rsidR="004750FE" w:rsidRPr="00987BA8">
        <w:rPr>
          <w:rFonts w:ascii="Arial" w:hAnsi="Arial" w:cs="Arial"/>
        </w:rPr>
        <w:t xml:space="preserve"> 126, Bašť.</w:t>
      </w:r>
    </w:p>
    <w:p w14:paraId="3B9FC22C" w14:textId="77777777" w:rsidR="00404356" w:rsidRPr="00987BA8" w:rsidRDefault="00404356" w:rsidP="00D26CEC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14:paraId="35C833D9" w14:textId="77777777" w:rsidR="00D26CEC" w:rsidRPr="0036259D" w:rsidRDefault="00D26CEC" w:rsidP="00404356">
      <w:pPr>
        <w:pStyle w:val="Nadpis4"/>
        <w:spacing w:before="0"/>
        <w:jc w:val="center"/>
        <w:rPr>
          <w:rFonts w:ascii="Arial" w:hAnsi="Arial" w:cs="Arial"/>
          <w:sz w:val="24"/>
          <w:szCs w:val="24"/>
        </w:rPr>
      </w:pPr>
      <w:r w:rsidRPr="0036259D">
        <w:rPr>
          <w:rFonts w:ascii="Arial" w:hAnsi="Arial" w:cs="Arial"/>
          <w:sz w:val="24"/>
          <w:szCs w:val="24"/>
        </w:rPr>
        <w:t>Čl. 8</w:t>
      </w:r>
      <w:r w:rsidRPr="0036259D">
        <w:rPr>
          <w:rFonts w:ascii="Arial" w:hAnsi="Arial" w:cs="Arial"/>
          <w:sz w:val="24"/>
          <w:szCs w:val="24"/>
        </w:rPr>
        <w:br/>
        <w:t>Způsob vyhlášení požárního poplachu v obci</w:t>
      </w:r>
    </w:p>
    <w:p w14:paraId="5C79DE7A" w14:textId="77777777" w:rsidR="00D26CEC" w:rsidRPr="0036259D" w:rsidRDefault="00D26CEC" w:rsidP="00D26CEC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00230480" w14:textId="6017891E" w:rsidR="00D26CEC" w:rsidRPr="0036259D" w:rsidRDefault="005722A9" w:rsidP="005722A9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Požární poplach se v obci vyhlašuje </w:t>
      </w:r>
      <w:r w:rsidR="008B1E20">
        <w:rPr>
          <w:rFonts w:ascii="Arial" w:hAnsi="Arial" w:cs="Arial"/>
          <w:color w:val="auto"/>
        </w:rPr>
        <w:t>o</w:t>
      </w:r>
      <w:r w:rsidR="00D26CEC" w:rsidRPr="0036259D">
        <w:rPr>
          <w:rFonts w:ascii="Arial" w:hAnsi="Arial" w:cs="Arial"/>
          <w:color w:val="auto"/>
        </w:rPr>
        <w:t>becním rozhlasem.</w:t>
      </w:r>
    </w:p>
    <w:p w14:paraId="5A7040B2" w14:textId="77777777" w:rsidR="00D26CEC" w:rsidRPr="00EB68DE" w:rsidRDefault="00D26CEC" w:rsidP="00D26CE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F6ECE39" w14:textId="77777777" w:rsidR="00D26CEC" w:rsidRPr="00444942" w:rsidRDefault="00D26CEC" w:rsidP="003C0451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444942">
        <w:rPr>
          <w:rFonts w:ascii="Arial" w:hAnsi="Arial" w:cs="Arial"/>
          <w:sz w:val="24"/>
          <w:szCs w:val="24"/>
        </w:rPr>
        <w:t>Čl. 9</w:t>
      </w:r>
    </w:p>
    <w:p w14:paraId="78EA3599" w14:textId="77777777" w:rsidR="00D26CEC" w:rsidRPr="00444942" w:rsidRDefault="00D26CEC" w:rsidP="00D26CEC">
      <w:pPr>
        <w:pStyle w:val="nzevzkona"/>
        <w:spacing w:before="0"/>
        <w:rPr>
          <w:rFonts w:ascii="Arial" w:hAnsi="Arial" w:cs="Arial"/>
          <w:sz w:val="24"/>
          <w:szCs w:val="24"/>
        </w:rPr>
      </w:pPr>
      <w:r w:rsidRPr="00444942">
        <w:rPr>
          <w:rFonts w:ascii="Arial" w:hAnsi="Arial" w:cs="Arial"/>
          <w:sz w:val="24"/>
          <w:szCs w:val="24"/>
        </w:rPr>
        <w:t>Seznam sil a prostředků jednotek požární ochrany</w:t>
      </w:r>
    </w:p>
    <w:p w14:paraId="4C172711" w14:textId="77777777" w:rsidR="00D26CEC" w:rsidRPr="00444942" w:rsidRDefault="00D26CEC" w:rsidP="00D26CEC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2F429403" w14:textId="48BFA30A" w:rsidR="00D26CEC" w:rsidRPr="00444942" w:rsidRDefault="00D26CEC" w:rsidP="0040435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 w:rsidRPr="00444942">
        <w:rPr>
          <w:rFonts w:ascii="Arial" w:hAnsi="Arial" w:cs="Arial"/>
          <w:color w:val="auto"/>
        </w:rPr>
        <w:t>Seznam sil a prostředků jednotek požární ochrany podle výpisu z požárního poplachového plánu Středočeského kraje je uveden v příloze č. 1 vyhlášky.</w:t>
      </w:r>
    </w:p>
    <w:p w14:paraId="283512F4" w14:textId="77777777" w:rsidR="00D26CEC" w:rsidRPr="00AB72E6" w:rsidRDefault="00D26CEC" w:rsidP="0040435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724E8A5" w14:textId="77777777" w:rsidR="00D26CEC" w:rsidRPr="00AD23A8" w:rsidRDefault="00D26CEC" w:rsidP="00AD23A8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AD23A8">
        <w:rPr>
          <w:rFonts w:ascii="Arial" w:hAnsi="Arial" w:cs="Arial"/>
          <w:sz w:val="24"/>
          <w:szCs w:val="24"/>
        </w:rPr>
        <w:t>Čl. 10</w:t>
      </w:r>
    </w:p>
    <w:p w14:paraId="7DFDB8C9" w14:textId="77777777" w:rsidR="00D26CEC" w:rsidRPr="00AD23A8" w:rsidRDefault="00D26CEC" w:rsidP="00AD23A8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 w:rsidRPr="00AD23A8">
        <w:rPr>
          <w:rFonts w:ascii="Arial" w:hAnsi="Arial" w:cs="Arial"/>
          <w:b/>
          <w:bCs/>
          <w:szCs w:val="24"/>
        </w:rPr>
        <w:t>Zrušovací ustanovení</w:t>
      </w:r>
    </w:p>
    <w:p w14:paraId="09A6F5BA" w14:textId="77777777" w:rsidR="00D26CEC" w:rsidRPr="00AD23A8" w:rsidRDefault="00D26CEC" w:rsidP="00AD23A8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6943361B" w14:textId="77777777" w:rsidR="00AD23A8" w:rsidRPr="00AD23A8" w:rsidRDefault="00D26CEC" w:rsidP="00AD23A8">
      <w:pPr>
        <w:pStyle w:val="Seznamoslovan"/>
        <w:spacing w:after="0"/>
        <w:ind w:left="0" w:firstLine="0"/>
        <w:rPr>
          <w:rFonts w:ascii="Arial" w:hAnsi="Arial" w:cs="Arial"/>
          <w:szCs w:val="24"/>
        </w:rPr>
      </w:pPr>
      <w:r w:rsidRPr="00AD23A8">
        <w:rPr>
          <w:rFonts w:ascii="Arial" w:hAnsi="Arial" w:cs="Arial"/>
          <w:szCs w:val="24"/>
        </w:rPr>
        <w:t xml:space="preserve">Touto vyhláškou se ruší obecně závazná vyhláška obce </w:t>
      </w:r>
      <w:r w:rsidR="002E117C" w:rsidRPr="00AD23A8">
        <w:rPr>
          <w:rFonts w:ascii="Arial" w:hAnsi="Arial" w:cs="Arial"/>
          <w:szCs w:val="24"/>
        </w:rPr>
        <w:t>Bašť</w:t>
      </w:r>
      <w:r w:rsidRPr="00AD23A8">
        <w:rPr>
          <w:rFonts w:ascii="Arial" w:hAnsi="Arial" w:cs="Arial"/>
          <w:szCs w:val="24"/>
        </w:rPr>
        <w:t xml:space="preserve"> č. </w:t>
      </w:r>
      <w:r w:rsidR="002E117C" w:rsidRPr="00AD23A8">
        <w:rPr>
          <w:rFonts w:ascii="Arial" w:hAnsi="Arial" w:cs="Arial"/>
          <w:szCs w:val="24"/>
        </w:rPr>
        <w:t>1/2010</w:t>
      </w:r>
      <w:r w:rsidRPr="00AD23A8">
        <w:rPr>
          <w:rFonts w:ascii="Arial" w:hAnsi="Arial" w:cs="Arial"/>
          <w:szCs w:val="24"/>
        </w:rPr>
        <w:t xml:space="preserve"> Požární řád obce, ze dne </w:t>
      </w:r>
      <w:r w:rsidR="009947ED" w:rsidRPr="00AD23A8">
        <w:rPr>
          <w:rFonts w:ascii="Arial" w:hAnsi="Arial" w:cs="Arial"/>
          <w:szCs w:val="24"/>
        </w:rPr>
        <w:t xml:space="preserve">6. 10. 2010 a obecně závazná vyhláška obce č. </w:t>
      </w:r>
      <w:r w:rsidR="00286720" w:rsidRPr="00AD23A8">
        <w:rPr>
          <w:rFonts w:ascii="Arial" w:hAnsi="Arial" w:cs="Arial"/>
          <w:szCs w:val="24"/>
        </w:rPr>
        <w:t>2/2002</w:t>
      </w:r>
      <w:r w:rsidR="00403C56" w:rsidRPr="00AD23A8">
        <w:rPr>
          <w:rFonts w:ascii="Arial" w:hAnsi="Arial" w:cs="Arial"/>
          <w:szCs w:val="24"/>
        </w:rPr>
        <w:t xml:space="preserve"> kterou se stanoví</w:t>
      </w:r>
      <w:r w:rsidR="00CB1CA7" w:rsidRPr="00AD23A8">
        <w:rPr>
          <w:rFonts w:ascii="Arial" w:hAnsi="Arial" w:cs="Arial"/>
          <w:szCs w:val="24"/>
        </w:rPr>
        <w:t xml:space="preserve"> podmínky k zabezpečení požární ochrany při akcích, kterých se zúčast</w:t>
      </w:r>
      <w:r w:rsidR="00AD23A8" w:rsidRPr="00AD23A8">
        <w:rPr>
          <w:rFonts w:ascii="Arial" w:hAnsi="Arial" w:cs="Arial"/>
          <w:szCs w:val="24"/>
        </w:rPr>
        <w:t xml:space="preserve">ňuje větší počet osob ze dne 18. 11. 2002. </w:t>
      </w:r>
    </w:p>
    <w:p w14:paraId="05FAAEA8" w14:textId="77777777" w:rsidR="00AD23A8" w:rsidRDefault="00AD23A8" w:rsidP="00AD23A8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3DFBD8D" w14:textId="527FA571" w:rsidR="00D26CEC" w:rsidRPr="00815DED" w:rsidRDefault="00D26CEC" w:rsidP="00AD23A8">
      <w:pPr>
        <w:pStyle w:val="Seznamoslovan"/>
        <w:spacing w:after="0"/>
        <w:ind w:left="0" w:firstLine="0"/>
        <w:jc w:val="center"/>
        <w:rPr>
          <w:rFonts w:ascii="Arial" w:hAnsi="Arial" w:cs="Arial"/>
          <w:szCs w:val="24"/>
        </w:rPr>
      </w:pPr>
      <w:r w:rsidRPr="00815DED">
        <w:rPr>
          <w:rFonts w:ascii="Arial" w:hAnsi="Arial" w:cs="Arial"/>
          <w:szCs w:val="24"/>
        </w:rPr>
        <w:t>Čl. 11</w:t>
      </w:r>
    </w:p>
    <w:p w14:paraId="0977900F" w14:textId="77777777" w:rsidR="00D26CEC" w:rsidRPr="00815DED" w:rsidRDefault="00D26CEC" w:rsidP="00D26CEC">
      <w:pPr>
        <w:jc w:val="center"/>
        <w:rPr>
          <w:rFonts w:ascii="Arial" w:hAnsi="Arial" w:cs="Arial"/>
          <w:b/>
          <w:bCs/>
        </w:rPr>
      </w:pPr>
      <w:r w:rsidRPr="00815DED">
        <w:rPr>
          <w:rFonts w:ascii="Arial" w:hAnsi="Arial" w:cs="Arial"/>
          <w:b/>
          <w:bCs/>
        </w:rPr>
        <w:t>Účinnost</w:t>
      </w:r>
    </w:p>
    <w:p w14:paraId="4ADE4E04" w14:textId="77777777" w:rsidR="00D26CEC" w:rsidRPr="00EB68DE" w:rsidRDefault="00D26CEC" w:rsidP="00D26C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63BCA1" w14:textId="77777777" w:rsidR="00D26CEC" w:rsidRPr="003C0451" w:rsidRDefault="00D26CEC" w:rsidP="00D26CEC">
      <w:pPr>
        <w:jc w:val="both"/>
        <w:rPr>
          <w:rFonts w:ascii="Arial" w:hAnsi="Arial" w:cs="Arial"/>
        </w:rPr>
      </w:pPr>
      <w:r w:rsidRPr="003C0451">
        <w:rPr>
          <w:rFonts w:ascii="Arial" w:hAnsi="Arial" w:cs="Arial"/>
        </w:rPr>
        <w:t>Tato vyhláška nabývá účinnosti počátkem patnáctého dne následujícího po dni jejího vyhlášení.</w:t>
      </w:r>
    </w:p>
    <w:p w14:paraId="0DD2CFCD" w14:textId="77777777" w:rsidR="00D26CEC" w:rsidRDefault="00D26CEC" w:rsidP="00D26CEC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5923DA7" w14:textId="77777777" w:rsidR="00F51F6C" w:rsidRDefault="00F51F6C" w:rsidP="00D26CEC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26A6409" w14:textId="77777777" w:rsidR="00F61081" w:rsidRPr="00EB68DE" w:rsidRDefault="00F61081" w:rsidP="00D26CEC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B7AA491" w14:textId="77777777" w:rsidR="00D26CEC" w:rsidRPr="008508C4" w:rsidRDefault="00D26CEC" w:rsidP="00D26CEC">
      <w:pPr>
        <w:rPr>
          <w:b/>
        </w:rPr>
      </w:pPr>
      <w:r>
        <w:rPr>
          <w:b/>
        </w:rPr>
        <w:t>………………….............</w:t>
      </w:r>
      <w:r w:rsidRPr="008508C4">
        <w:rPr>
          <w:b/>
        </w:rPr>
        <w:tab/>
      </w:r>
      <w:r w:rsidRPr="008508C4">
        <w:rPr>
          <w:b/>
        </w:rPr>
        <w:tab/>
      </w:r>
      <w:r w:rsidRPr="008508C4">
        <w:rPr>
          <w:b/>
        </w:rPr>
        <w:tab/>
      </w:r>
      <w:r w:rsidRPr="008508C4"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  <w:t xml:space="preserve">         ……………………..</w:t>
      </w:r>
    </w:p>
    <w:p w14:paraId="5B083840" w14:textId="4F35697B" w:rsidR="00D26CEC" w:rsidRDefault="006C13E6" w:rsidP="00D26CEC">
      <w:r>
        <w:t>Bc. Kateřina Nováková</w:t>
      </w:r>
      <w:r w:rsidR="00D26CEC">
        <w:tab/>
      </w:r>
      <w:r w:rsidR="00D26CEC">
        <w:tab/>
      </w:r>
      <w:r w:rsidR="00D26CEC">
        <w:tab/>
      </w:r>
      <w:r w:rsidR="00D26CEC">
        <w:tab/>
      </w:r>
      <w:r w:rsidR="00D26CEC">
        <w:tab/>
      </w:r>
      <w:r w:rsidR="00D26CEC">
        <w:tab/>
        <w:t xml:space="preserve">         </w:t>
      </w:r>
      <w:r>
        <w:t>Mgr. Lucie Caltová</w:t>
      </w:r>
    </w:p>
    <w:p w14:paraId="6562C68A" w14:textId="288B0F36" w:rsidR="00D26CEC" w:rsidRPr="008F723E" w:rsidRDefault="00D26CEC" w:rsidP="00D26CEC">
      <w:r w:rsidRPr="008F723E">
        <w:t xml:space="preserve">      starostka obce </w:t>
      </w:r>
      <w:r w:rsidRPr="008F723E"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</w:t>
      </w:r>
      <w:r w:rsidR="0015009C">
        <w:t>1.</w:t>
      </w:r>
      <w:r>
        <w:rPr>
          <w:i/>
          <w:iCs/>
        </w:rPr>
        <w:t xml:space="preserve"> </w:t>
      </w:r>
      <w:r w:rsidRPr="008F723E">
        <w:t>místostarosta obce</w:t>
      </w:r>
    </w:p>
    <w:p w14:paraId="34A95AA7" w14:textId="77777777" w:rsidR="00D26CEC" w:rsidRDefault="00D26CEC" w:rsidP="00D26CEC">
      <w:pPr>
        <w:spacing w:after="120"/>
        <w:rPr>
          <w:rFonts w:ascii="Arial" w:hAnsi="Arial" w:cs="Arial"/>
          <w:b/>
          <w:sz w:val="22"/>
          <w:szCs w:val="22"/>
        </w:rPr>
      </w:pPr>
    </w:p>
    <w:p w14:paraId="01778FAB" w14:textId="77777777" w:rsidR="008B1E20" w:rsidRDefault="008B1E20" w:rsidP="00D26CE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4EE0C17" w14:textId="77777777" w:rsidR="008B1E20" w:rsidRDefault="008B1E20" w:rsidP="00D26CE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0077A27" w14:textId="7B5289D0" w:rsidR="00D26CEC" w:rsidRPr="00D0105C" w:rsidRDefault="00D26CEC" w:rsidP="00D26CE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obce </w:t>
      </w:r>
      <w:r w:rsidR="00B22D9B">
        <w:rPr>
          <w:rFonts w:ascii="Arial" w:hAnsi="Arial" w:cs="Arial"/>
          <w:b/>
          <w:bCs/>
          <w:iCs/>
          <w:sz w:val="22"/>
          <w:szCs w:val="22"/>
        </w:rPr>
        <w:t>Bašť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  <w:r w:rsidR="00C40C4F">
        <w:rPr>
          <w:rFonts w:ascii="Arial" w:hAnsi="Arial" w:cs="Arial"/>
          <w:b/>
          <w:bCs/>
          <w:iCs/>
          <w:sz w:val="22"/>
          <w:szCs w:val="22"/>
        </w:rPr>
        <w:t>obce</w:t>
      </w:r>
    </w:p>
    <w:p w14:paraId="18EFFF6C" w14:textId="77777777" w:rsidR="00F61081" w:rsidRDefault="00F61081" w:rsidP="00344FB2">
      <w:pPr>
        <w:pStyle w:val="Nadpis7"/>
        <w:spacing w:before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8A207B" w14:textId="418EA8D6" w:rsidR="00D26CEC" w:rsidRPr="00D0105C" w:rsidRDefault="00D26CEC" w:rsidP="00D26CEC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A0CD63D" w14:textId="77777777" w:rsidR="00D26CEC" w:rsidRPr="00D0105C" w:rsidRDefault="00D26CEC" w:rsidP="00D26CEC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6983CDE8" w14:textId="77777777" w:rsidR="00D26CEC" w:rsidRPr="00D0105C" w:rsidRDefault="00D26CEC" w:rsidP="00D26CEC">
      <w:pPr>
        <w:rPr>
          <w:rFonts w:ascii="Arial" w:hAnsi="Arial" w:cs="Arial"/>
          <w:sz w:val="22"/>
          <w:szCs w:val="22"/>
        </w:rPr>
      </w:pPr>
    </w:p>
    <w:p w14:paraId="007F1EC4" w14:textId="77777777" w:rsidR="00D26CEC" w:rsidRPr="00D0105C" w:rsidRDefault="00D26CEC" w:rsidP="00D26CE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7CC04BE" w14:textId="77777777" w:rsidR="00D26CEC" w:rsidRPr="00D0105C" w:rsidRDefault="00D26CEC" w:rsidP="00D26CE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8DEC810" w14:textId="77777777" w:rsidR="00D26CEC" w:rsidRPr="00D0105C" w:rsidRDefault="00D26CEC" w:rsidP="00D26CE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tbl>
      <w:tblPr>
        <w:tblW w:w="9202" w:type="dxa"/>
        <w:tblInd w:w="182" w:type="dxa"/>
        <w:tblBorders>
          <w:top w:val="threeDEmboss" w:sz="18" w:space="0" w:color="auto"/>
          <w:left w:val="threeDEmboss" w:sz="18" w:space="0" w:color="auto"/>
          <w:bottom w:val="threeDEngrave" w:sz="18" w:space="0" w:color="auto"/>
          <w:right w:val="threeDEngrav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2"/>
        <w:gridCol w:w="2336"/>
        <w:gridCol w:w="2328"/>
        <w:gridCol w:w="2336"/>
      </w:tblGrid>
      <w:tr w:rsidR="00D26CEC" w:rsidRPr="00B01C1E" w14:paraId="43098525" w14:textId="77777777" w:rsidTr="001A1DC3">
        <w:trPr>
          <w:trHeight w:hRule="exact" w:val="731"/>
        </w:trPr>
        <w:tc>
          <w:tcPr>
            <w:tcW w:w="2202" w:type="dxa"/>
            <w:tcBorders>
              <w:top w:val="threeDEmboss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5ADE763" w14:textId="77777777" w:rsidR="00D26CEC" w:rsidRPr="00B01C1E" w:rsidRDefault="00D26CEC" w:rsidP="001A1DC3">
            <w:pPr>
              <w:jc w:val="center"/>
              <w:rPr>
                <w:b/>
              </w:rPr>
            </w:pPr>
            <w:r w:rsidRPr="00B01C1E">
              <w:rPr>
                <w:b/>
                <w:color w:val="000000"/>
                <w:spacing w:val="-4"/>
                <w:szCs w:val="16"/>
              </w:rPr>
              <w:t>Stupeň požárního poplachu</w:t>
            </w:r>
          </w:p>
        </w:tc>
        <w:tc>
          <w:tcPr>
            <w:tcW w:w="2336" w:type="dxa"/>
            <w:tcBorders>
              <w:top w:val="threeDEmboss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B92B3C2" w14:textId="77777777" w:rsidR="00D26CEC" w:rsidRPr="00B01C1E" w:rsidRDefault="00D26CEC" w:rsidP="001A1DC3">
            <w:pPr>
              <w:jc w:val="center"/>
              <w:rPr>
                <w:b/>
              </w:rPr>
            </w:pPr>
            <w:r w:rsidRPr="00B01C1E">
              <w:rPr>
                <w:b/>
                <w:color w:val="000000"/>
                <w:spacing w:val="-4"/>
                <w:szCs w:val="16"/>
              </w:rPr>
              <w:t>první jednotka PO</w:t>
            </w:r>
          </w:p>
        </w:tc>
        <w:tc>
          <w:tcPr>
            <w:tcW w:w="2328" w:type="dxa"/>
            <w:tcBorders>
              <w:top w:val="threeDEmboss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606D771" w14:textId="77777777" w:rsidR="00D26CEC" w:rsidRPr="00B01C1E" w:rsidRDefault="00D26CEC" w:rsidP="001A1DC3">
            <w:pPr>
              <w:jc w:val="center"/>
              <w:rPr>
                <w:b/>
              </w:rPr>
            </w:pPr>
            <w:r w:rsidRPr="00B01C1E">
              <w:rPr>
                <w:b/>
                <w:color w:val="000000"/>
                <w:spacing w:val="-2"/>
                <w:szCs w:val="16"/>
              </w:rPr>
              <w:t>druhá jednotka PO</w:t>
            </w:r>
          </w:p>
        </w:tc>
        <w:tc>
          <w:tcPr>
            <w:tcW w:w="2336" w:type="dxa"/>
            <w:tcBorders>
              <w:top w:val="threeDEmboss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F83EC35" w14:textId="77777777" w:rsidR="00D26CEC" w:rsidRPr="00B01C1E" w:rsidRDefault="00D26CEC" w:rsidP="001A1DC3">
            <w:pPr>
              <w:jc w:val="center"/>
              <w:rPr>
                <w:b/>
              </w:rPr>
            </w:pPr>
            <w:r w:rsidRPr="00B01C1E">
              <w:rPr>
                <w:b/>
                <w:color w:val="000000"/>
                <w:spacing w:val="-2"/>
                <w:szCs w:val="16"/>
              </w:rPr>
              <w:t>třetí jednotka PO</w:t>
            </w:r>
          </w:p>
        </w:tc>
      </w:tr>
      <w:tr w:rsidR="00D26CEC" w:rsidRPr="00B01C1E" w14:paraId="0ED11A74" w14:textId="77777777" w:rsidTr="001A1DC3">
        <w:trPr>
          <w:trHeight w:hRule="exact" w:val="667"/>
        </w:trPr>
        <w:tc>
          <w:tcPr>
            <w:tcW w:w="22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F45B8C0" w14:textId="77777777" w:rsidR="00D26CEC" w:rsidRPr="00B01C1E" w:rsidRDefault="00D26CEC" w:rsidP="001A1DC3">
            <w:pPr>
              <w:jc w:val="center"/>
            </w:pPr>
            <w:r w:rsidRPr="00B01C1E">
              <w:rPr>
                <w:color w:val="000000"/>
                <w:szCs w:val="16"/>
              </w:rPr>
              <w:t>I.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9EF79CC" w14:textId="7B01A8CE" w:rsidR="00D26CEC" w:rsidRPr="00B01C1E" w:rsidRDefault="00983193" w:rsidP="0015234B">
            <w:r>
              <w:t xml:space="preserve">HZS </w:t>
            </w:r>
            <w:r w:rsidRPr="00C93B85">
              <w:t>Neratovice</w:t>
            </w:r>
          </w:p>
        </w:tc>
        <w:tc>
          <w:tcPr>
            <w:tcW w:w="23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32061B3" w14:textId="184C64C1" w:rsidR="00D26CEC" w:rsidRPr="00B01C1E" w:rsidRDefault="00060424" w:rsidP="001A1DC3">
            <w:r>
              <w:rPr>
                <w:color w:val="0D0D0D" w:themeColor="text1" w:themeTint="F2"/>
              </w:rPr>
              <w:t>JSDH</w:t>
            </w:r>
            <w:r w:rsidR="00020E9E">
              <w:rPr>
                <w:color w:val="0D0D0D" w:themeColor="text1" w:themeTint="F2"/>
              </w:rPr>
              <w:t xml:space="preserve">O </w:t>
            </w:r>
            <w:r>
              <w:rPr>
                <w:color w:val="0D0D0D" w:themeColor="text1" w:themeTint="F2"/>
              </w:rPr>
              <w:t>Líbeznice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4E13593" w14:textId="041091BE" w:rsidR="00D26CEC" w:rsidRPr="00B01C1E" w:rsidRDefault="00983193" w:rsidP="00983193">
            <w:r w:rsidRPr="00B01C1E">
              <w:t>HZS</w:t>
            </w:r>
            <w:r>
              <w:t>P AERO</w:t>
            </w:r>
            <w:r w:rsidRPr="00B01C1E">
              <w:t xml:space="preserve"> </w:t>
            </w:r>
            <w:r>
              <w:t>Vodochody</w:t>
            </w:r>
          </w:p>
        </w:tc>
      </w:tr>
      <w:tr w:rsidR="00D26CEC" w:rsidRPr="00B01C1E" w14:paraId="38464271" w14:textId="77777777" w:rsidTr="001A1DC3">
        <w:trPr>
          <w:trHeight w:hRule="exact" w:val="1262"/>
        </w:trPr>
        <w:tc>
          <w:tcPr>
            <w:tcW w:w="2202" w:type="dxa"/>
            <w:shd w:val="clear" w:color="auto" w:fill="FFFFFF"/>
            <w:vAlign w:val="center"/>
          </w:tcPr>
          <w:p w14:paraId="06F083A6" w14:textId="77777777" w:rsidR="00D26CEC" w:rsidRPr="00B01C1E" w:rsidRDefault="00D26CEC" w:rsidP="001A1DC3">
            <w:pPr>
              <w:jc w:val="center"/>
            </w:pPr>
            <w:r w:rsidRPr="00B01C1E">
              <w:rPr>
                <w:color w:val="000000"/>
                <w:szCs w:val="16"/>
              </w:rPr>
              <w:t>II.</w:t>
            </w:r>
          </w:p>
        </w:tc>
        <w:tc>
          <w:tcPr>
            <w:tcW w:w="2336" w:type="dxa"/>
            <w:shd w:val="clear" w:color="auto" w:fill="FFFFFF"/>
            <w:vAlign w:val="center"/>
          </w:tcPr>
          <w:p w14:paraId="53F730EC" w14:textId="410C4A25" w:rsidR="00D26CEC" w:rsidRPr="00B01C1E" w:rsidRDefault="0015234B" w:rsidP="001A1DC3">
            <w:r>
              <w:rPr>
                <w:color w:val="0D0D0D" w:themeColor="text1" w:themeTint="F2"/>
              </w:rPr>
              <w:t>JSDH</w:t>
            </w:r>
            <w:r w:rsidR="00241815">
              <w:rPr>
                <w:color w:val="0D0D0D" w:themeColor="text1" w:themeTint="F2"/>
              </w:rPr>
              <w:t>O Dolínek</w:t>
            </w:r>
          </w:p>
        </w:tc>
        <w:tc>
          <w:tcPr>
            <w:tcW w:w="2328" w:type="dxa"/>
            <w:shd w:val="clear" w:color="auto" w:fill="FFFFFF"/>
            <w:vAlign w:val="center"/>
          </w:tcPr>
          <w:p w14:paraId="01C0EE69" w14:textId="77777777" w:rsidR="00A235E3" w:rsidRDefault="00D26CEC" w:rsidP="001A1DC3">
            <w:r w:rsidRPr="00C93B85">
              <w:t xml:space="preserve">JSDHO </w:t>
            </w:r>
            <w:r w:rsidR="00A235E3">
              <w:t>Zdiby</w:t>
            </w:r>
          </w:p>
          <w:p w14:paraId="4D1CC1B9" w14:textId="0F46134E" w:rsidR="00D26CEC" w:rsidRDefault="00D26CEC" w:rsidP="001A1DC3">
            <w:r w:rsidRPr="00C93B85">
              <w:t xml:space="preserve">JSDHO </w:t>
            </w:r>
            <w:r w:rsidR="00A235E3">
              <w:t>Klecany</w:t>
            </w:r>
            <w:r w:rsidRPr="00C93B85">
              <w:t xml:space="preserve"> </w:t>
            </w:r>
          </w:p>
          <w:p w14:paraId="6340B6F0" w14:textId="77777777" w:rsidR="00D26CEC" w:rsidRPr="00C93B85" w:rsidRDefault="00D26CEC" w:rsidP="001A1DC3"/>
        </w:tc>
        <w:tc>
          <w:tcPr>
            <w:tcW w:w="2336" w:type="dxa"/>
            <w:shd w:val="clear" w:color="auto" w:fill="FFFFFF"/>
            <w:vAlign w:val="center"/>
          </w:tcPr>
          <w:p w14:paraId="44B70222" w14:textId="375FBBE9" w:rsidR="00D26CEC" w:rsidRDefault="00D26CEC" w:rsidP="001A1DC3">
            <w:r w:rsidRPr="00C93B85">
              <w:t>JSDHO</w:t>
            </w:r>
            <w:r>
              <w:t xml:space="preserve"> </w:t>
            </w:r>
            <w:r w:rsidR="008174ED">
              <w:t>Veleň</w:t>
            </w:r>
          </w:p>
          <w:p w14:paraId="3BD9B03D" w14:textId="09B5DA74" w:rsidR="00D26CEC" w:rsidRDefault="008174ED" w:rsidP="001A1DC3">
            <w:r>
              <w:t>HZS Kralupy n.Vl</w:t>
            </w:r>
            <w:r w:rsidR="00983193">
              <w:t>t</w:t>
            </w:r>
            <w:r>
              <w:t>.</w:t>
            </w:r>
          </w:p>
          <w:p w14:paraId="294ADE7E" w14:textId="6012D4C6" w:rsidR="00D26CEC" w:rsidRPr="00C93B85" w:rsidRDefault="00290D07" w:rsidP="001A1DC3">
            <w:r>
              <w:t>JSDHO Libiš</w:t>
            </w:r>
          </w:p>
        </w:tc>
      </w:tr>
      <w:tr w:rsidR="00D26CEC" w:rsidRPr="00B01C1E" w14:paraId="04D8B0B9" w14:textId="77777777" w:rsidTr="001A1DC3">
        <w:trPr>
          <w:trHeight w:hRule="exact" w:val="996"/>
        </w:trPr>
        <w:tc>
          <w:tcPr>
            <w:tcW w:w="2202" w:type="dxa"/>
            <w:shd w:val="clear" w:color="auto" w:fill="FFFFFF"/>
            <w:vAlign w:val="center"/>
          </w:tcPr>
          <w:p w14:paraId="7A6FCB81" w14:textId="77777777" w:rsidR="00D26CEC" w:rsidRPr="00B01C1E" w:rsidRDefault="00D26CEC" w:rsidP="001A1DC3">
            <w:pPr>
              <w:jc w:val="center"/>
            </w:pPr>
            <w:r w:rsidRPr="00B01C1E">
              <w:rPr>
                <w:color w:val="000000"/>
                <w:spacing w:val="-7"/>
                <w:szCs w:val="16"/>
              </w:rPr>
              <w:t>III.</w:t>
            </w:r>
          </w:p>
        </w:tc>
        <w:tc>
          <w:tcPr>
            <w:tcW w:w="2336" w:type="dxa"/>
            <w:shd w:val="clear" w:color="auto" w:fill="FFFFFF"/>
            <w:vAlign w:val="center"/>
          </w:tcPr>
          <w:p w14:paraId="2DDF07A1" w14:textId="39952F41" w:rsidR="00D26CEC" w:rsidRPr="00B01C1E" w:rsidRDefault="006567B1" w:rsidP="001A1DC3">
            <w:r>
              <w:t>HZS Satalice (HS-</w:t>
            </w:r>
            <w:r w:rsidR="006C07A2">
              <w:t>10)</w:t>
            </w:r>
            <w:r w:rsidR="00D26CEC">
              <w:t xml:space="preserve"> </w:t>
            </w:r>
            <w:r w:rsidR="00D26CEC" w:rsidRPr="00B01C1E">
              <w:t xml:space="preserve"> </w:t>
            </w:r>
          </w:p>
          <w:p w14:paraId="60347764" w14:textId="77777777" w:rsidR="00D26CEC" w:rsidRPr="00B01C1E" w:rsidRDefault="00D26CEC" w:rsidP="001A1DC3"/>
        </w:tc>
        <w:tc>
          <w:tcPr>
            <w:tcW w:w="2328" w:type="dxa"/>
            <w:shd w:val="clear" w:color="auto" w:fill="FFFFFF"/>
            <w:vAlign w:val="center"/>
          </w:tcPr>
          <w:p w14:paraId="57D5113E" w14:textId="1D11625E" w:rsidR="00D26CEC" w:rsidRPr="00B01C1E" w:rsidRDefault="00D26CEC" w:rsidP="001A1DC3">
            <w:r w:rsidRPr="00B01C1E">
              <w:t xml:space="preserve">JSDHO </w:t>
            </w:r>
            <w:r w:rsidR="006C07A2">
              <w:t>Brázdim</w:t>
            </w:r>
          </w:p>
          <w:p w14:paraId="2403502A" w14:textId="208A521C" w:rsidR="00D26CEC" w:rsidRPr="00B01C1E" w:rsidRDefault="00D26CEC" w:rsidP="001A1DC3">
            <w:r w:rsidRPr="00B01C1E">
              <w:t>JSDH</w:t>
            </w:r>
            <w:r w:rsidR="00983193">
              <w:t>O</w:t>
            </w:r>
            <w:r w:rsidRPr="00B01C1E">
              <w:t xml:space="preserve"> </w:t>
            </w:r>
            <w:r w:rsidR="007E768E">
              <w:t>Brandýs n. L.</w:t>
            </w:r>
          </w:p>
          <w:p w14:paraId="2E273087" w14:textId="77777777" w:rsidR="00D26CEC" w:rsidRPr="00B01C1E" w:rsidRDefault="00D26CEC" w:rsidP="001A1DC3"/>
        </w:tc>
        <w:tc>
          <w:tcPr>
            <w:tcW w:w="2336" w:type="dxa"/>
            <w:shd w:val="clear" w:color="auto" w:fill="FFFFFF"/>
            <w:vAlign w:val="center"/>
          </w:tcPr>
          <w:p w14:paraId="307D79A5" w14:textId="1C749061" w:rsidR="00D26CEC" w:rsidRPr="00B01C1E" w:rsidRDefault="008E61E9" w:rsidP="001A1DC3">
            <w:r>
              <w:t>HZS Stará Boleslav</w:t>
            </w:r>
          </w:p>
          <w:p w14:paraId="58B0772C" w14:textId="4D935D14" w:rsidR="00D26CEC" w:rsidRPr="00B01C1E" w:rsidRDefault="00D26CEC" w:rsidP="001A1DC3">
            <w:r>
              <w:t xml:space="preserve">HZS </w:t>
            </w:r>
            <w:r w:rsidR="008E61E9">
              <w:t>Holešovice</w:t>
            </w:r>
          </w:p>
        </w:tc>
      </w:tr>
    </w:tbl>
    <w:p w14:paraId="124687DC" w14:textId="77777777" w:rsidR="00D26CEC" w:rsidRDefault="00D26CEC" w:rsidP="00D26C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D6BE44" w14:textId="77777777" w:rsidR="00D26CEC" w:rsidRDefault="00D26CEC" w:rsidP="00D26C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4E0B25" w14:textId="77777777" w:rsidR="00D26CEC" w:rsidRPr="00E64657" w:rsidRDefault="00D26CEC" w:rsidP="00D26CE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64657">
        <w:rPr>
          <w:rFonts w:ascii="Arial" w:hAnsi="Arial" w:cs="Arial"/>
          <w:sz w:val="22"/>
          <w:szCs w:val="22"/>
        </w:rPr>
        <w:t xml:space="preserve">V případě vzniku požáru nebo jiné mimořádné události je pro poskytnutí pomoci </w:t>
      </w:r>
      <w:r>
        <w:rPr>
          <w:rFonts w:ascii="Arial" w:hAnsi="Arial" w:cs="Arial"/>
          <w:sz w:val="22"/>
          <w:szCs w:val="22"/>
        </w:rPr>
        <w:t>na území obce</w:t>
      </w:r>
      <w:r w:rsidRPr="00E64657">
        <w:rPr>
          <w:rFonts w:ascii="Arial" w:hAnsi="Arial" w:cs="Arial"/>
          <w:sz w:val="22"/>
          <w:szCs w:val="22"/>
        </w:rPr>
        <w:t xml:space="preserve"> ur</w:t>
      </w:r>
      <w:r w:rsidRPr="00E64657">
        <w:rPr>
          <w:rFonts w:ascii="Arial" w:hAnsi="Arial" w:cs="Arial"/>
          <w:sz w:val="22"/>
          <w:szCs w:val="22"/>
        </w:rPr>
        <w:softHyphen/>
        <w:t>čena, podle smlouvy o zabezpečení požární ochrany, jednotka požární ochrany:</w:t>
      </w:r>
    </w:p>
    <w:p w14:paraId="380E7F7B" w14:textId="77777777" w:rsidR="00D26CEC" w:rsidRDefault="00D26CEC" w:rsidP="00D26CEC">
      <w:pPr>
        <w:rPr>
          <w:i/>
          <w:iCs/>
          <w:color w:val="000000"/>
          <w:spacing w:val="-9"/>
          <w:szCs w:val="22"/>
        </w:rPr>
      </w:pPr>
    </w:p>
    <w:tbl>
      <w:tblPr>
        <w:tblW w:w="9218" w:type="dxa"/>
        <w:tblInd w:w="182" w:type="dxa"/>
        <w:tblBorders>
          <w:top w:val="threeDEmboss" w:sz="18" w:space="0" w:color="auto"/>
          <w:left w:val="threeDEmboss" w:sz="18" w:space="0" w:color="auto"/>
          <w:bottom w:val="single" w:sz="4" w:space="0" w:color="auto"/>
          <w:right w:val="threeDEngrave" w:sz="18" w:space="0" w:color="auto"/>
          <w:insideH w:val="doub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2407"/>
        <w:gridCol w:w="2324"/>
        <w:gridCol w:w="2391"/>
      </w:tblGrid>
      <w:tr w:rsidR="00D26CEC" w:rsidRPr="00B01C1E" w14:paraId="6E448AB2" w14:textId="77777777" w:rsidTr="001A1DC3">
        <w:trPr>
          <w:trHeight w:val="547"/>
        </w:trPr>
        <w:tc>
          <w:tcPr>
            <w:tcW w:w="2096" w:type="dxa"/>
            <w:shd w:val="clear" w:color="auto" w:fill="FFFFFF"/>
            <w:vAlign w:val="center"/>
          </w:tcPr>
          <w:p w14:paraId="1F3D60E3" w14:textId="77777777" w:rsidR="00D26CEC" w:rsidRPr="00B01C1E" w:rsidRDefault="00D26CEC" w:rsidP="001A1DC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Dislokace JPO</w:t>
            </w:r>
          </w:p>
        </w:tc>
        <w:tc>
          <w:tcPr>
            <w:tcW w:w="2407" w:type="dxa"/>
            <w:shd w:val="clear" w:color="auto" w:fill="FFFFFF"/>
            <w:vAlign w:val="center"/>
          </w:tcPr>
          <w:p w14:paraId="10BA97B8" w14:textId="77777777" w:rsidR="00D26CEC" w:rsidRPr="00B01C1E" w:rsidRDefault="00D26CEC" w:rsidP="001A1DC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kategorie JPO</w:t>
            </w:r>
          </w:p>
        </w:tc>
        <w:tc>
          <w:tcPr>
            <w:tcW w:w="2324" w:type="dxa"/>
            <w:shd w:val="clear" w:color="auto" w:fill="FFFFFF"/>
            <w:vAlign w:val="center"/>
          </w:tcPr>
          <w:p w14:paraId="615B2A9C" w14:textId="77777777" w:rsidR="00D26CEC" w:rsidRPr="00B01C1E" w:rsidRDefault="00D26CEC" w:rsidP="001A1DC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počet členů</w:t>
            </w:r>
          </w:p>
        </w:tc>
        <w:tc>
          <w:tcPr>
            <w:tcW w:w="2391" w:type="dxa"/>
            <w:shd w:val="clear" w:color="auto" w:fill="FFFFFF"/>
            <w:vAlign w:val="center"/>
          </w:tcPr>
          <w:p w14:paraId="017E886E" w14:textId="77777777" w:rsidR="00D26CEC" w:rsidRPr="00B01C1E" w:rsidRDefault="00D26CEC" w:rsidP="001A1DC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minimální počet členů v pohotovosti</w:t>
            </w:r>
          </w:p>
        </w:tc>
      </w:tr>
      <w:tr w:rsidR="00D26CEC" w:rsidRPr="00B01C1E" w14:paraId="183238E7" w14:textId="77777777" w:rsidTr="001A1DC3">
        <w:trPr>
          <w:trHeight w:val="843"/>
        </w:trPr>
        <w:tc>
          <w:tcPr>
            <w:tcW w:w="209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689CB58" w14:textId="259B2EE5" w:rsidR="00D26CEC" w:rsidRPr="00B01C1E" w:rsidRDefault="00127831" w:rsidP="001A1DC3">
            <w:pPr>
              <w:jc w:val="center"/>
              <w:rPr>
                <w:spacing w:val="2"/>
                <w:szCs w:val="15"/>
              </w:rPr>
            </w:pPr>
            <w:r>
              <w:rPr>
                <w:spacing w:val="2"/>
              </w:rPr>
              <w:t>Měl</w:t>
            </w:r>
            <w:r w:rsidR="00E276BE">
              <w:rPr>
                <w:spacing w:val="2"/>
              </w:rPr>
              <w:t>nická</w:t>
            </w:r>
            <w:r w:rsidR="00E8733D">
              <w:rPr>
                <w:spacing w:val="2"/>
              </w:rPr>
              <w:t xml:space="preserve"> 1084</w:t>
            </w:r>
            <w:r w:rsidR="00D26CEC" w:rsidRPr="00F13DE7">
              <w:rPr>
                <w:spacing w:val="2"/>
              </w:rPr>
              <w:t xml:space="preserve">, </w:t>
            </w:r>
            <w:r w:rsidR="00E8733D">
              <w:rPr>
                <w:spacing w:val="2"/>
              </w:rPr>
              <w:t>Líbeznice</w:t>
            </w:r>
            <w:r w:rsidR="00D26CEC" w:rsidRPr="00F13DE7">
              <w:rPr>
                <w:spacing w:val="2"/>
              </w:rPr>
              <w:t>.</w:t>
            </w:r>
          </w:p>
        </w:tc>
        <w:tc>
          <w:tcPr>
            <w:tcW w:w="240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F4ADDEF" w14:textId="56C0F09D" w:rsidR="00D26CEC" w:rsidRPr="00B01C1E" w:rsidRDefault="00D26CEC" w:rsidP="001A1DC3">
            <w:pPr>
              <w:jc w:val="center"/>
              <w:rPr>
                <w:spacing w:val="2"/>
                <w:szCs w:val="15"/>
              </w:rPr>
            </w:pPr>
            <w:r>
              <w:rPr>
                <w:spacing w:val="2"/>
                <w:szCs w:val="15"/>
              </w:rPr>
              <w:t>III/</w:t>
            </w:r>
            <w:r w:rsidR="00CD38C1">
              <w:rPr>
                <w:spacing w:val="2"/>
                <w:szCs w:val="15"/>
              </w:rPr>
              <w:t>1</w:t>
            </w:r>
          </w:p>
        </w:tc>
        <w:tc>
          <w:tcPr>
            <w:tcW w:w="232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6311A66" w14:textId="33FF84F1" w:rsidR="00D26CEC" w:rsidRPr="00B01C1E" w:rsidRDefault="00520E58" w:rsidP="001A1DC3">
            <w:pPr>
              <w:jc w:val="center"/>
              <w:rPr>
                <w:spacing w:val="2"/>
                <w:szCs w:val="15"/>
              </w:rPr>
            </w:pPr>
            <w:r>
              <w:rPr>
                <w:spacing w:val="2"/>
                <w:szCs w:val="15"/>
              </w:rPr>
              <w:t>12</w:t>
            </w:r>
          </w:p>
        </w:tc>
        <w:tc>
          <w:tcPr>
            <w:tcW w:w="239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4CEAF91" w14:textId="13AD4A72" w:rsidR="00D26CEC" w:rsidRPr="00B01C1E" w:rsidRDefault="00835223" w:rsidP="001A1DC3">
            <w:pPr>
              <w:jc w:val="center"/>
              <w:rPr>
                <w:spacing w:val="2"/>
                <w:szCs w:val="15"/>
              </w:rPr>
            </w:pPr>
            <w:r>
              <w:rPr>
                <w:spacing w:val="2"/>
                <w:szCs w:val="15"/>
              </w:rPr>
              <w:t>1+3</w:t>
            </w:r>
          </w:p>
        </w:tc>
      </w:tr>
    </w:tbl>
    <w:p w14:paraId="59BDA69F" w14:textId="77777777" w:rsidR="00D26CEC" w:rsidRDefault="00D26CEC" w:rsidP="00D26C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941E54" w14:textId="77777777" w:rsidR="00F61081" w:rsidRPr="00B01C1E" w:rsidRDefault="00F61081" w:rsidP="00F61081">
      <w:r w:rsidRPr="00B01C1E">
        <w:rPr>
          <w:i/>
          <w:iCs/>
          <w:color w:val="000000"/>
          <w:spacing w:val="-9"/>
          <w:szCs w:val="22"/>
        </w:rPr>
        <w:t>Legenda:</w:t>
      </w:r>
    </w:p>
    <w:p w14:paraId="025C553C" w14:textId="77777777" w:rsidR="00F61081" w:rsidRDefault="00F61081" w:rsidP="00F61081">
      <w:pPr>
        <w:rPr>
          <w:i/>
          <w:iCs/>
          <w:color w:val="000000"/>
          <w:spacing w:val="-14"/>
          <w:szCs w:val="22"/>
        </w:rPr>
      </w:pPr>
    </w:p>
    <w:p w14:paraId="2B3E94AC" w14:textId="77777777" w:rsidR="00F61081" w:rsidRDefault="00F61081" w:rsidP="00F61081">
      <w:pPr>
        <w:rPr>
          <w:i/>
          <w:iCs/>
          <w:color w:val="000000"/>
          <w:spacing w:val="-6"/>
          <w:szCs w:val="22"/>
        </w:rPr>
      </w:pPr>
      <w:r w:rsidRPr="00B01C1E">
        <w:rPr>
          <w:i/>
          <w:iCs/>
          <w:color w:val="000000"/>
          <w:spacing w:val="-14"/>
          <w:szCs w:val="22"/>
        </w:rPr>
        <w:t>JPO</w:t>
      </w:r>
      <w:r w:rsidRPr="00B01C1E">
        <w:rPr>
          <w:i/>
          <w:iCs/>
          <w:color w:val="000000"/>
          <w:spacing w:val="-14"/>
          <w:szCs w:val="22"/>
        </w:rPr>
        <w:tab/>
      </w:r>
      <w:r w:rsidRPr="00B01C1E">
        <w:rPr>
          <w:i/>
          <w:iCs/>
          <w:color w:val="000000"/>
          <w:spacing w:val="-14"/>
          <w:szCs w:val="22"/>
        </w:rPr>
        <w:tab/>
      </w:r>
      <w:r w:rsidRPr="00B01C1E">
        <w:rPr>
          <w:i/>
          <w:iCs/>
          <w:color w:val="000000"/>
          <w:spacing w:val="-14"/>
          <w:szCs w:val="22"/>
        </w:rPr>
        <w:tab/>
      </w:r>
      <w:r w:rsidRPr="00B01C1E">
        <w:rPr>
          <w:i/>
          <w:iCs/>
          <w:color w:val="000000"/>
          <w:szCs w:val="22"/>
        </w:rPr>
        <w:t xml:space="preserve"> j</w:t>
      </w:r>
      <w:r>
        <w:rPr>
          <w:i/>
          <w:iCs/>
          <w:color w:val="000000"/>
          <w:spacing w:val="-6"/>
          <w:szCs w:val="22"/>
        </w:rPr>
        <w:t>ednotka požární ochrany….</w:t>
      </w:r>
    </w:p>
    <w:p w14:paraId="298FCC17" w14:textId="67DBB3AC" w:rsidR="00F61081" w:rsidRDefault="00F61081" w:rsidP="00F61081">
      <w:pPr>
        <w:rPr>
          <w:i/>
          <w:iCs/>
          <w:color w:val="000000"/>
          <w:spacing w:val="-6"/>
          <w:szCs w:val="22"/>
        </w:rPr>
      </w:pPr>
      <w:r>
        <w:rPr>
          <w:i/>
          <w:iCs/>
          <w:color w:val="000000"/>
          <w:spacing w:val="-6"/>
          <w:szCs w:val="22"/>
        </w:rPr>
        <w:t>JSDHO</w:t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</w:r>
      <w:r w:rsidR="00426416">
        <w:rPr>
          <w:i/>
          <w:iCs/>
          <w:color w:val="000000"/>
          <w:spacing w:val="-6"/>
          <w:szCs w:val="22"/>
        </w:rPr>
        <w:t xml:space="preserve"> </w:t>
      </w:r>
      <w:r>
        <w:rPr>
          <w:i/>
          <w:iCs/>
          <w:color w:val="000000"/>
          <w:spacing w:val="-6"/>
          <w:szCs w:val="22"/>
        </w:rPr>
        <w:t>jednotka Sboru dobrovolných hasičů obce</w:t>
      </w:r>
    </w:p>
    <w:p w14:paraId="57A07C4E" w14:textId="77777777" w:rsidR="00F61081" w:rsidRPr="00B01C1E" w:rsidRDefault="00F61081" w:rsidP="00F61081">
      <w:r>
        <w:rPr>
          <w:i/>
          <w:iCs/>
          <w:color w:val="000000"/>
          <w:spacing w:val="-6"/>
          <w:szCs w:val="22"/>
        </w:rPr>
        <w:t>HZS</w:t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  <w:t>Hasičský záchranný sbor</w:t>
      </w:r>
    </w:p>
    <w:p w14:paraId="65A4FB65" w14:textId="7288A90B" w:rsidR="00F61081" w:rsidRPr="00B01C1E" w:rsidRDefault="00F61081" w:rsidP="00F61081">
      <w:r w:rsidRPr="00B01C1E">
        <w:rPr>
          <w:i/>
          <w:iCs/>
          <w:color w:val="000000"/>
          <w:spacing w:val="-7"/>
          <w:szCs w:val="22"/>
        </w:rPr>
        <w:t>Dislokace JPO</w:t>
      </w:r>
      <w:r w:rsidRPr="00B01C1E">
        <w:rPr>
          <w:i/>
          <w:iCs/>
          <w:color w:val="000000"/>
          <w:spacing w:val="-7"/>
          <w:szCs w:val="22"/>
        </w:rPr>
        <w:tab/>
      </w:r>
      <w:r w:rsidRPr="00B01C1E">
        <w:rPr>
          <w:i/>
          <w:iCs/>
          <w:color w:val="000000"/>
          <w:spacing w:val="-7"/>
          <w:szCs w:val="22"/>
        </w:rPr>
        <w:tab/>
        <w:t>ná</w:t>
      </w:r>
      <w:r w:rsidRPr="00B01C1E">
        <w:rPr>
          <w:i/>
          <w:iCs/>
          <w:color w:val="000000"/>
          <w:spacing w:val="-6"/>
          <w:szCs w:val="22"/>
        </w:rPr>
        <w:t>zev obce nebo místní části, ve které je jednotka dislokována.</w:t>
      </w:r>
    </w:p>
    <w:p w14:paraId="7F886FAD" w14:textId="77777777" w:rsidR="00F61081" w:rsidRPr="00B01C1E" w:rsidRDefault="00F61081" w:rsidP="00F61081">
      <w:pPr>
        <w:ind w:left="2124" w:hanging="2124"/>
      </w:pPr>
      <w:r w:rsidRPr="00B01C1E">
        <w:rPr>
          <w:i/>
          <w:iCs/>
          <w:color w:val="000000"/>
          <w:spacing w:val="-8"/>
          <w:szCs w:val="22"/>
        </w:rPr>
        <w:t>Kategorie JPO</w:t>
      </w:r>
      <w:r w:rsidRPr="00B01C1E">
        <w:rPr>
          <w:i/>
          <w:iCs/>
          <w:color w:val="000000"/>
          <w:spacing w:val="-8"/>
          <w:szCs w:val="22"/>
        </w:rPr>
        <w:tab/>
      </w:r>
      <w:r w:rsidRPr="00B01C1E">
        <w:rPr>
          <w:i/>
          <w:iCs/>
          <w:color w:val="000000"/>
          <w:spacing w:val="-5"/>
          <w:szCs w:val="22"/>
        </w:rPr>
        <w:t>kategorie jednotky požární ochrany dle zařazení v plošném pokrytí území kraje jednotkami po</w:t>
      </w:r>
      <w:r w:rsidRPr="00B01C1E">
        <w:rPr>
          <w:i/>
          <w:iCs/>
          <w:color w:val="000000"/>
          <w:spacing w:val="-9"/>
          <w:szCs w:val="22"/>
        </w:rPr>
        <w:t>žární ochrany.</w:t>
      </w:r>
    </w:p>
    <w:p w14:paraId="6914AB44" w14:textId="7FCA09D9" w:rsidR="00F61081" w:rsidRPr="00B01C1E" w:rsidRDefault="00F61081" w:rsidP="00F61081">
      <w:pPr>
        <w:ind w:left="2124" w:hanging="2124"/>
        <w:jc w:val="both"/>
      </w:pPr>
      <w:r w:rsidRPr="00B01C1E">
        <w:rPr>
          <w:i/>
          <w:iCs/>
          <w:color w:val="000000"/>
          <w:spacing w:val="-10"/>
          <w:szCs w:val="22"/>
        </w:rPr>
        <w:t>Počet členů</w:t>
      </w:r>
      <w:r w:rsidRPr="00B01C1E">
        <w:rPr>
          <w:i/>
          <w:iCs/>
          <w:color w:val="000000"/>
          <w:spacing w:val="-10"/>
          <w:szCs w:val="22"/>
        </w:rPr>
        <w:tab/>
      </w:r>
      <w:r w:rsidRPr="00B01C1E">
        <w:rPr>
          <w:i/>
          <w:iCs/>
          <w:color w:val="000000"/>
          <w:spacing w:val="-7"/>
          <w:szCs w:val="22"/>
        </w:rPr>
        <w:t>skutečny počet členů jednotky</w:t>
      </w:r>
      <w:r w:rsidR="00712513">
        <w:rPr>
          <w:i/>
          <w:iCs/>
          <w:color w:val="000000"/>
          <w:spacing w:val="-7"/>
          <w:szCs w:val="22"/>
        </w:rPr>
        <w:t>.</w:t>
      </w:r>
    </w:p>
    <w:p w14:paraId="38BD10EA" w14:textId="655927C5" w:rsidR="00F61081" w:rsidRDefault="00F61081" w:rsidP="006167D4">
      <w:pPr>
        <w:jc w:val="both"/>
        <w:rPr>
          <w:i/>
          <w:iCs/>
          <w:color w:val="000000"/>
          <w:spacing w:val="-6"/>
          <w:szCs w:val="22"/>
        </w:rPr>
      </w:pPr>
      <w:r w:rsidRPr="00B01C1E">
        <w:rPr>
          <w:i/>
          <w:iCs/>
          <w:color w:val="000000"/>
          <w:spacing w:val="-6"/>
          <w:szCs w:val="22"/>
        </w:rPr>
        <w:t xml:space="preserve">Minimální počet </w:t>
      </w:r>
      <w:r w:rsidR="00F7196D">
        <w:rPr>
          <w:i/>
          <w:iCs/>
          <w:color w:val="000000"/>
          <w:spacing w:val="-6"/>
          <w:szCs w:val="22"/>
        </w:rPr>
        <w:t xml:space="preserve">         </w:t>
      </w:r>
      <w:r w:rsidR="009C6A11">
        <w:rPr>
          <w:i/>
          <w:iCs/>
          <w:color w:val="000000"/>
          <w:spacing w:val="-6"/>
          <w:szCs w:val="22"/>
        </w:rPr>
        <w:t xml:space="preserve"> </w:t>
      </w:r>
      <w:r w:rsidR="00F7196D">
        <w:rPr>
          <w:i/>
          <w:iCs/>
          <w:color w:val="000000"/>
          <w:spacing w:val="-6"/>
          <w:szCs w:val="22"/>
        </w:rPr>
        <w:t xml:space="preserve"> počet členů</w:t>
      </w:r>
      <w:r w:rsidR="00BD19E0">
        <w:rPr>
          <w:i/>
          <w:iCs/>
          <w:color w:val="000000"/>
          <w:spacing w:val="-6"/>
          <w:szCs w:val="22"/>
        </w:rPr>
        <w:t xml:space="preserve"> jednotky sboru dobrovolných hasičů obce kategorie JPO II nebo</w:t>
      </w:r>
    </w:p>
    <w:p w14:paraId="671BEA09" w14:textId="22A76C4C" w:rsidR="008B1E20" w:rsidRPr="00101BF7" w:rsidRDefault="009F44A4" w:rsidP="007405CF">
      <w:pPr>
        <w:ind w:left="2127" w:hanging="2127"/>
        <w:rPr>
          <w:i/>
          <w:iCs/>
          <w:color w:val="000000"/>
          <w:spacing w:val="-6"/>
          <w:szCs w:val="22"/>
        </w:rPr>
      </w:pPr>
      <w:r>
        <w:rPr>
          <w:i/>
          <w:iCs/>
          <w:color w:val="000000"/>
          <w:spacing w:val="-6"/>
          <w:szCs w:val="22"/>
        </w:rPr>
        <w:t>členů v</w:t>
      </w:r>
      <w:r w:rsidR="007F4F96">
        <w:rPr>
          <w:i/>
          <w:iCs/>
          <w:color w:val="000000"/>
          <w:spacing w:val="-6"/>
          <w:szCs w:val="22"/>
        </w:rPr>
        <w:t> </w:t>
      </w:r>
      <w:r>
        <w:rPr>
          <w:i/>
          <w:iCs/>
          <w:color w:val="000000"/>
          <w:spacing w:val="-6"/>
          <w:szCs w:val="22"/>
        </w:rPr>
        <w:t>pohotovosti</w:t>
      </w:r>
      <w:r w:rsidR="007F4F96">
        <w:rPr>
          <w:i/>
          <w:iCs/>
          <w:color w:val="000000"/>
          <w:spacing w:val="-6"/>
          <w:szCs w:val="22"/>
        </w:rPr>
        <w:t xml:space="preserve">  </w:t>
      </w:r>
      <w:r w:rsidR="00F62F12">
        <w:rPr>
          <w:i/>
          <w:iCs/>
          <w:color w:val="000000"/>
          <w:spacing w:val="-6"/>
          <w:szCs w:val="22"/>
        </w:rPr>
        <w:t xml:space="preserve">    </w:t>
      </w:r>
      <w:r w:rsidR="007F4F96">
        <w:rPr>
          <w:i/>
          <w:iCs/>
          <w:color w:val="000000"/>
          <w:spacing w:val="-6"/>
          <w:szCs w:val="22"/>
        </w:rPr>
        <w:t>JPOIII zajišťujících nepřetržitou pracovní pohotovost pro zásah mimo</w:t>
      </w:r>
      <w:r w:rsidR="00180497">
        <w:rPr>
          <w:i/>
          <w:iCs/>
          <w:color w:val="000000"/>
          <w:spacing w:val="-6"/>
          <w:szCs w:val="22"/>
        </w:rPr>
        <w:t xml:space="preserve"> </w:t>
      </w:r>
      <w:r w:rsidR="00905105">
        <w:rPr>
          <w:i/>
          <w:iCs/>
          <w:color w:val="000000"/>
          <w:spacing w:val="-6"/>
          <w:szCs w:val="22"/>
        </w:rPr>
        <w:t>k</w:t>
      </w:r>
      <w:r w:rsidR="001E555F">
        <w:rPr>
          <w:i/>
          <w:iCs/>
          <w:color w:val="000000"/>
          <w:spacing w:val="-6"/>
          <w:szCs w:val="22"/>
        </w:rPr>
        <w:t>.</w:t>
      </w:r>
      <w:r w:rsidR="00905105">
        <w:rPr>
          <w:i/>
          <w:iCs/>
          <w:color w:val="000000"/>
          <w:spacing w:val="-6"/>
          <w:szCs w:val="22"/>
        </w:rPr>
        <w:t xml:space="preserve"> </w:t>
      </w:r>
      <w:r w:rsidR="00101BF7">
        <w:rPr>
          <w:i/>
          <w:iCs/>
          <w:color w:val="000000"/>
          <w:spacing w:val="-6"/>
          <w:szCs w:val="22"/>
        </w:rPr>
        <w:t>ú.</w:t>
      </w:r>
      <w:r w:rsidR="00905105">
        <w:rPr>
          <w:i/>
          <w:iCs/>
          <w:color w:val="000000"/>
          <w:spacing w:val="-6"/>
          <w:szCs w:val="22"/>
        </w:rPr>
        <w:t xml:space="preserve">   </w:t>
      </w:r>
      <w:r w:rsidR="00101BF7">
        <w:rPr>
          <w:i/>
          <w:iCs/>
          <w:color w:val="000000"/>
          <w:spacing w:val="-6"/>
          <w:szCs w:val="22"/>
        </w:rPr>
        <w:t>zřizující obce.</w:t>
      </w:r>
    </w:p>
    <w:p w14:paraId="18DB9B96" w14:textId="77777777" w:rsidR="007E7137" w:rsidRDefault="007E7137" w:rsidP="00D26CE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3AA715" w14:textId="1D13BA37" w:rsidR="00D26CEC" w:rsidRPr="00D0105C" w:rsidRDefault="00D26CEC" w:rsidP="00D26CE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obce </w:t>
      </w:r>
      <w:r w:rsidR="008336B7">
        <w:rPr>
          <w:rFonts w:ascii="Arial" w:hAnsi="Arial" w:cs="Arial"/>
          <w:b/>
          <w:bCs/>
          <w:iCs/>
          <w:sz w:val="22"/>
          <w:szCs w:val="22"/>
        </w:rPr>
        <w:t>Bašť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  <w:r w:rsidR="008B019A">
        <w:rPr>
          <w:rFonts w:ascii="Arial" w:hAnsi="Arial" w:cs="Arial"/>
          <w:b/>
          <w:bCs/>
          <w:iCs/>
          <w:sz w:val="22"/>
          <w:szCs w:val="22"/>
        </w:rPr>
        <w:t>obce</w:t>
      </w:r>
    </w:p>
    <w:p w14:paraId="1528B20A" w14:textId="77777777" w:rsidR="00D26CEC" w:rsidRPr="00D0105C" w:rsidRDefault="00D26CEC" w:rsidP="00D26CEC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42E234" w14:textId="77777777" w:rsidR="00D26CEC" w:rsidRDefault="00D26CEC" w:rsidP="00D26CEC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1ECC40E" w14:textId="77777777" w:rsidR="00D26CEC" w:rsidRPr="00D0105C" w:rsidRDefault="00D26CEC" w:rsidP="00D26CEC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329F46C" w14:textId="77777777" w:rsidR="00D26CEC" w:rsidRDefault="00D26CEC" w:rsidP="00D26CEC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E64657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společné jednotky požární ochrany</w:t>
      </w:r>
    </w:p>
    <w:p w14:paraId="2B92BAF0" w14:textId="77777777" w:rsidR="00D26CEC" w:rsidRDefault="00D26CEC" w:rsidP="00D26CEC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pPr w:leftFromText="141" w:rightFromText="141" w:vertAnchor="text" w:horzAnchor="margin" w:tblpY="187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7"/>
        <w:gridCol w:w="1143"/>
      </w:tblGrid>
      <w:tr w:rsidR="00D26CEC" w:rsidRPr="008B019A" w14:paraId="60C7D0CE" w14:textId="77777777" w:rsidTr="001A1DC3">
        <w:trPr>
          <w:trHeight w:val="382"/>
        </w:trPr>
        <w:tc>
          <w:tcPr>
            <w:tcW w:w="821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71A62BA" w14:textId="77777777" w:rsidR="00D26CEC" w:rsidRPr="00983193" w:rsidRDefault="00D26CEC" w:rsidP="001A1DC3">
            <w:pPr>
              <w:jc w:val="center"/>
              <w:rPr>
                <w:b/>
              </w:rPr>
            </w:pPr>
            <w:r w:rsidRPr="00983193">
              <w:rPr>
                <w:b/>
                <w:szCs w:val="15"/>
              </w:rPr>
              <w:t>Požární technika a věcné prostředky PO</w:t>
            </w:r>
          </w:p>
        </w:tc>
        <w:tc>
          <w:tcPr>
            <w:tcW w:w="11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0A4A55BC" w14:textId="77777777" w:rsidR="00D26CEC" w:rsidRPr="00983193" w:rsidRDefault="00D26CEC" w:rsidP="001A1DC3">
            <w:pPr>
              <w:jc w:val="center"/>
              <w:rPr>
                <w:b/>
              </w:rPr>
            </w:pPr>
            <w:r w:rsidRPr="00983193">
              <w:rPr>
                <w:b/>
                <w:szCs w:val="15"/>
              </w:rPr>
              <w:t>počet</w:t>
            </w:r>
          </w:p>
        </w:tc>
      </w:tr>
      <w:tr w:rsidR="00D26CEC" w:rsidRPr="008B019A" w14:paraId="35ABBAEF" w14:textId="77777777" w:rsidTr="001A1DC3">
        <w:trPr>
          <w:trHeight w:val="259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CA261EC" w14:textId="05FDE3DD" w:rsidR="00D26CEC" w:rsidRPr="00983193" w:rsidRDefault="00D26CEC" w:rsidP="001A1DC3">
            <w:pPr>
              <w:rPr>
                <w:bCs/>
                <w:i/>
                <w:szCs w:val="28"/>
              </w:rPr>
            </w:pPr>
            <w:r w:rsidRPr="00983193">
              <w:rPr>
                <w:bCs/>
                <w:i/>
                <w:szCs w:val="28"/>
              </w:rPr>
              <w:t xml:space="preserve"> </w:t>
            </w:r>
            <w:r w:rsidR="00520E58" w:rsidRPr="00983193">
              <w:rPr>
                <w:bCs/>
                <w:i/>
                <w:szCs w:val="28"/>
              </w:rPr>
              <w:t xml:space="preserve">CAS </w:t>
            </w:r>
            <w:r w:rsidRPr="00983193">
              <w:rPr>
                <w:bCs/>
                <w:i/>
                <w:szCs w:val="28"/>
              </w:rPr>
              <w:t>Tatra 815 (</w:t>
            </w:r>
            <w:r w:rsidR="00520E58" w:rsidRPr="00983193">
              <w:rPr>
                <w:bCs/>
                <w:i/>
                <w:szCs w:val="28"/>
              </w:rPr>
              <w:t>2500</w:t>
            </w:r>
            <w:r w:rsidRPr="00983193">
              <w:rPr>
                <w:bCs/>
                <w:i/>
                <w:szCs w:val="28"/>
              </w:rPr>
              <w:t>/</w:t>
            </w:r>
            <w:r w:rsidR="00520E58" w:rsidRPr="00983193">
              <w:rPr>
                <w:bCs/>
                <w:i/>
                <w:szCs w:val="28"/>
              </w:rPr>
              <w:t>200</w:t>
            </w:r>
            <w:r w:rsidRPr="00983193">
              <w:rPr>
                <w:bCs/>
                <w:i/>
                <w:szCs w:val="28"/>
              </w:rPr>
              <w:t>)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C939AF0" w14:textId="77777777" w:rsidR="00D26CEC" w:rsidRPr="00983193" w:rsidRDefault="00D26CEC" w:rsidP="001A1DC3">
            <w:pPr>
              <w:jc w:val="center"/>
            </w:pPr>
            <w:r w:rsidRPr="00983193">
              <w:t>1x</w:t>
            </w:r>
          </w:p>
        </w:tc>
      </w:tr>
      <w:tr w:rsidR="00D26CEC" w:rsidRPr="008B019A" w14:paraId="61E4BD82" w14:textId="77777777" w:rsidTr="001A1DC3">
        <w:trPr>
          <w:trHeight w:val="250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A19625C" w14:textId="77777777" w:rsidR="00D26CEC" w:rsidRPr="00983193" w:rsidRDefault="00D26CEC" w:rsidP="001A1DC3">
            <w:pPr>
              <w:rPr>
                <w:i/>
              </w:rPr>
            </w:pPr>
            <w:r w:rsidRPr="00983193">
              <w:rPr>
                <w:i/>
              </w:rPr>
              <w:t xml:space="preserve"> DA Ford Transit (L1Z)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ADF419A" w14:textId="77777777" w:rsidR="00D26CEC" w:rsidRPr="00983193" w:rsidRDefault="00D26CEC" w:rsidP="001A1DC3">
            <w:pPr>
              <w:jc w:val="center"/>
            </w:pPr>
            <w:r w:rsidRPr="00983193">
              <w:t>1x</w:t>
            </w:r>
          </w:p>
        </w:tc>
      </w:tr>
      <w:tr w:rsidR="00D26CEC" w:rsidRPr="008B019A" w14:paraId="548C12CC" w14:textId="77777777" w:rsidTr="001A1DC3">
        <w:trPr>
          <w:trHeight w:val="250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F471B24" w14:textId="77777777" w:rsidR="00D26CEC" w:rsidRPr="00983193" w:rsidRDefault="00D26CEC" w:rsidP="001A1DC3">
            <w:pPr>
              <w:rPr>
                <w:i/>
              </w:rPr>
            </w:pPr>
            <w:r w:rsidRPr="00983193">
              <w:rPr>
                <w:i/>
              </w:rPr>
              <w:t xml:space="preserve"> Motorová řetězová pila    </w:t>
            </w:r>
            <w:r w:rsidRPr="00983193">
              <w:rPr>
                <w:i/>
              </w:rPr>
              <w:tab/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5E8F1AC" w14:textId="421E641A" w:rsidR="00D26CEC" w:rsidRPr="00983193" w:rsidRDefault="00520E58" w:rsidP="001A1DC3">
            <w:pPr>
              <w:jc w:val="center"/>
            </w:pPr>
            <w:r w:rsidRPr="00983193">
              <w:t>3</w:t>
            </w:r>
            <w:r w:rsidR="00D26CEC" w:rsidRPr="00983193">
              <w:t>x</w:t>
            </w:r>
          </w:p>
        </w:tc>
      </w:tr>
      <w:tr w:rsidR="00D26CEC" w:rsidRPr="008B019A" w14:paraId="30350E71" w14:textId="77777777" w:rsidTr="001A1DC3">
        <w:trPr>
          <w:trHeight w:val="65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CBA089C" w14:textId="77777777" w:rsidR="00D26CEC" w:rsidRPr="00983193" w:rsidRDefault="00D26CEC" w:rsidP="001A1DC3">
            <w:pPr>
              <w:rPr>
                <w:i/>
              </w:rPr>
            </w:pPr>
            <w:r w:rsidRPr="00983193">
              <w:rPr>
                <w:i/>
              </w:rPr>
              <w:t xml:space="preserve"> Plovoucí čerpadlo         </w:t>
            </w:r>
            <w:r w:rsidRPr="00983193">
              <w:rPr>
                <w:i/>
              </w:rPr>
              <w:tab/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7E8FCC0" w14:textId="00EDA734" w:rsidR="00D26CEC" w:rsidRPr="00983193" w:rsidRDefault="00520E58" w:rsidP="001A1DC3">
            <w:pPr>
              <w:jc w:val="center"/>
            </w:pPr>
            <w:r w:rsidRPr="00983193">
              <w:t>1</w:t>
            </w:r>
            <w:r w:rsidR="00D26CEC" w:rsidRPr="00983193">
              <w:t>x</w:t>
            </w:r>
          </w:p>
        </w:tc>
      </w:tr>
      <w:tr w:rsidR="00D26CEC" w:rsidRPr="008B019A" w14:paraId="4FC42EAC" w14:textId="77777777" w:rsidTr="001A1DC3">
        <w:trPr>
          <w:trHeight w:val="250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E77E3D5" w14:textId="77777777" w:rsidR="00D26CEC" w:rsidRPr="00983193" w:rsidRDefault="00D26CEC" w:rsidP="001A1DC3">
            <w:pPr>
              <w:jc w:val="both"/>
              <w:rPr>
                <w:i/>
              </w:rPr>
            </w:pPr>
            <w:r w:rsidRPr="00983193">
              <w:rPr>
                <w:i/>
              </w:rPr>
              <w:t xml:space="preserve"> Elektrocentrála                </w:t>
            </w:r>
            <w:r w:rsidRPr="00983193">
              <w:rPr>
                <w:i/>
              </w:rPr>
              <w:tab/>
              <w:t xml:space="preserve"> 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86C59F7" w14:textId="52D724AF" w:rsidR="00D26CEC" w:rsidRPr="00983193" w:rsidRDefault="00520E58" w:rsidP="001A1DC3">
            <w:pPr>
              <w:jc w:val="center"/>
            </w:pPr>
            <w:r w:rsidRPr="00983193">
              <w:t>1</w:t>
            </w:r>
            <w:r w:rsidR="00D26CEC" w:rsidRPr="00983193">
              <w:t>x</w:t>
            </w:r>
          </w:p>
        </w:tc>
      </w:tr>
      <w:tr w:rsidR="00D26CEC" w:rsidRPr="008B019A" w14:paraId="0759FDE9" w14:textId="77777777" w:rsidTr="001A1DC3">
        <w:trPr>
          <w:trHeight w:val="250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43F6370" w14:textId="77777777" w:rsidR="00D26CEC" w:rsidRPr="00983193" w:rsidRDefault="00D26CEC" w:rsidP="001A1DC3">
            <w:pPr>
              <w:rPr>
                <w:i/>
              </w:rPr>
            </w:pPr>
            <w:r w:rsidRPr="00983193">
              <w:rPr>
                <w:i/>
              </w:rPr>
              <w:t xml:space="preserve"> Kalové čerpadlo                 </w:t>
            </w:r>
            <w:r w:rsidRPr="00983193">
              <w:rPr>
                <w:i/>
              </w:rPr>
              <w:tab/>
              <w:t xml:space="preserve"> 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ED68930" w14:textId="600CE226" w:rsidR="00D26CEC" w:rsidRPr="00983193" w:rsidRDefault="00520E58" w:rsidP="001A1DC3">
            <w:pPr>
              <w:jc w:val="center"/>
            </w:pPr>
            <w:r w:rsidRPr="00983193">
              <w:t>2</w:t>
            </w:r>
            <w:r w:rsidR="00D26CEC" w:rsidRPr="00983193">
              <w:t>x</w:t>
            </w:r>
          </w:p>
        </w:tc>
      </w:tr>
      <w:tr w:rsidR="00D26CEC" w:rsidRPr="00125E4B" w14:paraId="7CB59078" w14:textId="77777777" w:rsidTr="001A1DC3">
        <w:trPr>
          <w:trHeight w:val="65"/>
        </w:trPr>
        <w:tc>
          <w:tcPr>
            <w:tcW w:w="82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26E96B5" w14:textId="2A5CF8CB" w:rsidR="00D26CEC" w:rsidRPr="00983193" w:rsidRDefault="00D26CEC" w:rsidP="001A1DC3">
            <w:pPr>
              <w:rPr>
                <w:i/>
              </w:rPr>
            </w:pPr>
            <w:r w:rsidRPr="00983193">
              <w:rPr>
                <w:i/>
              </w:rPr>
              <w:t xml:space="preserve"> Přetlakový ventilátor</w:t>
            </w:r>
          </w:p>
        </w:tc>
        <w:tc>
          <w:tcPr>
            <w:tcW w:w="11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98670A" w14:textId="77777777" w:rsidR="00D26CEC" w:rsidRPr="00983193" w:rsidRDefault="00D26CEC" w:rsidP="001A1DC3">
            <w:pPr>
              <w:jc w:val="center"/>
            </w:pPr>
            <w:r w:rsidRPr="00983193">
              <w:t>1x</w:t>
            </w:r>
          </w:p>
        </w:tc>
      </w:tr>
    </w:tbl>
    <w:p w14:paraId="5C744161" w14:textId="77777777" w:rsidR="00D26CEC" w:rsidRDefault="00D26CEC" w:rsidP="00D26CEC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2FD14C1" w14:textId="77777777" w:rsidR="00D26CEC" w:rsidRPr="00D0105C" w:rsidRDefault="00D26CEC" w:rsidP="00D26CEC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380FA5B" w14:textId="77777777" w:rsidR="00255242" w:rsidRPr="00D26CEC" w:rsidRDefault="00255242" w:rsidP="00D26CEC"/>
    <w:sectPr w:rsidR="00255242" w:rsidRPr="00D26CEC" w:rsidSect="00D26CEC">
      <w:headerReference w:type="default" r:id="rId7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B561B" w14:textId="77777777" w:rsidR="007E16B9" w:rsidRDefault="007E16B9" w:rsidP="005D5338">
      <w:r>
        <w:separator/>
      </w:r>
    </w:p>
  </w:endnote>
  <w:endnote w:type="continuationSeparator" w:id="0">
    <w:p w14:paraId="71BB28A9" w14:textId="77777777" w:rsidR="007E16B9" w:rsidRDefault="007E16B9" w:rsidP="005D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FFE74" w14:textId="77777777" w:rsidR="007E16B9" w:rsidRDefault="007E16B9" w:rsidP="005D5338">
      <w:r>
        <w:separator/>
      </w:r>
    </w:p>
  </w:footnote>
  <w:footnote w:type="continuationSeparator" w:id="0">
    <w:p w14:paraId="1735C552" w14:textId="77777777" w:rsidR="007E16B9" w:rsidRDefault="007E16B9" w:rsidP="005D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14831" w14:textId="77777777" w:rsidR="005D5338" w:rsidRDefault="005D5338" w:rsidP="005D5338">
    <w:pPr>
      <w:pStyle w:val="Zhlav"/>
      <w:pBdr>
        <w:bottom w:val="single" w:sz="4" w:space="1" w:color="C00000"/>
      </w:pBdr>
      <w:tabs>
        <w:tab w:val="clear" w:pos="9072"/>
        <w:tab w:val="right" w:pos="8222"/>
      </w:tabs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12EB37B3" wp14:editId="64C494D5">
          <wp:extent cx="571500" cy="571500"/>
          <wp:effectExtent l="0" t="0" r="0" b="0"/>
          <wp:docPr id="1670982915" name="obrázek 2" descr="Bašť 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color w:val="C00000"/>
        <w:sz w:val="32"/>
        <w:szCs w:val="32"/>
      </w:rPr>
      <w:t xml:space="preserve">  </w:t>
    </w:r>
    <w:r>
      <w:rPr>
        <w:rFonts w:ascii="Arial" w:hAnsi="Arial" w:cs="Arial"/>
        <w:b/>
        <w:color w:val="C00000"/>
        <w:sz w:val="40"/>
        <w:szCs w:val="40"/>
      </w:rPr>
      <w:t xml:space="preserve">OBEC BAŠŤ </w:t>
    </w:r>
    <w:r>
      <w:rPr>
        <w:rFonts w:ascii="Arial" w:hAnsi="Arial" w:cs="Arial"/>
        <w:b/>
        <w:color w:val="C00000"/>
        <w:sz w:val="36"/>
        <w:szCs w:val="36"/>
      </w:rPr>
      <w:t>Obecní 126, Bašť, 250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636A1"/>
    <w:multiLevelType w:val="hybridMultilevel"/>
    <w:tmpl w:val="0F00BF9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876D1"/>
    <w:multiLevelType w:val="hybridMultilevel"/>
    <w:tmpl w:val="0F3CE36E"/>
    <w:lvl w:ilvl="0" w:tplc="CC0EBFA0">
      <w:start w:val="1"/>
      <w:numFmt w:val="lowerLetter"/>
      <w:lvlText w:val="%1)"/>
      <w:lvlJc w:val="left"/>
      <w:pPr>
        <w:ind w:left="120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E13BA"/>
    <w:multiLevelType w:val="hybridMultilevel"/>
    <w:tmpl w:val="494A143A"/>
    <w:lvl w:ilvl="0" w:tplc="72A210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34B08"/>
    <w:multiLevelType w:val="hybridMultilevel"/>
    <w:tmpl w:val="50903034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B7C9D"/>
    <w:multiLevelType w:val="hybridMultilevel"/>
    <w:tmpl w:val="D0C21798"/>
    <w:lvl w:ilvl="0" w:tplc="04C8EF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85ABA"/>
    <w:multiLevelType w:val="hybridMultilevel"/>
    <w:tmpl w:val="F066264E"/>
    <w:lvl w:ilvl="0" w:tplc="C5865A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43516">
    <w:abstractNumId w:val="12"/>
  </w:num>
  <w:num w:numId="2" w16cid:durableId="813566974">
    <w:abstractNumId w:val="4"/>
  </w:num>
  <w:num w:numId="3" w16cid:durableId="978414360">
    <w:abstractNumId w:val="6"/>
  </w:num>
  <w:num w:numId="4" w16cid:durableId="351880838">
    <w:abstractNumId w:val="1"/>
  </w:num>
  <w:num w:numId="5" w16cid:durableId="453914198">
    <w:abstractNumId w:val="3"/>
  </w:num>
  <w:num w:numId="6" w16cid:durableId="1338382848">
    <w:abstractNumId w:val="7"/>
  </w:num>
  <w:num w:numId="7" w16cid:durableId="1462841080">
    <w:abstractNumId w:val="8"/>
  </w:num>
  <w:num w:numId="8" w16cid:durableId="1646813935">
    <w:abstractNumId w:val="9"/>
  </w:num>
  <w:num w:numId="9" w16cid:durableId="1778407380">
    <w:abstractNumId w:val="2"/>
  </w:num>
  <w:num w:numId="10" w16cid:durableId="75248494">
    <w:abstractNumId w:val="0"/>
  </w:num>
  <w:num w:numId="11" w16cid:durableId="1332759332">
    <w:abstractNumId w:val="11"/>
  </w:num>
  <w:num w:numId="12" w16cid:durableId="1448768703">
    <w:abstractNumId w:val="10"/>
  </w:num>
  <w:num w:numId="13" w16cid:durableId="1414476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EC"/>
    <w:rsid w:val="00020E9E"/>
    <w:rsid w:val="000214A2"/>
    <w:rsid w:val="00036BF1"/>
    <w:rsid w:val="00051938"/>
    <w:rsid w:val="00060424"/>
    <w:rsid w:val="0007013A"/>
    <w:rsid w:val="00094B81"/>
    <w:rsid w:val="000C712E"/>
    <w:rsid w:val="000E775D"/>
    <w:rsid w:val="00101BF7"/>
    <w:rsid w:val="00127831"/>
    <w:rsid w:val="0015009C"/>
    <w:rsid w:val="0015234B"/>
    <w:rsid w:val="0016469D"/>
    <w:rsid w:val="00164FF8"/>
    <w:rsid w:val="00180497"/>
    <w:rsid w:val="001E555F"/>
    <w:rsid w:val="001E7C43"/>
    <w:rsid w:val="00241815"/>
    <w:rsid w:val="00255242"/>
    <w:rsid w:val="0027055B"/>
    <w:rsid w:val="00286720"/>
    <w:rsid w:val="00290D07"/>
    <w:rsid w:val="002E117C"/>
    <w:rsid w:val="00344FB2"/>
    <w:rsid w:val="0036259D"/>
    <w:rsid w:val="0037245D"/>
    <w:rsid w:val="003C0451"/>
    <w:rsid w:val="003C6C7A"/>
    <w:rsid w:val="003E03BF"/>
    <w:rsid w:val="003F1246"/>
    <w:rsid w:val="004008F9"/>
    <w:rsid w:val="00403C56"/>
    <w:rsid w:val="00404356"/>
    <w:rsid w:val="0041036B"/>
    <w:rsid w:val="00426416"/>
    <w:rsid w:val="00444942"/>
    <w:rsid w:val="00466E19"/>
    <w:rsid w:val="004750FE"/>
    <w:rsid w:val="004839C1"/>
    <w:rsid w:val="00486FAF"/>
    <w:rsid w:val="004F771F"/>
    <w:rsid w:val="005104DE"/>
    <w:rsid w:val="00520E58"/>
    <w:rsid w:val="00524642"/>
    <w:rsid w:val="0053694A"/>
    <w:rsid w:val="005603DF"/>
    <w:rsid w:val="005722A9"/>
    <w:rsid w:val="0058225A"/>
    <w:rsid w:val="005D5338"/>
    <w:rsid w:val="005E4298"/>
    <w:rsid w:val="005F69E0"/>
    <w:rsid w:val="00610A12"/>
    <w:rsid w:val="006167D4"/>
    <w:rsid w:val="006307ED"/>
    <w:rsid w:val="006567B1"/>
    <w:rsid w:val="006705A3"/>
    <w:rsid w:val="00675AB9"/>
    <w:rsid w:val="006C07A2"/>
    <w:rsid w:val="006C13E6"/>
    <w:rsid w:val="007062F1"/>
    <w:rsid w:val="00710EBA"/>
    <w:rsid w:val="00712513"/>
    <w:rsid w:val="007405CF"/>
    <w:rsid w:val="007626EC"/>
    <w:rsid w:val="007764DE"/>
    <w:rsid w:val="00785189"/>
    <w:rsid w:val="007A0B7D"/>
    <w:rsid w:val="007A7D92"/>
    <w:rsid w:val="007A7EB1"/>
    <w:rsid w:val="007E16B9"/>
    <w:rsid w:val="007E204D"/>
    <w:rsid w:val="007E7137"/>
    <w:rsid w:val="007E768E"/>
    <w:rsid w:val="007F4F96"/>
    <w:rsid w:val="007F6921"/>
    <w:rsid w:val="00815DED"/>
    <w:rsid w:val="008174ED"/>
    <w:rsid w:val="0083369B"/>
    <w:rsid w:val="008336B7"/>
    <w:rsid w:val="00835223"/>
    <w:rsid w:val="00835FB8"/>
    <w:rsid w:val="0084501A"/>
    <w:rsid w:val="0087120F"/>
    <w:rsid w:val="008B019A"/>
    <w:rsid w:val="008B1E20"/>
    <w:rsid w:val="008E61E9"/>
    <w:rsid w:val="008F5860"/>
    <w:rsid w:val="008F723E"/>
    <w:rsid w:val="00905105"/>
    <w:rsid w:val="00907FDD"/>
    <w:rsid w:val="00914ADF"/>
    <w:rsid w:val="009319E1"/>
    <w:rsid w:val="00956C80"/>
    <w:rsid w:val="00965ADE"/>
    <w:rsid w:val="009704F9"/>
    <w:rsid w:val="00983193"/>
    <w:rsid w:val="00987BA8"/>
    <w:rsid w:val="00992700"/>
    <w:rsid w:val="009947ED"/>
    <w:rsid w:val="009A056C"/>
    <w:rsid w:val="009A4F51"/>
    <w:rsid w:val="009B479F"/>
    <w:rsid w:val="009C6A11"/>
    <w:rsid w:val="009D53BD"/>
    <w:rsid w:val="009E1E54"/>
    <w:rsid w:val="009F44A4"/>
    <w:rsid w:val="00A235E3"/>
    <w:rsid w:val="00A54531"/>
    <w:rsid w:val="00AD23A8"/>
    <w:rsid w:val="00AE2E76"/>
    <w:rsid w:val="00B22D9B"/>
    <w:rsid w:val="00B24EA3"/>
    <w:rsid w:val="00B51D7E"/>
    <w:rsid w:val="00B56C1A"/>
    <w:rsid w:val="00B822E7"/>
    <w:rsid w:val="00BD19E0"/>
    <w:rsid w:val="00C05B04"/>
    <w:rsid w:val="00C40C4F"/>
    <w:rsid w:val="00CB1CA7"/>
    <w:rsid w:val="00CB60A8"/>
    <w:rsid w:val="00CD38C1"/>
    <w:rsid w:val="00D25DD1"/>
    <w:rsid w:val="00D26CEC"/>
    <w:rsid w:val="00D50871"/>
    <w:rsid w:val="00D871A4"/>
    <w:rsid w:val="00DF5D8B"/>
    <w:rsid w:val="00E276BE"/>
    <w:rsid w:val="00E42886"/>
    <w:rsid w:val="00E47579"/>
    <w:rsid w:val="00E8733D"/>
    <w:rsid w:val="00E963C9"/>
    <w:rsid w:val="00EB5D44"/>
    <w:rsid w:val="00F34101"/>
    <w:rsid w:val="00F51F6C"/>
    <w:rsid w:val="00F61081"/>
    <w:rsid w:val="00F62F12"/>
    <w:rsid w:val="00F7196D"/>
    <w:rsid w:val="00F77C30"/>
    <w:rsid w:val="00F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B510"/>
  <w15:chartTrackingRefBased/>
  <w15:docId w15:val="{967EBB00-799A-4E3D-9B1F-BFE15603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C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26C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6CEC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D26CEC"/>
    <w:rPr>
      <w:rFonts w:ascii="Courier New" w:hAnsi="Courier New" w:cs="Courier New"/>
      <w:sz w:val="20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rsid w:val="00D26CEC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6CEC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D26CE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26CE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D26CE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D26CEC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D26CE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26CE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uiPriority w:val="99"/>
    <w:rsid w:val="00D26CE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D26CEC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D26CEC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D26CEC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D26C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Hlava">
    <w:name w:val="Hlava"/>
    <w:basedOn w:val="Normln"/>
    <w:rsid w:val="00D26CEC"/>
    <w:pPr>
      <w:autoSpaceDE w:val="0"/>
      <w:autoSpaceDN w:val="0"/>
      <w:spacing w:before="240"/>
      <w:jc w:val="center"/>
    </w:pPr>
  </w:style>
  <w:style w:type="paragraph" w:styleId="Nzev">
    <w:name w:val="Title"/>
    <w:basedOn w:val="Normln"/>
    <w:next w:val="Normln"/>
    <w:link w:val="NzevChar"/>
    <w:uiPriority w:val="10"/>
    <w:qFormat/>
    <w:rsid w:val="00D26C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6CE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5D53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533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D53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533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1040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Pátková Lenka</dc:creator>
  <cp:keywords/>
  <dc:description/>
  <cp:lastModifiedBy>Pátková Lenka</cp:lastModifiedBy>
  <cp:revision>33</cp:revision>
  <dcterms:created xsi:type="dcterms:W3CDTF">2024-09-25T18:38:00Z</dcterms:created>
  <dcterms:modified xsi:type="dcterms:W3CDTF">2024-11-15T09:47:00Z</dcterms:modified>
</cp:coreProperties>
</file>