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D1E70" w14:textId="77777777" w:rsidR="005E1953" w:rsidRPr="002E0EAD" w:rsidRDefault="005E1953" w:rsidP="005E1953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>
        <w:rPr>
          <w:rFonts w:ascii="Arial" w:hAnsi="Arial" w:cs="Arial"/>
          <w:b/>
        </w:rPr>
        <w:t xml:space="preserve"> RADVANICE</w:t>
      </w:r>
    </w:p>
    <w:p w14:paraId="71055DAA" w14:textId="77777777" w:rsidR="005E1953" w:rsidRDefault="005E1953" w:rsidP="005E1953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</w:p>
    <w:p w14:paraId="75E73EB0" w14:textId="77777777" w:rsidR="005E1953" w:rsidRPr="002E0EAD" w:rsidRDefault="005E1953" w:rsidP="005E1953">
      <w:pPr>
        <w:spacing w:line="276" w:lineRule="auto"/>
        <w:jc w:val="center"/>
        <w:rPr>
          <w:rFonts w:ascii="Arial" w:hAnsi="Arial" w:cs="Arial"/>
          <w:b/>
        </w:rPr>
      </w:pPr>
      <w:r w:rsidRPr="00FB48B5">
        <w:rPr>
          <w:rFonts w:ascii="Arial" w:hAnsi="Arial" w:cs="Arial"/>
          <w:b/>
          <w:noProof/>
        </w:rPr>
        <w:drawing>
          <wp:inline distT="0" distB="0" distL="0" distR="0" wp14:anchorId="5AB9EA12" wp14:editId="29559280">
            <wp:extent cx="609600" cy="600075"/>
            <wp:effectExtent l="0" t="0" r="0" b="0"/>
            <wp:docPr id="2" name="Obrázek 1" descr="Znak obce Radvan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 Radvani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5CD090" w14:textId="77777777" w:rsidR="005E1953" w:rsidRPr="00C34B75" w:rsidRDefault="005E1953" w:rsidP="005E1953">
      <w:pPr>
        <w:spacing w:line="276" w:lineRule="auto"/>
        <w:jc w:val="center"/>
        <w:rPr>
          <w:rFonts w:ascii="Arial" w:hAnsi="Arial" w:cs="Arial"/>
          <w:b/>
        </w:rPr>
      </w:pPr>
      <w:r w:rsidRPr="00C34B75">
        <w:rPr>
          <w:rFonts w:ascii="Arial" w:hAnsi="Arial" w:cs="Arial"/>
          <w:b/>
        </w:rPr>
        <w:t>Obecně závazná vyhláška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67457F88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EA4991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5E1953" w:rsidRPr="00EA4991">
        <w:rPr>
          <w:rFonts w:ascii="Arial" w:hAnsi="Arial" w:cs="Arial"/>
          <w:b w:val="0"/>
          <w:sz w:val="22"/>
          <w:szCs w:val="22"/>
        </w:rPr>
        <w:t xml:space="preserve">obce Radvanice se na svém zasedání dne </w:t>
      </w:r>
      <w:r w:rsidR="00EA4991" w:rsidRPr="00EA4991">
        <w:rPr>
          <w:rFonts w:ascii="Arial" w:hAnsi="Arial" w:cs="Arial"/>
          <w:b w:val="0"/>
          <w:sz w:val="22"/>
          <w:szCs w:val="22"/>
        </w:rPr>
        <w:t>14.12.2023</w:t>
      </w:r>
      <w:r w:rsidR="005E1953" w:rsidRPr="00EA4991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EA4991" w:rsidRPr="00EA4991">
        <w:rPr>
          <w:rFonts w:ascii="Arial" w:hAnsi="Arial" w:cs="Arial"/>
          <w:b w:val="0"/>
          <w:sz w:val="22"/>
          <w:szCs w:val="22"/>
        </w:rPr>
        <w:t>2</w:t>
      </w:r>
      <w:r w:rsidR="005E1953" w:rsidRPr="00EA4991">
        <w:rPr>
          <w:rFonts w:ascii="Arial" w:hAnsi="Arial" w:cs="Arial"/>
          <w:b w:val="0"/>
          <w:sz w:val="22"/>
          <w:szCs w:val="22"/>
        </w:rPr>
        <w:t>/</w:t>
      </w:r>
      <w:r w:rsidR="00EA4991" w:rsidRPr="00EA4991">
        <w:rPr>
          <w:rFonts w:ascii="Arial" w:hAnsi="Arial" w:cs="Arial"/>
          <w:b w:val="0"/>
          <w:sz w:val="22"/>
          <w:szCs w:val="22"/>
        </w:rPr>
        <w:t>14</w:t>
      </w:r>
      <w:r w:rsidR="005E1953" w:rsidRPr="00EA4991">
        <w:rPr>
          <w:rFonts w:ascii="Arial" w:hAnsi="Arial" w:cs="Arial"/>
          <w:b w:val="0"/>
          <w:sz w:val="22"/>
          <w:szCs w:val="22"/>
        </w:rPr>
        <w:t xml:space="preserve">/2023 usneslo </w:t>
      </w:r>
      <w:r w:rsidRPr="00EA4991">
        <w:rPr>
          <w:rFonts w:ascii="Arial" w:hAnsi="Arial" w:cs="Arial"/>
          <w:b w:val="0"/>
          <w:sz w:val="22"/>
          <w:szCs w:val="22"/>
        </w:rPr>
        <w:t>vydat na základě</w:t>
      </w:r>
      <w:r w:rsidR="007165A1" w:rsidRPr="00EA4991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EA4991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488A58CF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5E1953">
        <w:rPr>
          <w:rFonts w:ascii="Arial" w:hAnsi="Arial" w:cs="Arial"/>
          <w:sz w:val="22"/>
          <w:szCs w:val="22"/>
        </w:rPr>
        <w:t xml:space="preserve">Radvanice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7F02946C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3FFA11D5" w:rsidR="00650483" w:rsidRDefault="00650483" w:rsidP="005E1953">
      <w:pPr>
        <w:pStyle w:val="Default"/>
        <w:spacing w:before="1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206E9FBA" w:rsidR="00650483" w:rsidRDefault="00650483" w:rsidP="005E1953">
      <w:pPr>
        <w:pStyle w:val="Default"/>
        <w:spacing w:before="12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39CC18CF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5E1953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2B84A779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4977C3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74D86AC1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5E1953">
        <w:rPr>
          <w:rFonts w:ascii="Arial" w:hAnsi="Arial" w:cs="Arial"/>
          <w:sz w:val="22"/>
          <w:szCs w:val="22"/>
        </w:rPr>
        <w:t>600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5DC458DC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07BEC3EF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78A70600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7231E8E6" w14:textId="6572C0FB" w:rsidR="00166420" w:rsidRPr="005E1953" w:rsidRDefault="00131160" w:rsidP="005E1953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612B0A70" w14:textId="58524E9B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</w:t>
      </w:r>
      <w:r w:rsidR="005E1953">
        <w:rPr>
          <w:rFonts w:ascii="Arial" w:hAnsi="Arial" w:cs="Arial"/>
          <w:sz w:val="22"/>
          <w:szCs w:val="22"/>
        </w:rPr>
        <w:t xml:space="preserve">pro poplatníka dle čl. 2 odst. 1 písm. a) této vyhlášky </w:t>
      </w:r>
      <w:r w:rsidRPr="002E0EAD">
        <w:rPr>
          <w:rFonts w:ascii="Arial" w:hAnsi="Arial" w:cs="Arial"/>
          <w:sz w:val="22"/>
          <w:szCs w:val="22"/>
        </w:rPr>
        <w:t xml:space="preserve">je splatný </w:t>
      </w:r>
      <w:r w:rsidRPr="008B6E2F">
        <w:rPr>
          <w:rFonts w:ascii="Arial" w:hAnsi="Arial" w:cs="Arial"/>
          <w:sz w:val="22"/>
          <w:szCs w:val="22"/>
        </w:rPr>
        <w:t xml:space="preserve">ve dvou stejných splátkách,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>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5E1953">
        <w:rPr>
          <w:rFonts w:ascii="Arial" w:hAnsi="Arial" w:cs="Arial"/>
          <w:sz w:val="22"/>
          <w:szCs w:val="22"/>
        </w:rPr>
        <w:t>30.4.</w:t>
      </w:r>
      <w:r w:rsidRPr="008B6E2F">
        <w:rPr>
          <w:rFonts w:ascii="Arial" w:hAnsi="Arial" w:cs="Arial"/>
          <w:sz w:val="22"/>
          <w:szCs w:val="22"/>
        </w:rPr>
        <w:t xml:space="preserve"> a do </w:t>
      </w:r>
      <w:r w:rsidR="005E1953">
        <w:rPr>
          <w:rFonts w:ascii="Arial" w:hAnsi="Arial" w:cs="Arial"/>
          <w:sz w:val="22"/>
          <w:szCs w:val="22"/>
        </w:rPr>
        <w:t>30.9.</w:t>
      </w:r>
      <w:r w:rsidRPr="008B6E2F">
        <w:rPr>
          <w:rFonts w:ascii="Arial" w:hAnsi="Arial" w:cs="Arial"/>
          <w:sz w:val="22"/>
          <w:szCs w:val="22"/>
        </w:rPr>
        <w:t xml:space="preserve"> příslušného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14:paraId="76DEB6ED" w14:textId="0B927FDB" w:rsidR="005E1953" w:rsidRDefault="005E1953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</w:t>
      </w:r>
      <w:r>
        <w:rPr>
          <w:rFonts w:ascii="Arial" w:hAnsi="Arial" w:cs="Arial"/>
          <w:sz w:val="22"/>
          <w:szCs w:val="22"/>
        </w:rPr>
        <w:t xml:space="preserve">pro poplatníka dle čl. 2 odst. 1 písm. b) této vyhlášky </w:t>
      </w:r>
      <w:r w:rsidRPr="002E0EAD">
        <w:rPr>
          <w:rFonts w:ascii="Arial" w:hAnsi="Arial" w:cs="Arial"/>
          <w:sz w:val="22"/>
          <w:szCs w:val="22"/>
        </w:rPr>
        <w:t xml:space="preserve">je splatný </w:t>
      </w:r>
      <w:r>
        <w:rPr>
          <w:rFonts w:ascii="Arial" w:hAnsi="Arial" w:cs="Arial"/>
          <w:sz w:val="22"/>
          <w:szCs w:val="22"/>
        </w:rPr>
        <w:t>jednorázově</w:t>
      </w:r>
      <w:r w:rsidRPr="008B6E2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>nejpozději do</w:t>
      </w:r>
      <w:r>
        <w:rPr>
          <w:rFonts w:ascii="Arial" w:hAnsi="Arial" w:cs="Arial"/>
          <w:sz w:val="22"/>
          <w:szCs w:val="22"/>
        </w:rPr>
        <w:t xml:space="preserve"> 30.4.</w:t>
      </w:r>
      <w:r w:rsidRPr="008B6E2F">
        <w:rPr>
          <w:rFonts w:ascii="Arial" w:hAnsi="Arial" w:cs="Arial"/>
          <w:sz w:val="22"/>
          <w:szCs w:val="22"/>
        </w:rPr>
        <w:t xml:space="preserve"> příslušného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14:paraId="4B3C6412" w14:textId="6F9BB283" w:rsidR="008B6E2F" w:rsidRPr="005E1953" w:rsidRDefault="008B6E2F" w:rsidP="005E1953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</w:t>
      </w:r>
      <w:r w:rsidR="005E1953">
        <w:rPr>
          <w:rFonts w:ascii="Arial" w:hAnsi="Arial" w:cs="Arial"/>
          <w:sz w:val="22"/>
          <w:szCs w:val="22"/>
        </w:rPr>
        <w:t>po 30. dubnu, je poplatek splatný nejpozději do 30 dnů ode dne vzniku poplatkové povinnosti.</w:t>
      </w:r>
      <w:r w:rsidRPr="005E1953">
        <w:rPr>
          <w:rFonts w:ascii="Arial" w:hAnsi="Arial" w:cs="Arial"/>
          <w:sz w:val="22"/>
          <w:szCs w:val="22"/>
        </w:rPr>
        <w:t xml:space="preserve"> </w:t>
      </w:r>
    </w:p>
    <w:p w14:paraId="66D7EA44" w14:textId="5F747B94" w:rsidR="003E4DB7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4A5C5AF4" w:rsidR="00A904E7" w:rsidRDefault="00A904E7" w:rsidP="007877DF">
      <w:pPr>
        <w:pStyle w:val="Default"/>
        <w:numPr>
          <w:ilvl w:val="0"/>
          <w:numId w:val="8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7877DF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7877DF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7877DF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7877DF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7877DF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0E987982" w:rsidR="00131160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541E61C" w14:textId="4A3877A5" w:rsidR="00163C0D" w:rsidRPr="00163C0D" w:rsidRDefault="00B465F7" w:rsidP="00163C0D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465F7">
        <w:rPr>
          <w:rFonts w:ascii="Arial" w:hAnsi="Arial" w:cs="Arial"/>
          <w:sz w:val="22"/>
          <w:szCs w:val="22"/>
        </w:rPr>
        <w:t>je umístěna v pobytovém zařízení sociálních služeb</w:t>
      </w:r>
      <w:r w:rsidRPr="00B465F7">
        <w:rPr>
          <w:rStyle w:val="Znakapoznpodarou"/>
          <w:rFonts w:ascii="Arial" w:hAnsi="Arial" w:cs="Arial"/>
          <w:sz w:val="22"/>
          <w:szCs w:val="22"/>
        </w:rPr>
        <w:footnoteReference w:id="11"/>
      </w:r>
      <w:r w:rsidRPr="00B465F7">
        <w:rPr>
          <w:rFonts w:ascii="Arial" w:hAnsi="Arial" w:cs="Arial"/>
          <w:sz w:val="22"/>
          <w:szCs w:val="22"/>
        </w:rPr>
        <w:t xml:space="preserve"> neuvedeném v zákonu o místních poplatcích</w:t>
      </w:r>
      <w:r w:rsidRPr="00B465F7">
        <w:rPr>
          <w:rStyle w:val="Znakapoznpodarou"/>
          <w:rFonts w:ascii="Arial" w:hAnsi="Arial" w:cs="Arial"/>
          <w:sz w:val="22"/>
          <w:szCs w:val="22"/>
        </w:rPr>
        <w:footnoteReference w:id="12"/>
      </w:r>
      <w:r w:rsidRPr="00B465F7">
        <w:rPr>
          <w:rFonts w:ascii="Arial" w:hAnsi="Arial" w:cs="Arial"/>
          <w:sz w:val="22"/>
          <w:szCs w:val="22"/>
        </w:rPr>
        <w:t xml:space="preserve">, pokud toto umístění trvá déle než 10 po sobě jdoucích měsíců v průběhu kalendářního roku, </w:t>
      </w:r>
    </w:p>
    <w:p w14:paraId="6C25827B" w14:textId="09368CF8" w:rsidR="00163C0D" w:rsidRDefault="00163C0D" w:rsidP="00163C0D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163C0D">
        <w:rPr>
          <w:rFonts w:ascii="Arial" w:hAnsi="Arial" w:cs="Arial"/>
          <w:sz w:val="22"/>
          <w:szCs w:val="22"/>
        </w:rPr>
        <w:t>je umístěna v zařízení lůžkové zdravotní péče</w:t>
      </w:r>
      <w:r w:rsidRPr="00B465F7">
        <w:rPr>
          <w:rStyle w:val="Znakapoznpodarou"/>
          <w:rFonts w:ascii="Arial" w:hAnsi="Arial" w:cs="Arial"/>
          <w:sz w:val="22"/>
          <w:szCs w:val="22"/>
        </w:rPr>
        <w:footnoteReference w:id="13"/>
      </w:r>
      <w:r w:rsidRPr="00163C0D">
        <w:rPr>
          <w:rFonts w:ascii="Arial" w:hAnsi="Arial" w:cs="Arial"/>
          <w:sz w:val="22"/>
          <w:szCs w:val="22"/>
        </w:rPr>
        <w:t xml:space="preserve"> neuvedeném v zákonu o místních poplatcích</w:t>
      </w:r>
      <w:r w:rsidRPr="00B465F7">
        <w:rPr>
          <w:rStyle w:val="Znakapoznpodarou"/>
          <w:rFonts w:ascii="Arial" w:hAnsi="Arial" w:cs="Arial"/>
          <w:sz w:val="22"/>
          <w:szCs w:val="22"/>
        </w:rPr>
        <w:footnoteReference w:id="14"/>
      </w:r>
      <w:r w:rsidRPr="00163C0D">
        <w:rPr>
          <w:rFonts w:ascii="Arial" w:hAnsi="Arial" w:cs="Arial"/>
          <w:sz w:val="22"/>
          <w:szCs w:val="22"/>
        </w:rPr>
        <w:t xml:space="preserve">, pokud toto umístění trvá déle než 10 po sobě jdoucích měsíců v průběhu kalendářního roku, </w:t>
      </w:r>
    </w:p>
    <w:p w14:paraId="376D9989" w14:textId="454BF8E6" w:rsidR="00163C0D" w:rsidRPr="00163C0D" w:rsidRDefault="00163C0D" w:rsidP="00163C0D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163C0D">
        <w:rPr>
          <w:rFonts w:ascii="Arial" w:hAnsi="Arial" w:cs="Arial"/>
          <w:sz w:val="22"/>
          <w:szCs w:val="22"/>
        </w:rPr>
        <w:t>která se zdržuje nepřetržitě déle než 10 měsíců v roce mimo území obce Radvanice</w:t>
      </w:r>
      <w:r>
        <w:rPr>
          <w:rFonts w:ascii="Arial" w:hAnsi="Arial" w:cs="Arial"/>
          <w:sz w:val="22"/>
          <w:szCs w:val="22"/>
        </w:rPr>
        <w:t>.</w:t>
      </w:r>
    </w:p>
    <w:p w14:paraId="047B5DBF" w14:textId="0BC8150C" w:rsidR="00163C0D" w:rsidRPr="00163C0D" w:rsidRDefault="00163C0D" w:rsidP="00163C0D">
      <w:pPr>
        <w:pStyle w:val="Odstavecseseznamem"/>
        <w:numPr>
          <w:ilvl w:val="0"/>
          <w:numId w:val="36"/>
        </w:numPr>
        <w:spacing w:before="120" w:line="264" w:lineRule="auto"/>
        <w:jc w:val="both"/>
        <w:rPr>
          <w:rFonts w:ascii="Arial" w:hAnsi="Arial" w:cs="Arial"/>
        </w:rPr>
      </w:pPr>
      <w:r w:rsidRPr="00163C0D">
        <w:rPr>
          <w:rFonts w:ascii="Arial" w:hAnsi="Arial" w:cs="Arial"/>
        </w:rPr>
        <w:t>Údaj rozhodný pro osvobození dle odst. 1 a 2 tohoto článku je poplatník povinen ohlásit ve lhůtě do 90 dnů od skutečnosti zakládající nárok na osvobození.</w:t>
      </w:r>
    </w:p>
    <w:p w14:paraId="3D0350F7" w14:textId="1A9C97E1" w:rsidR="00BA1E8D" w:rsidRPr="00163C0D" w:rsidRDefault="00F71D1C" w:rsidP="00163C0D">
      <w:pPr>
        <w:pStyle w:val="Odstavecseseznamem"/>
        <w:numPr>
          <w:ilvl w:val="0"/>
          <w:numId w:val="36"/>
        </w:numPr>
        <w:spacing w:before="120" w:line="264" w:lineRule="auto"/>
        <w:jc w:val="both"/>
        <w:rPr>
          <w:rFonts w:ascii="Arial" w:hAnsi="Arial" w:cs="Arial"/>
        </w:rPr>
      </w:pPr>
      <w:r w:rsidRPr="00163C0D">
        <w:rPr>
          <w:rFonts w:ascii="Arial" w:hAnsi="Arial" w:cs="Arial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2E0EAD">
        <w:rPr>
          <w:rStyle w:val="Znakapoznpodarou"/>
          <w:rFonts w:ascii="Arial" w:hAnsi="Arial" w:cs="Arial"/>
        </w:rPr>
        <w:footnoteReference w:id="15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0FDADE77" w14:textId="77777777" w:rsidR="00163C0D" w:rsidRDefault="00AB240E" w:rsidP="007B4FFB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63C0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E363E22" w14:textId="6341C3C4" w:rsidR="00AB240E" w:rsidRPr="00163C0D" w:rsidRDefault="00AB240E" w:rsidP="007B4FFB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63C0D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163C0D">
        <w:rPr>
          <w:rFonts w:ascii="Arial" w:hAnsi="Arial" w:cs="Arial"/>
          <w:sz w:val="22"/>
          <w:szCs w:val="22"/>
        </w:rPr>
        <w:t>2/2021 o místním poplatku za obecní systém odpadového hospodářství, ze dne 25.11.2021.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096CE2E6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163C0D">
        <w:rPr>
          <w:rFonts w:ascii="Arial" w:hAnsi="Arial" w:cs="Arial"/>
          <w:sz w:val="22"/>
          <w:szCs w:val="22"/>
        </w:rPr>
        <w:t>1.1.2024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0738530" w14:textId="77777777" w:rsidR="00183B8C" w:rsidRPr="002E0EAD" w:rsidRDefault="00183B8C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E2ABB1C" w14:textId="77777777" w:rsidR="00163C0D" w:rsidRDefault="00163C0D" w:rsidP="00163C0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28590D4C" w14:textId="77777777" w:rsidR="00163C0D" w:rsidRPr="00DF5857" w:rsidRDefault="00163C0D" w:rsidP="00163C0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B5FD434" w14:textId="77777777" w:rsidR="00163C0D" w:rsidRPr="000C2DC4" w:rsidRDefault="00163C0D" w:rsidP="00163C0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Tomáš Němec v. r.                                                         Mgr. Petra Királová v. r.</w:t>
      </w:r>
    </w:p>
    <w:p w14:paraId="265CC68E" w14:textId="77777777" w:rsidR="00163C0D" w:rsidRDefault="00163C0D" w:rsidP="00163C0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1698FFB2" w14:textId="6762D74A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64D2F" w14:textId="77777777" w:rsidR="00FA3BB0" w:rsidRDefault="00FA3BB0">
      <w:r>
        <w:separator/>
      </w:r>
    </w:p>
  </w:endnote>
  <w:endnote w:type="continuationSeparator" w:id="0">
    <w:p w14:paraId="192EA0D2" w14:textId="77777777" w:rsidR="00FA3BB0" w:rsidRDefault="00FA3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32FE5" w14:textId="77777777" w:rsidR="00FA3BB0" w:rsidRDefault="00FA3BB0">
      <w:r>
        <w:separator/>
      </w:r>
    </w:p>
  </w:footnote>
  <w:footnote w:type="continuationSeparator" w:id="0">
    <w:p w14:paraId="11F3CABA" w14:textId="77777777" w:rsidR="00FA3BB0" w:rsidRDefault="00FA3BB0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5439D9DF" w14:textId="6ABC6E2A" w:rsidR="00B465F7" w:rsidRPr="004977C3" w:rsidRDefault="00B465F7" w:rsidP="00B465F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B465F7">
        <w:rPr>
          <w:rFonts w:ascii="Arial" w:hAnsi="Arial" w:cs="Arial"/>
          <w:sz w:val="18"/>
          <w:szCs w:val="18"/>
        </w:rPr>
        <w:t>zákon č. 108/2006 Sb., o sociálních službách, ve znění pozdějších předpisů</w:t>
      </w:r>
    </w:p>
  </w:footnote>
  <w:footnote w:id="12">
    <w:p w14:paraId="190B2454" w14:textId="4610C58A" w:rsidR="00B465F7" w:rsidRPr="004977C3" w:rsidRDefault="00B465F7" w:rsidP="00B465F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3">
    <w:p w14:paraId="218F351A" w14:textId="55BD55EE" w:rsidR="00163C0D" w:rsidRPr="004977C3" w:rsidRDefault="00163C0D" w:rsidP="00163C0D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63C0D">
        <w:rPr>
          <w:rFonts w:ascii="Arial" w:hAnsi="Arial" w:cs="Arial"/>
          <w:sz w:val="18"/>
          <w:szCs w:val="18"/>
        </w:rPr>
        <w:t>§ 9 zákona č. 372/2011 Sb., o zdr. službách a podmínkách jejich poskytování, ve znění pozdějších předpisů</w:t>
      </w:r>
    </w:p>
  </w:footnote>
  <w:footnote w:id="14">
    <w:p w14:paraId="0CCACB7B" w14:textId="77777777" w:rsidR="00163C0D" w:rsidRPr="004977C3" w:rsidRDefault="00163C0D" w:rsidP="00163C0D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5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E66612C"/>
    <w:multiLevelType w:val="multilevel"/>
    <w:tmpl w:val="6ACED332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537936875">
    <w:abstractNumId w:val="16"/>
  </w:num>
  <w:num w:numId="2" w16cid:durableId="1284730230">
    <w:abstractNumId w:val="9"/>
  </w:num>
  <w:num w:numId="3" w16cid:durableId="1324116285">
    <w:abstractNumId w:val="22"/>
  </w:num>
  <w:num w:numId="4" w16cid:durableId="2103991462">
    <w:abstractNumId w:val="10"/>
  </w:num>
  <w:num w:numId="5" w16cid:durableId="1187984667">
    <w:abstractNumId w:val="7"/>
  </w:num>
  <w:num w:numId="6" w16cid:durableId="585042287">
    <w:abstractNumId w:val="29"/>
  </w:num>
  <w:num w:numId="7" w16cid:durableId="950473679">
    <w:abstractNumId w:val="13"/>
  </w:num>
  <w:num w:numId="8" w16cid:durableId="1486046080">
    <w:abstractNumId w:val="15"/>
  </w:num>
  <w:num w:numId="9" w16cid:durableId="1077628256">
    <w:abstractNumId w:val="12"/>
  </w:num>
  <w:num w:numId="10" w16cid:durableId="1733849945">
    <w:abstractNumId w:val="0"/>
  </w:num>
  <w:num w:numId="11" w16cid:durableId="411585585">
    <w:abstractNumId w:val="11"/>
  </w:num>
  <w:num w:numId="12" w16cid:durableId="2081438406">
    <w:abstractNumId w:val="8"/>
  </w:num>
  <w:num w:numId="13" w16cid:durableId="1098332050">
    <w:abstractNumId w:val="20"/>
  </w:num>
  <w:num w:numId="14" w16cid:durableId="1849515891">
    <w:abstractNumId w:val="28"/>
  </w:num>
  <w:num w:numId="15" w16cid:durableId="171083895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2034649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43925167">
    <w:abstractNumId w:val="25"/>
  </w:num>
  <w:num w:numId="18" w16cid:durableId="774788352">
    <w:abstractNumId w:val="5"/>
  </w:num>
  <w:num w:numId="19" w16cid:durableId="1917275648">
    <w:abstractNumId w:val="26"/>
  </w:num>
  <w:num w:numId="20" w16cid:durableId="1258709873">
    <w:abstractNumId w:val="18"/>
  </w:num>
  <w:num w:numId="21" w16cid:durableId="1587111225">
    <w:abstractNumId w:val="23"/>
  </w:num>
  <w:num w:numId="22" w16cid:durableId="1304893454">
    <w:abstractNumId w:val="4"/>
  </w:num>
  <w:num w:numId="23" w16cid:durableId="1223636961">
    <w:abstractNumId w:val="30"/>
  </w:num>
  <w:num w:numId="24" w16cid:durableId="209099688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5032716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46166480">
    <w:abstractNumId w:val="1"/>
  </w:num>
  <w:num w:numId="27" w16cid:durableId="602227843">
    <w:abstractNumId w:val="21"/>
  </w:num>
  <w:num w:numId="28" w16cid:durableId="1076636021">
    <w:abstractNumId w:val="19"/>
  </w:num>
  <w:num w:numId="29" w16cid:durableId="579023229">
    <w:abstractNumId w:val="2"/>
  </w:num>
  <w:num w:numId="30" w16cid:durableId="259265459">
    <w:abstractNumId w:val="14"/>
  </w:num>
  <w:num w:numId="31" w16cid:durableId="1801878286">
    <w:abstractNumId w:val="14"/>
  </w:num>
  <w:num w:numId="32" w16cid:durableId="67727965">
    <w:abstractNumId w:val="24"/>
  </w:num>
  <w:num w:numId="33" w16cid:durableId="969089849">
    <w:abstractNumId w:val="27"/>
  </w:num>
  <w:num w:numId="34" w16cid:durableId="821046254">
    <w:abstractNumId w:val="3"/>
  </w:num>
  <w:num w:numId="35" w16cid:durableId="108240736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32288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3C0D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62527"/>
    <w:rsid w:val="005736D7"/>
    <w:rsid w:val="005744EB"/>
    <w:rsid w:val="00576D09"/>
    <w:rsid w:val="005867F5"/>
    <w:rsid w:val="005A4ED2"/>
    <w:rsid w:val="005A683D"/>
    <w:rsid w:val="005B3A3F"/>
    <w:rsid w:val="005B47E4"/>
    <w:rsid w:val="005B5A07"/>
    <w:rsid w:val="005C4381"/>
    <w:rsid w:val="005C6BA9"/>
    <w:rsid w:val="005D3C5A"/>
    <w:rsid w:val="005D4726"/>
    <w:rsid w:val="005E1953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877DF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165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65F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4991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A3BB0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786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Királová Petra Mgr. (UPH-TUA)</cp:lastModifiedBy>
  <cp:revision>3</cp:revision>
  <cp:lastPrinted>2015-10-16T08:54:00Z</cp:lastPrinted>
  <dcterms:created xsi:type="dcterms:W3CDTF">2023-12-11T12:41:00Z</dcterms:created>
  <dcterms:modified xsi:type="dcterms:W3CDTF">2023-12-15T05:33:00Z</dcterms:modified>
</cp:coreProperties>
</file>