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81C2" w14:textId="77777777" w:rsidR="00C25B6E" w:rsidRPr="00C25B6E" w:rsidRDefault="00C25B6E" w:rsidP="00C25B6E">
      <w:pPr>
        <w:spacing w:line="312" w:lineRule="auto"/>
        <w:jc w:val="center"/>
        <w:rPr>
          <w:rFonts w:ascii="Arial" w:hAnsi="Arial" w:cs="Arial"/>
          <w:b/>
          <w:caps/>
          <w:spacing w:val="200"/>
        </w:rPr>
      </w:pPr>
      <w:r w:rsidRPr="00C25B6E">
        <w:rPr>
          <w:rFonts w:ascii="Arial" w:hAnsi="Arial" w:cs="Arial"/>
          <w:b/>
          <w:caps/>
          <w:spacing w:val="200"/>
        </w:rPr>
        <w:t>MĚsto Teplice nad Metují</w:t>
      </w:r>
    </w:p>
    <w:p w14:paraId="2248C57F" w14:textId="77777777" w:rsidR="00C25B6E" w:rsidRPr="00C25B6E" w:rsidRDefault="00C25B6E" w:rsidP="00C25B6E">
      <w:pPr>
        <w:spacing w:line="312" w:lineRule="auto"/>
        <w:jc w:val="center"/>
        <w:rPr>
          <w:rFonts w:ascii="Arial" w:hAnsi="Arial" w:cs="Arial"/>
          <w:b/>
          <w:spacing w:val="60"/>
        </w:rPr>
      </w:pPr>
      <w:r w:rsidRPr="00C25B6E">
        <w:rPr>
          <w:rFonts w:ascii="Arial" w:hAnsi="Arial" w:cs="Arial"/>
          <w:b/>
          <w:spacing w:val="60"/>
        </w:rPr>
        <w:t>Zastupitelstvo města</w:t>
      </w:r>
    </w:p>
    <w:p w14:paraId="5CCD60B1" w14:textId="77777777" w:rsidR="00C25B6E" w:rsidRPr="00C25B6E" w:rsidRDefault="00000000" w:rsidP="00C25B6E">
      <w:pPr>
        <w:spacing w:line="312" w:lineRule="auto"/>
        <w:jc w:val="center"/>
        <w:rPr>
          <w:rFonts w:ascii="Arial" w:hAnsi="Arial" w:cs="Arial"/>
          <w:b/>
          <w:spacing w:val="60"/>
        </w:rPr>
      </w:pPr>
      <w:hyperlink r:id="rId7" w:tooltip="Znak obce Teplice nad Metují" w:history="1"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 w:rsidR="00C25B6E" w:rsidRPr="00C25B6E">
          <w:rPr>
            <w:color w:val="0000FF"/>
            <w:sz w:val="22"/>
            <w:szCs w:val="22"/>
          </w:rPr>
          <w:fldChar w:fldCharType="begin"/>
        </w:r>
        <w:r w:rsidR="00C25B6E" w:rsidRPr="00C25B6E"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 w:rsidR="00C25B6E" w:rsidRPr="00C25B6E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"https://upload.wikimedia.org/wikipedia/commons/thumb/b/ba/Tnm_znak.gif/90px-Tnm_znak.gif"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CA3134">
          <w:rPr>
            <w:color w:val="0000FF"/>
            <w:sz w:val="22"/>
            <w:szCs w:val="22"/>
          </w:rPr>
          <w:pict w14:anchorId="435BB4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Teplice nad Metují" title="&quot;Znak obce Teplice nad Metují&quot;" style="width:60pt;height:67.5pt" o:button="t">
              <v:imagedata r:id="rId8" r:href="rId9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  <w:r w:rsidR="00C25B6E" w:rsidRPr="00C25B6E">
          <w:rPr>
            <w:color w:val="0000FF"/>
            <w:sz w:val="22"/>
            <w:szCs w:val="22"/>
          </w:rPr>
          <w:fldChar w:fldCharType="end"/>
        </w:r>
      </w:hyperlink>
      <w:r w:rsidR="00C25B6E" w:rsidRPr="00C25B6E">
        <w:rPr>
          <w:rFonts w:ascii="Arial" w:hAnsi="Arial" w:cs="Arial"/>
          <w:b/>
          <w:spacing w:val="60"/>
        </w:rPr>
        <w:t xml:space="preserve"> </w:t>
      </w:r>
    </w:p>
    <w:p w14:paraId="4E03520C" w14:textId="77777777" w:rsidR="00C25B6E" w:rsidRPr="00C25B6E" w:rsidRDefault="00C25B6E" w:rsidP="00C25B6E">
      <w:pPr>
        <w:spacing w:line="312" w:lineRule="auto"/>
        <w:rPr>
          <w:rFonts w:ascii="Arial" w:hAnsi="Arial" w:cs="Arial"/>
          <w:b/>
        </w:rPr>
      </w:pPr>
      <w:r w:rsidRPr="00C25B6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38E6F" wp14:editId="5F1BFDB5">
                <wp:simplePos x="0" y="0"/>
                <wp:positionH relativeFrom="column">
                  <wp:posOffset>43180</wp:posOffset>
                </wp:positionH>
                <wp:positionV relativeFrom="paragraph">
                  <wp:posOffset>120015</wp:posOffset>
                </wp:positionV>
                <wp:extent cx="5648325" cy="0"/>
                <wp:effectExtent l="5080" t="5715" r="13970" b="13335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AC3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3.4pt;margin-top:9.4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"/>
            </w:pict>
          </mc:Fallback>
        </mc:AlternateContent>
      </w:r>
    </w:p>
    <w:p w14:paraId="706F77D7" w14:textId="77777777" w:rsidR="00C25B6E" w:rsidRPr="00C25B6E" w:rsidRDefault="00C25B6E" w:rsidP="00C25B6E">
      <w:pPr>
        <w:jc w:val="center"/>
        <w:rPr>
          <w:rFonts w:ascii="Arial" w:hAnsi="Arial" w:cs="Arial"/>
          <w:b/>
          <w:spacing w:val="20"/>
        </w:rPr>
      </w:pPr>
      <w:r w:rsidRPr="00C25B6E">
        <w:rPr>
          <w:rFonts w:ascii="Arial" w:hAnsi="Arial" w:cs="Arial"/>
          <w:b/>
          <w:spacing w:val="20"/>
        </w:rPr>
        <w:t>Obecně závazná vyhláška</w:t>
      </w:r>
    </w:p>
    <w:p w14:paraId="7F555901" w14:textId="77777777" w:rsidR="00331AB5" w:rsidRPr="00C25B6E" w:rsidRDefault="00331AB5" w:rsidP="00331AB5">
      <w:pPr>
        <w:spacing w:after="120"/>
        <w:jc w:val="center"/>
        <w:outlineLvl w:val="0"/>
        <w:rPr>
          <w:rFonts w:ascii="Arial" w:hAnsi="Arial" w:cs="Arial"/>
          <w:b/>
        </w:rPr>
      </w:pPr>
      <w:r w:rsidRPr="00C25B6E">
        <w:rPr>
          <w:rFonts w:ascii="Arial" w:hAnsi="Arial" w:cs="Arial"/>
          <w:b/>
        </w:rPr>
        <w:t>o regulaci používání zábavní pyrotechniky</w:t>
      </w:r>
    </w:p>
    <w:p w14:paraId="08447CC5" w14:textId="616CD3BD" w:rsidR="007B5D17" w:rsidRDefault="00D74142" w:rsidP="00331AB5">
      <w:pPr>
        <w:pStyle w:val="slalnk"/>
        <w:spacing w:before="48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Zastupitel</w:t>
      </w:r>
      <w:r w:rsidR="00C25B6E">
        <w:rPr>
          <w:rFonts w:ascii="Arial" w:hAnsi="Arial" w:cs="Arial"/>
          <w:b w:val="0"/>
          <w:bCs w:val="0"/>
          <w:sz w:val="22"/>
          <w:szCs w:val="22"/>
        </w:rPr>
        <w:t>stvo města Teplice nad Metují</w:t>
      </w:r>
      <w:r w:rsidR="00A67BC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se na svém zasedání </w:t>
      </w:r>
      <w:r w:rsidR="00331AB5" w:rsidRPr="00E1166A">
        <w:rPr>
          <w:rFonts w:ascii="Arial" w:hAnsi="Arial" w:cs="Arial"/>
          <w:b w:val="0"/>
          <w:bCs w:val="0"/>
          <w:sz w:val="22"/>
          <w:szCs w:val="22"/>
        </w:rPr>
        <w:t xml:space="preserve">dne </w:t>
      </w:r>
      <w:r w:rsidR="00CA3134">
        <w:rPr>
          <w:rFonts w:ascii="Arial" w:hAnsi="Arial" w:cs="Arial"/>
          <w:b w:val="0"/>
          <w:bCs w:val="0"/>
          <w:sz w:val="22"/>
          <w:szCs w:val="22"/>
        </w:rPr>
        <w:t xml:space="preserve">9.srpna </w:t>
      </w:r>
      <w:r w:rsidR="00300C53" w:rsidRPr="00E1166A">
        <w:rPr>
          <w:rFonts w:ascii="Arial" w:hAnsi="Arial" w:cs="Arial"/>
          <w:b w:val="0"/>
          <w:bCs w:val="0"/>
          <w:sz w:val="22"/>
          <w:szCs w:val="22"/>
        </w:rPr>
        <w:t>2023</w:t>
      </w:r>
      <w:r w:rsidR="00331AB5" w:rsidRPr="00E1166A">
        <w:rPr>
          <w:rFonts w:ascii="Arial" w:hAnsi="Arial" w:cs="Arial"/>
          <w:b w:val="0"/>
          <w:bCs w:val="0"/>
          <w:sz w:val="22"/>
          <w:szCs w:val="22"/>
        </w:rPr>
        <w:t xml:space="preserve"> usnesením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A3134">
        <w:rPr>
          <w:rFonts w:ascii="Arial" w:hAnsi="Arial" w:cs="Arial"/>
          <w:b w:val="0"/>
          <w:bCs w:val="0"/>
          <w:sz w:val="22"/>
          <w:szCs w:val="22"/>
        </w:rPr>
        <w:br/>
      </w:r>
      <w:r w:rsidR="00362EC6" w:rsidRPr="008E1F8F">
        <w:rPr>
          <w:rFonts w:ascii="Arial" w:hAnsi="Arial" w:cs="Arial"/>
          <w:b w:val="0"/>
          <w:bCs w:val="0"/>
          <w:sz w:val="22"/>
          <w:szCs w:val="22"/>
        </w:rPr>
        <w:t>č</w:t>
      </w:r>
      <w:r w:rsidR="00CA3134">
        <w:rPr>
          <w:rFonts w:ascii="Arial" w:hAnsi="Arial" w:cs="Arial"/>
          <w:b w:val="0"/>
          <w:bCs w:val="0"/>
          <w:sz w:val="22"/>
          <w:szCs w:val="22"/>
        </w:rPr>
        <w:t xml:space="preserve">. 23/06/2023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>usneslo vydat na základě § 10 písm. a) a § 84 odst. 2 pís</w:t>
      </w:r>
      <w:r w:rsidR="00AC0CCB">
        <w:rPr>
          <w:rFonts w:ascii="Arial" w:hAnsi="Arial" w:cs="Arial"/>
          <w:b w:val="0"/>
          <w:bCs w:val="0"/>
          <w:sz w:val="22"/>
          <w:szCs w:val="22"/>
        </w:rPr>
        <w:t>m. h) zákona č. 128/2000 Sb., o 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4D6C1CD8" w14:textId="77777777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79B5A91" w14:textId="77777777"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2DEE4D2F" w14:textId="77777777"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používání zábavní pyrotechniky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1B60">
        <w:rPr>
          <w:rFonts w:ascii="Arial" w:hAnsi="Arial" w:cs="Arial"/>
          <w:sz w:val="22"/>
          <w:szCs w:val="22"/>
        </w:rPr>
        <w:t>, neboť se jedná o </w:t>
      </w:r>
      <w:r>
        <w:rPr>
          <w:rFonts w:ascii="Arial" w:hAnsi="Arial" w:cs="Arial"/>
          <w:sz w:val="22"/>
          <w:szCs w:val="22"/>
        </w:rPr>
        <w:t>činnost, která by mohl</w:t>
      </w:r>
      <w:r w:rsidR="00D74142">
        <w:rPr>
          <w:rFonts w:ascii="Arial" w:hAnsi="Arial" w:cs="Arial"/>
          <w:sz w:val="22"/>
          <w:szCs w:val="22"/>
        </w:rPr>
        <w:t>a n</w:t>
      </w:r>
      <w:r w:rsidR="007B5D17">
        <w:rPr>
          <w:rFonts w:ascii="Arial" w:hAnsi="Arial" w:cs="Arial"/>
          <w:sz w:val="22"/>
          <w:szCs w:val="22"/>
        </w:rPr>
        <w:t xml:space="preserve">arušit veřejný </w:t>
      </w:r>
      <w:r w:rsidR="00C25B6E">
        <w:rPr>
          <w:rFonts w:ascii="Arial" w:hAnsi="Arial" w:cs="Arial"/>
          <w:sz w:val="22"/>
          <w:szCs w:val="22"/>
        </w:rPr>
        <w:t xml:space="preserve">pořádek ve městě </w:t>
      </w:r>
      <w:r>
        <w:rPr>
          <w:rFonts w:ascii="Arial" w:hAnsi="Arial" w:cs="Arial"/>
          <w:sz w:val="22"/>
          <w:szCs w:val="22"/>
        </w:rPr>
        <w:t>nebo být v rozporu s dobrými mravy, ochranou bezpečnosti, zdraví a majetku.</w:t>
      </w:r>
    </w:p>
    <w:p w14:paraId="2A13DC1E" w14:textId="77777777" w:rsidR="007B5D17" w:rsidRPr="00A67BCD" w:rsidRDefault="00331AB5" w:rsidP="00A67BCD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zaj</w:t>
      </w:r>
      <w:r w:rsidR="00D74142">
        <w:rPr>
          <w:rFonts w:ascii="Arial" w:hAnsi="Arial" w:cs="Arial"/>
          <w:sz w:val="22"/>
          <w:szCs w:val="22"/>
        </w:rPr>
        <w:t>iš</w:t>
      </w:r>
      <w:r w:rsidR="00C25B6E">
        <w:rPr>
          <w:rFonts w:ascii="Arial" w:hAnsi="Arial" w:cs="Arial"/>
          <w:sz w:val="22"/>
          <w:szCs w:val="22"/>
        </w:rPr>
        <w:t>tění veřejného pořádku ve městě</w:t>
      </w:r>
      <w:r w:rsidR="00D7414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zlepšení pohody bydlení a pobytu v otevřených</w:t>
      </w:r>
      <w:r w:rsidR="00D74142">
        <w:rPr>
          <w:rFonts w:ascii="Arial" w:hAnsi="Arial" w:cs="Arial"/>
          <w:sz w:val="22"/>
          <w:szCs w:val="22"/>
        </w:rPr>
        <w:t xml:space="preserve"> prost</w:t>
      </w:r>
      <w:r w:rsidR="00C25B6E">
        <w:rPr>
          <w:rFonts w:ascii="Arial" w:hAnsi="Arial" w:cs="Arial"/>
          <w:sz w:val="22"/>
          <w:szCs w:val="22"/>
        </w:rPr>
        <w:t>orech v zastavěném území města</w:t>
      </w:r>
      <w:r>
        <w:rPr>
          <w:rFonts w:ascii="Arial" w:hAnsi="Arial" w:cs="Arial"/>
          <w:sz w:val="22"/>
          <w:szCs w:val="22"/>
        </w:rPr>
        <w:t>.</w:t>
      </w:r>
    </w:p>
    <w:p w14:paraId="56F02EC8" w14:textId="77777777" w:rsidR="00331AB5" w:rsidRDefault="00331AB5" w:rsidP="00331AB5">
      <w:pPr>
        <w:spacing w:line="288" w:lineRule="auto"/>
        <w:ind w:right="74"/>
        <w:jc w:val="both"/>
        <w:rPr>
          <w:rFonts w:ascii="Arial" w:hAnsi="Arial" w:cs="Arial"/>
          <w:b/>
          <w:sz w:val="22"/>
          <w:szCs w:val="22"/>
        </w:rPr>
      </w:pPr>
    </w:p>
    <w:p w14:paraId="573F9E39" w14:textId="77777777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EA5DC4E" w14:textId="77777777" w:rsidR="00331AB5" w:rsidRDefault="00331AB5" w:rsidP="00331AB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Omezení činností</w:t>
      </w:r>
    </w:p>
    <w:p w14:paraId="7C016FE1" w14:textId="77777777"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Používání zábavní pyrotechniky je zakázáno na všech veřejných prostranstvích v zastavěném </w:t>
      </w:r>
      <w:r w:rsidR="00D74142">
        <w:rPr>
          <w:rFonts w:ascii="Arial" w:hAnsi="Arial" w:cs="Arial"/>
          <w:sz w:val="22"/>
          <w:szCs w:val="22"/>
        </w:rPr>
        <w:t>ú</w:t>
      </w:r>
      <w:r w:rsidR="00C25B6E">
        <w:rPr>
          <w:rFonts w:ascii="Arial" w:hAnsi="Arial" w:cs="Arial"/>
          <w:sz w:val="22"/>
          <w:szCs w:val="22"/>
        </w:rPr>
        <w:t>zemí města Teplice nad Metují</w:t>
      </w:r>
      <w:r w:rsidR="006B1B60" w:rsidRPr="008D370A">
        <w:rPr>
          <w:rFonts w:ascii="Arial" w:hAnsi="Arial" w:cs="Arial"/>
          <w:sz w:val="22"/>
          <w:szCs w:val="22"/>
        </w:rPr>
        <w:t xml:space="preserve"> a dále na všech</w:t>
      </w:r>
      <w:r w:rsidR="00D74142">
        <w:rPr>
          <w:rFonts w:ascii="Arial" w:hAnsi="Arial" w:cs="Arial"/>
          <w:sz w:val="22"/>
          <w:szCs w:val="22"/>
        </w:rPr>
        <w:t xml:space="preserve"> mí</w:t>
      </w:r>
      <w:r w:rsidR="00C25B6E">
        <w:rPr>
          <w:rFonts w:ascii="Arial" w:hAnsi="Arial" w:cs="Arial"/>
          <w:sz w:val="22"/>
          <w:szCs w:val="22"/>
        </w:rPr>
        <w:t>stech v zastavěném území města</w:t>
      </w:r>
      <w:r w:rsidR="006B1B60" w:rsidRPr="008D370A">
        <w:rPr>
          <w:rFonts w:ascii="Arial" w:hAnsi="Arial" w:cs="Arial"/>
          <w:sz w:val="22"/>
          <w:szCs w:val="22"/>
        </w:rPr>
        <w:t>, pokud hluk v intenzitě způsobilé narušit veřejný pořádek přesáhne na veřejné prostranství.</w:t>
      </w:r>
    </w:p>
    <w:p w14:paraId="5E2DF8E2" w14:textId="77777777" w:rsidR="008928B6" w:rsidRPr="008D370A" w:rsidRDefault="008928B6" w:rsidP="008928B6">
      <w:pPr>
        <w:pStyle w:val="Odstavecseseznamem"/>
        <w:tabs>
          <w:tab w:val="left" w:pos="567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24B1D08B" w14:textId="77777777"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dle odst. 1 neplatí</w:t>
      </w:r>
      <w:r w:rsidR="00AC0CCB">
        <w:rPr>
          <w:rFonts w:ascii="Arial" w:hAnsi="Arial" w:cs="Arial"/>
          <w:sz w:val="22"/>
          <w:szCs w:val="22"/>
        </w:rPr>
        <w:t>:</w:t>
      </w:r>
    </w:p>
    <w:p w14:paraId="549A2130" w14:textId="77777777" w:rsidR="00331AB5" w:rsidRPr="00CA3134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prosince v době </w:t>
      </w:r>
      <w:r w:rsidR="00813724" w:rsidRPr="00CA3134">
        <w:rPr>
          <w:rFonts w:ascii="Arial" w:hAnsi="Arial" w:cs="Arial"/>
          <w:sz w:val="22"/>
          <w:szCs w:val="22"/>
        </w:rPr>
        <w:t>od 23</w:t>
      </w:r>
      <w:r w:rsidRPr="00CA3134">
        <w:rPr>
          <w:rFonts w:ascii="Arial" w:hAnsi="Arial" w:cs="Arial"/>
          <w:sz w:val="22"/>
          <w:szCs w:val="22"/>
        </w:rPr>
        <w:t xml:space="preserve"> hodin do 24 hodin, </w:t>
      </w:r>
    </w:p>
    <w:p w14:paraId="17C67D94" w14:textId="3F2D4715" w:rsidR="00E561F0" w:rsidRPr="00CA3134" w:rsidRDefault="00331AB5" w:rsidP="00DF3EAE">
      <w:pPr>
        <w:pStyle w:val="Odstavecseseznamem"/>
        <w:numPr>
          <w:ilvl w:val="0"/>
          <w:numId w:val="3"/>
        </w:numPr>
        <w:tabs>
          <w:tab w:val="left" w:pos="567"/>
          <w:tab w:val="left" w:pos="851"/>
        </w:tabs>
        <w:spacing w:before="120" w:after="120"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CA3134">
        <w:rPr>
          <w:rFonts w:ascii="Arial" w:hAnsi="Arial" w:cs="Arial"/>
          <w:sz w:val="22"/>
          <w:szCs w:val="22"/>
        </w:rPr>
        <w:t xml:space="preserve">1. ledna v době </w:t>
      </w:r>
      <w:r w:rsidR="00AC0CCB" w:rsidRPr="00CA3134">
        <w:rPr>
          <w:rFonts w:ascii="Arial" w:hAnsi="Arial" w:cs="Arial"/>
          <w:sz w:val="22"/>
          <w:szCs w:val="22"/>
        </w:rPr>
        <w:t xml:space="preserve">od 0 hodin do </w:t>
      </w:r>
      <w:r w:rsidR="00A67BCD" w:rsidRPr="00CA3134">
        <w:rPr>
          <w:rFonts w:ascii="Arial" w:hAnsi="Arial" w:cs="Arial"/>
          <w:sz w:val="22"/>
          <w:szCs w:val="22"/>
        </w:rPr>
        <w:t>02</w:t>
      </w:r>
      <w:r w:rsidRPr="00CA3134">
        <w:rPr>
          <w:rFonts w:ascii="Arial" w:hAnsi="Arial" w:cs="Arial"/>
          <w:sz w:val="22"/>
          <w:szCs w:val="22"/>
        </w:rPr>
        <w:t xml:space="preserve"> hodin.</w:t>
      </w:r>
    </w:p>
    <w:p w14:paraId="079F075E" w14:textId="77777777" w:rsidR="008928B6" w:rsidRDefault="008928B6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AEA518D" w14:textId="77777777" w:rsidR="00331AB5" w:rsidRDefault="007B5D17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A47751A" w14:textId="77777777"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264290E" w14:textId="77777777" w:rsidR="00331AB5" w:rsidRDefault="00331AB5" w:rsidP="00331AB5">
      <w:pPr>
        <w:spacing w:after="120" w:line="288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D74142">
        <w:rPr>
          <w:rFonts w:ascii="Arial" w:hAnsi="Arial" w:cs="Arial"/>
          <w:sz w:val="22"/>
          <w:szCs w:val="22"/>
        </w:rPr>
        <w:t>počátkem patnáctého dne</w:t>
      </w:r>
      <w:r>
        <w:rPr>
          <w:rFonts w:ascii="Arial" w:hAnsi="Arial" w:cs="Arial"/>
          <w:sz w:val="22"/>
          <w:szCs w:val="22"/>
        </w:rPr>
        <w:t xml:space="preserve"> po dni jejího vyhlášení</w:t>
      </w:r>
      <w:r w:rsidR="00D74142">
        <w:rPr>
          <w:rFonts w:ascii="Arial" w:hAnsi="Arial" w:cs="Arial"/>
          <w:sz w:val="22"/>
          <w:szCs w:val="22"/>
        </w:rPr>
        <w:t>.</w:t>
      </w:r>
    </w:p>
    <w:p w14:paraId="52A4EF7E" w14:textId="79AB073C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1C84944F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253A64E1" w14:textId="77777777" w:rsidR="00A67BCD" w:rsidRPr="00EC3DF4" w:rsidRDefault="00A67BCD" w:rsidP="00A67BCD">
      <w:pPr>
        <w:tabs>
          <w:tab w:val="center" w:pos="1701"/>
          <w:tab w:val="center" w:pos="7371"/>
        </w:tabs>
        <w:autoSpaceDE w:val="0"/>
        <w:jc w:val="both"/>
        <w:rPr>
          <w:rFonts w:ascii="Calibri" w:hAnsi="Calibri" w:cs="Calibri"/>
        </w:rPr>
      </w:pPr>
      <w:r w:rsidRPr="00EC3DF4">
        <w:rPr>
          <w:rFonts w:ascii="Arial" w:hAnsi="Arial" w:cs="Arial"/>
          <w:sz w:val="22"/>
          <w:szCs w:val="22"/>
        </w:rPr>
        <w:t>……….</w:t>
      </w:r>
      <w:r w:rsidRPr="00EC3DF4">
        <w:rPr>
          <w:rFonts w:ascii="Calibri" w:hAnsi="Calibri" w:cs="Calibri"/>
        </w:rPr>
        <w:t>…..…..……………</w:t>
      </w:r>
      <w:r w:rsidRPr="00EC3DF4">
        <w:rPr>
          <w:rFonts w:ascii="Calibri" w:hAnsi="Calibri" w:cs="Calibri"/>
        </w:rPr>
        <w:tab/>
        <w:t>….….….……..………………</w:t>
      </w:r>
    </w:p>
    <w:p w14:paraId="4C3CDED5" w14:textId="77777777" w:rsidR="00A67BCD" w:rsidRPr="00EC3DF4" w:rsidRDefault="00C25B6E" w:rsidP="00A67BCD">
      <w:pPr>
        <w:tabs>
          <w:tab w:val="center" w:pos="1701"/>
          <w:tab w:val="center" w:pos="7371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Josef Bitnar v. </w:t>
      </w:r>
      <w:r>
        <w:rPr>
          <w:rFonts w:ascii="Arial" w:hAnsi="Arial" w:cs="Arial"/>
          <w:sz w:val="22"/>
          <w:szCs w:val="22"/>
        </w:rPr>
        <w:tab/>
      </w:r>
      <w:r w:rsidR="00813724">
        <w:rPr>
          <w:rFonts w:ascii="Arial" w:hAnsi="Arial" w:cs="Arial"/>
          <w:sz w:val="22"/>
          <w:szCs w:val="22"/>
        </w:rPr>
        <w:tab/>
        <w:t>Věra Prokopová</w:t>
      </w:r>
      <w:r w:rsidR="00A67BCD" w:rsidRPr="00EC3DF4">
        <w:rPr>
          <w:rFonts w:ascii="Arial" w:hAnsi="Arial" w:cs="Arial"/>
          <w:sz w:val="22"/>
          <w:szCs w:val="22"/>
        </w:rPr>
        <w:t xml:space="preserve"> v. r.</w:t>
      </w:r>
    </w:p>
    <w:p w14:paraId="563D7C13" w14:textId="77777777" w:rsidR="00A67BCD" w:rsidRPr="00EC3DF4" w:rsidRDefault="00C25B6E" w:rsidP="00A67BCD">
      <w:pPr>
        <w:tabs>
          <w:tab w:val="center" w:pos="1701"/>
          <w:tab w:val="center" w:pos="7371"/>
        </w:tabs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67BCD">
        <w:rPr>
          <w:rFonts w:ascii="Arial" w:hAnsi="Arial" w:cs="Arial"/>
          <w:sz w:val="22"/>
          <w:szCs w:val="22"/>
        </w:rPr>
        <w:t xml:space="preserve"> starosta</w:t>
      </w:r>
      <w:r w:rsidR="00A67BCD">
        <w:rPr>
          <w:rFonts w:ascii="Arial" w:hAnsi="Arial" w:cs="Arial"/>
          <w:sz w:val="22"/>
          <w:szCs w:val="22"/>
        </w:rPr>
        <w:tab/>
      </w:r>
      <w:r w:rsidR="00A67BCD">
        <w:rPr>
          <w:rFonts w:ascii="Arial" w:hAnsi="Arial" w:cs="Arial"/>
          <w:sz w:val="22"/>
          <w:szCs w:val="22"/>
        </w:rPr>
        <w:tab/>
        <w:t>místo</w:t>
      </w:r>
      <w:r w:rsidR="00A67BCD" w:rsidRPr="00EC3DF4">
        <w:rPr>
          <w:rFonts w:ascii="Arial" w:hAnsi="Arial" w:cs="Arial"/>
          <w:sz w:val="22"/>
          <w:szCs w:val="22"/>
        </w:rPr>
        <w:t>starostka</w:t>
      </w:r>
    </w:p>
    <w:p w14:paraId="0FCDD7EC" w14:textId="77777777" w:rsidR="00A67BCD" w:rsidRPr="00EC3DF4" w:rsidRDefault="00A67BCD" w:rsidP="00A67BCD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6E1253D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665E9150" w14:textId="77777777" w:rsidR="00331AB5" w:rsidRDefault="00331AB5" w:rsidP="00A35E69">
      <w:pPr>
        <w:rPr>
          <w:rFonts w:ascii="Arial" w:hAnsi="Arial" w:cs="Arial"/>
          <w:sz w:val="22"/>
          <w:szCs w:val="22"/>
        </w:rPr>
      </w:pPr>
    </w:p>
    <w:p w14:paraId="54F9A971" w14:textId="77777777" w:rsidR="00331AB5" w:rsidRDefault="00331AB5" w:rsidP="00A35E69">
      <w:pPr>
        <w:rPr>
          <w:rFonts w:ascii="Arial" w:hAnsi="Arial" w:cs="Arial"/>
          <w:sz w:val="22"/>
          <w:szCs w:val="22"/>
        </w:rPr>
      </w:pPr>
    </w:p>
    <w:p w14:paraId="08E625CD" w14:textId="77777777" w:rsidR="00331AB5" w:rsidRDefault="00331AB5" w:rsidP="00A35E69">
      <w:pPr>
        <w:rPr>
          <w:rFonts w:ascii="Arial" w:hAnsi="Arial" w:cs="Arial"/>
          <w:sz w:val="22"/>
          <w:szCs w:val="22"/>
        </w:rPr>
      </w:pPr>
    </w:p>
    <w:p w14:paraId="0044E379" w14:textId="77777777" w:rsidR="00331AB5" w:rsidRDefault="00331AB5" w:rsidP="00A35E69">
      <w:pPr>
        <w:rPr>
          <w:rFonts w:ascii="Arial" w:hAnsi="Arial" w:cs="Arial"/>
          <w:sz w:val="22"/>
          <w:szCs w:val="22"/>
        </w:rPr>
      </w:pPr>
    </w:p>
    <w:p w14:paraId="6DD73CB2" w14:textId="77777777" w:rsidR="00331AB5" w:rsidRDefault="00331AB5" w:rsidP="00A35E69">
      <w:pPr>
        <w:rPr>
          <w:rFonts w:ascii="Arial" w:hAnsi="Arial" w:cs="Arial"/>
          <w:sz w:val="22"/>
          <w:szCs w:val="22"/>
        </w:rPr>
      </w:pPr>
    </w:p>
    <w:p w14:paraId="75406B27" w14:textId="77777777" w:rsidR="00F72FE0" w:rsidRPr="004D1986" w:rsidRDefault="00F72FE0" w:rsidP="00A35E6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72FE0" w:rsidRPr="004D1986" w:rsidSect="00061CF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A2396" w14:textId="77777777" w:rsidR="00FB66F8" w:rsidRDefault="00FB66F8" w:rsidP="00331AB5">
      <w:r>
        <w:separator/>
      </w:r>
    </w:p>
  </w:endnote>
  <w:endnote w:type="continuationSeparator" w:id="0">
    <w:p w14:paraId="7815C147" w14:textId="77777777" w:rsidR="00FB66F8" w:rsidRDefault="00FB66F8" w:rsidP="0033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0911" w14:textId="77777777" w:rsidR="00FB66F8" w:rsidRDefault="00FB66F8" w:rsidP="00331AB5">
      <w:r>
        <w:separator/>
      </w:r>
    </w:p>
  </w:footnote>
  <w:footnote w:type="continuationSeparator" w:id="0">
    <w:p w14:paraId="03D9A1DF" w14:textId="77777777" w:rsidR="00FB66F8" w:rsidRDefault="00FB66F8" w:rsidP="00331AB5">
      <w:r>
        <w:continuationSeparator/>
      </w:r>
    </w:p>
  </w:footnote>
  <w:footnote w:id="1">
    <w:p w14:paraId="6938A851" w14:textId="31417C1D" w:rsidR="00331AB5" w:rsidRDefault="00331AB5" w:rsidP="00331AB5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§ 3 zákona č. 206/2015 Sb., o pyrotechnických výrobcích a zacházení s nimi a o změně některých zákonů zákon o pyrotechnice)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DC0"/>
    <w:multiLevelType w:val="hybridMultilevel"/>
    <w:tmpl w:val="29C6DE50"/>
    <w:lvl w:ilvl="0" w:tplc="24CA9E7C">
      <w:start w:val="1"/>
      <w:numFmt w:val="decimal"/>
      <w:lvlText w:val="(%1)"/>
      <w:lvlJc w:val="left"/>
      <w:pPr>
        <w:ind w:left="5321" w:hanging="360"/>
      </w:pPr>
      <w:rPr>
        <w:color w:val="000000" w:themeColor="text1"/>
        <w:sz w:val="24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A4132A3"/>
    <w:multiLevelType w:val="hybridMultilevel"/>
    <w:tmpl w:val="CD420D52"/>
    <w:lvl w:ilvl="0" w:tplc="E5962A3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A06845"/>
    <w:multiLevelType w:val="hybridMultilevel"/>
    <w:tmpl w:val="EA787FA4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3336614B"/>
    <w:multiLevelType w:val="hybridMultilevel"/>
    <w:tmpl w:val="B0D67EF2"/>
    <w:lvl w:ilvl="0" w:tplc="510CB4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9738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8187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241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3018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69"/>
    <w:rsid w:val="00025F51"/>
    <w:rsid w:val="00033612"/>
    <w:rsid w:val="00061CF0"/>
    <w:rsid w:val="00062E06"/>
    <w:rsid w:val="001A2DCA"/>
    <w:rsid w:val="00280DED"/>
    <w:rsid w:val="00300C53"/>
    <w:rsid w:val="00331AB5"/>
    <w:rsid w:val="00362EC6"/>
    <w:rsid w:val="00396E66"/>
    <w:rsid w:val="004D1986"/>
    <w:rsid w:val="00646134"/>
    <w:rsid w:val="006B1B60"/>
    <w:rsid w:val="006F2746"/>
    <w:rsid w:val="007802DF"/>
    <w:rsid w:val="007B5D17"/>
    <w:rsid w:val="007D1563"/>
    <w:rsid w:val="00813724"/>
    <w:rsid w:val="00834D24"/>
    <w:rsid w:val="00870833"/>
    <w:rsid w:val="008928B6"/>
    <w:rsid w:val="008B711B"/>
    <w:rsid w:val="008D370A"/>
    <w:rsid w:val="008E1F8F"/>
    <w:rsid w:val="008F0D33"/>
    <w:rsid w:val="00930A6F"/>
    <w:rsid w:val="0093108E"/>
    <w:rsid w:val="00A00E29"/>
    <w:rsid w:val="00A35E69"/>
    <w:rsid w:val="00A67BCD"/>
    <w:rsid w:val="00AC0CCB"/>
    <w:rsid w:val="00B30267"/>
    <w:rsid w:val="00B65CBF"/>
    <w:rsid w:val="00B84122"/>
    <w:rsid w:val="00C071CE"/>
    <w:rsid w:val="00C25B6E"/>
    <w:rsid w:val="00CA3134"/>
    <w:rsid w:val="00CA6138"/>
    <w:rsid w:val="00CE4914"/>
    <w:rsid w:val="00D650D1"/>
    <w:rsid w:val="00D74142"/>
    <w:rsid w:val="00E1166A"/>
    <w:rsid w:val="00E22C5A"/>
    <w:rsid w:val="00E561F0"/>
    <w:rsid w:val="00F22C7C"/>
    <w:rsid w:val="00F35D0B"/>
    <w:rsid w:val="00F41BE8"/>
    <w:rsid w:val="00F72FE0"/>
    <w:rsid w:val="00F969D2"/>
    <w:rsid w:val="00FB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9B0E"/>
  <w15:docId w15:val="{5577C609-F62D-49A2-B44D-4B6A7CD7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1AB5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1A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31AB5"/>
    <w:pPr>
      <w:ind w:left="720"/>
      <w:contextualSpacing/>
    </w:pPr>
  </w:style>
  <w:style w:type="paragraph" w:customStyle="1" w:styleId="slalnk">
    <w:name w:val="Čísla článků"/>
    <w:basedOn w:val="Normln"/>
    <w:rsid w:val="00331AB5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331AB5"/>
    <w:rPr>
      <w:vertAlign w:val="superscript"/>
    </w:rPr>
  </w:style>
  <w:style w:type="paragraph" w:styleId="Zhlav">
    <w:name w:val="header"/>
    <w:basedOn w:val="Normln"/>
    <w:link w:val="ZhlavChar"/>
    <w:rsid w:val="00D741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414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Tnm_znak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b/ba/Tnm_znak.gif/90px-Tnm_znak.gi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708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Jansová Hana</dc:creator>
  <cp:lastModifiedBy>Markéta Machová</cp:lastModifiedBy>
  <cp:revision>2</cp:revision>
  <cp:lastPrinted>2023-08-23T11:52:00Z</cp:lastPrinted>
  <dcterms:created xsi:type="dcterms:W3CDTF">2023-08-23T12:00:00Z</dcterms:created>
  <dcterms:modified xsi:type="dcterms:W3CDTF">2023-08-23T12:00:00Z</dcterms:modified>
</cp:coreProperties>
</file>