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FD4A87" w14:textId="77777777" w:rsidR="00473042" w:rsidRPr="002E0EAD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Strašice</w:t>
      </w:r>
    </w:p>
    <w:p w14:paraId="1A20C5BB" w14:textId="77777777" w:rsidR="00473042" w:rsidRPr="002E0EAD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Strašice</w:t>
      </w:r>
    </w:p>
    <w:p w14:paraId="764E629C" w14:textId="779848EC" w:rsidR="00473042" w:rsidRPr="002E0EAD" w:rsidRDefault="00473042" w:rsidP="0047304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Strašice,</w:t>
      </w:r>
      <w:r w:rsidRPr="002E0EAD">
        <w:rPr>
          <w:rFonts w:ascii="Arial" w:hAnsi="Arial" w:cs="Arial"/>
          <w:b/>
        </w:rPr>
        <w:t xml:space="preserve"> </w:t>
      </w:r>
    </w:p>
    <w:p w14:paraId="3A6B1913" w14:textId="77777777" w:rsidR="00473042" w:rsidRDefault="00473042" w:rsidP="00676B75">
      <w:pPr>
        <w:spacing w:after="120"/>
        <w:jc w:val="center"/>
        <w:rPr>
          <w:rFonts w:ascii="Arial" w:hAnsi="Arial" w:cs="Arial"/>
          <w:b/>
        </w:rPr>
      </w:pPr>
    </w:p>
    <w:p w14:paraId="5840B7E5" w14:textId="3829E60C" w:rsidR="00676B75" w:rsidRPr="00355823" w:rsidRDefault="00676B75" w:rsidP="00676B75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kterou se zakazuje požívání alkoholických nápojů za účelem zabezpečení místních záležitostí veřejného pořádku na vymezených veřejných prostranstvích</w:t>
      </w:r>
    </w:p>
    <w:p w14:paraId="45DBBBFC" w14:textId="77777777" w:rsidR="00676B75" w:rsidRPr="00355823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14:paraId="19C78CB0" w14:textId="7CBC0B46" w:rsidR="00676B75" w:rsidRPr="000E407F" w:rsidRDefault="00A274BC" w:rsidP="000E407F">
      <w:pPr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Zastupitelstvo obce</w:t>
      </w:r>
      <w:r w:rsidR="00473042" w:rsidRPr="000E407F">
        <w:rPr>
          <w:rFonts w:ascii="Arial" w:hAnsi="Arial" w:cs="Arial"/>
          <w:sz w:val="22"/>
          <w:szCs w:val="22"/>
        </w:rPr>
        <w:t xml:space="preserve"> Strašice </w:t>
      </w:r>
      <w:r w:rsidR="00676B75" w:rsidRPr="000E407F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7095F">
        <w:rPr>
          <w:rFonts w:ascii="Arial" w:hAnsi="Arial" w:cs="Arial"/>
          <w:sz w:val="22"/>
          <w:szCs w:val="22"/>
        </w:rPr>
        <w:t>25.4.</w:t>
      </w:r>
      <w:r w:rsidR="00473042" w:rsidRPr="000E407F">
        <w:rPr>
          <w:rFonts w:ascii="Arial" w:hAnsi="Arial" w:cs="Arial"/>
          <w:sz w:val="22"/>
          <w:szCs w:val="22"/>
        </w:rPr>
        <w:t>2024</w:t>
      </w:r>
      <w:proofErr w:type="gramEnd"/>
      <w:r w:rsidR="00473042" w:rsidRPr="000E407F">
        <w:rPr>
          <w:rFonts w:ascii="Arial" w:hAnsi="Arial" w:cs="Arial"/>
          <w:sz w:val="22"/>
          <w:szCs w:val="22"/>
        </w:rPr>
        <w:t xml:space="preserve"> </w:t>
      </w:r>
      <w:r w:rsidR="00A7095F">
        <w:rPr>
          <w:rFonts w:ascii="Arial" w:hAnsi="Arial" w:cs="Arial"/>
          <w:sz w:val="22"/>
          <w:szCs w:val="22"/>
        </w:rPr>
        <w:t>usnesením č. 09/24-</w:t>
      </w:r>
      <w:r w:rsidR="00A7095F">
        <w:rPr>
          <w:rFonts w:ascii="Arial" w:hAnsi="Arial" w:cs="Arial"/>
          <w:sz w:val="22"/>
          <w:szCs w:val="22"/>
        </w:rPr>
        <w:t>20</w:t>
      </w:r>
      <w:r w:rsidR="00A7095F">
        <w:rPr>
          <w:rFonts w:ascii="Arial" w:hAnsi="Arial" w:cs="Arial"/>
          <w:sz w:val="22"/>
          <w:szCs w:val="22"/>
        </w:rPr>
        <w:t xml:space="preserve"> </w:t>
      </w:r>
      <w:r w:rsidR="00676B75" w:rsidRPr="000E407F">
        <w:rPr>
          <w:rFonts w:ascii="Arial" w:hAnsi="Arial" w:cs="Arial"/>
          <w:sz w:val="22"/>
          <w:szCs w:val="22"/>
        </w:rPr>
        <w:t>usneslo vydat na základě ustanovení § 10 písm. a) a ustanovení</w:t>
      </w:r>
      <w:r w:rsidR="00D62716" w:rsidRPr="000E407F">
        <w:rPr>
          <w:rFonts w:ascii="Arial" w:hAnsi="Arial" w:cs="Arial"/>
          <w:sz w:val="22"/>
          <w:szCs w:val="22"/>
        </w:rPr>
        <w:t> </w:t>
      </w:r>
      <w:r w:rsidR="00676B75" w:rsidRPr="000E407F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487CC6" w:rsidRPr="000E407F">
        <w:rPr>
          <w:rFonts w:ascii="Arial" w:hAnsi="Arial" w:cs="Arial"/>
          <w:sz w:val="22"/>
          <w:szCs w:val="22"/>
        </w:rPr>
        <w:t xml:space="preserve"> (dále jen „vyhláška“)</w:t>
      </w:r>
      <w:r w:rsidR="00676B75" w:rsidRPr="000E407F">
        <w:rPr>
          <w:rFonts w:ascii="Arial" w:hAnsi="Arial" w:cs="Arial"/>
          <w:sz w:val="22"/>
          <w:szCs w:val="22"/>
        </w:rPr>
        <w:t>:</w:t>
      </w:r>
    </w:p>
    <w:p w14:paraId="176D031F" w14:textId="77777777" w:rsidR="00676B75" w:rsidRPr="000E407F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4C1D852B" w14:textId="77777777" w:rsidR="00676B75" w:rsidRPr="000E407F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Čl. 1</w:t>
      </w:r>
    </w:p>
    <w:p w14:paraId="161D1E00" w14:textId="05AC16FF" w:rsidR="00676B75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35FAEC9C" w14:textId="77777777" w:rsidR="000E407F" w:rsidRPr="000E407F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12222E89" w14:textId="27467F1E" w:rsidR="00676B75" w:rsidRPr="000E407F" w:rsidRDefault="00676B75" w:rsidP="000E407F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Předmětem této vyhlášky je zákaz požívání alkoholických nápojů‚</w:t>
      </w:r>
      <w:r w:rsidR="000777F7" w:rsidRPr="000E407F">
        <w:rPr>
          <w:rFonts w:ascii="Arial" w:hAnsi="Arial" w:cs="Arial"/>
          <w:sz w:val="22"/>
          <w:szCs w:val="22"/>
        </w:rPr>
        <w:t xml:space="preserve"> </w:t>
      </w:r>
      <w:r w:rsidRPr="000E407F">
        <w:rPr>
          <w:rFonts w:ascii="Arial" w:hAnsi="Arial" w:cs="Arial"/>
          <w:sz w:val="22"/>
          <w:szCs w:val="22"/>
        </w:rPr>
        <w:t>neboť se jedná o</w:t>
      </w:r>
      <w:r w:rsidR="00F05DB7" w:rsidRPr="000E407F">
        <w:rPr>
          <w:rFonts w:ascii="Arial" w:hAnsi="Arial" w:cs="Arial"/>
          <w:sz w:val="22"/>
          <w:szCs w:val="22"/>
        </w:rPr>
        <w:t> </w:t>
      </w:r>
      <w:r w:rsidRPr="000E407F">
        <w:rPr>
          <w:rFonts w:ascii="Arial" w:hAnsi="Arial" w:cs="Arial"/>
          <w:sz w:val="22"/>
          <w:szCs w:val="22"/>
        </w:rPr>
        <w:t>činnost, která by mohla narušit veřejný pořádek v obci nebo být</w:t>
      </w:r>
      <w:r w:rsidR="00D62716" w:rsidRPr="000E407F">
        <w:rPr>
          <w:rFonts w:ascii="Arial" w:hAnsi="Arial" w:cs="Arial"/>
          <w:sz w:val="22"/>
          <w:szCs w:val="22"/>
        </w:rPr>
        <w:t> </w:t>
      </w:r>
      <w:r w:rsidRPr="000E407F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568758D2" w14:textId="77777777" w:rsidR="000777F7" w:rsidRPr="000E407F" w:rsidRDefault="000777F7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831001E" w14:textId="53421938" w:rsidR="00473042" w:rsidRPr="000E407F" w:rsidRDefault="00473042" w:rsidP="000E407F">
      <w:pPr>
        <w:numPr>
          <w:ilvl w:val="0"/>
          <w:numId w:val="2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Cílem této obecně závazné vyhlášky je v rámci zabezpečení místních záležitostí veřejného pořádku na území obce Strašice vymezit některé plochy veřejného prostranství</w:t>
      </w:r>
      <w:r w:rsidRPr="000E407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E407F">
        <w:rPr>
          <w:rFonts w:ascii="Arial" w:hAnsi="Arial" w:cs="Arial"/>
          <w:sz w:val="22"/>
          <w:szCs w:val="22"/>
        </w:rPr>
        <w:t xml:space="preserve">, na kterých se zakazuje konzumovat alkoholické nápoje, a tím vytvořit opatření směřující k ochraně veřejného pořádku, k ochraně soukromého a obecního majetku, dobrých mravů a k ochraně před škodami na zdraví působenými alkoholem zejména u dětí a mladistvých. </w:t>
      </w:r>
    </w:p>
    <w:p w14:paraId="3C575A13" w14:textId="77777777" w:rsidR="00473042" w:rsidRPr="000E407F" w:rsidRDefault="00473042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FDF0DC0" w14:textId="77777777" w:rsidR="00676B75" w:rsidRPr="000E407F" w:rsidRDefault="00676B75" w:rsidP="000E407F">
      <w:pPr>
        <w:jc w:val="both"/>
        <w:rPr>
          <w:rFonts w:ascii="Arial" w:hAnsi="Arial" w:cs="Arial"/>
          <w:sz w:val="22"/>
          <w:szCs w:val="22"/>
        </w:rPr>
      </w:pPr>
    </w:p>
    <w:p w14:paraId="1B1F44CF" w14:textId="77777777" w:rsidR="00676B75" w:rsidRPr="000E407F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Čl. 2</w:t>
      </w:r>
    </w:p>
    <w:p w14:paraId="18E4634D" w14:textId="7653EA72" w:rsidR="00676B75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Vymezení pojmů</w:t>
      </w:r>
    </w:p>
    <w:p w14:paraId="0C560616" w14:textId="77777777" w:rsidR="000E407F" w:rsidRPr="000E407F" w:rsidRDefault="000E407F" w:rsidP="000E407F">
      <w:pPr>
        <w:jc w:val="center"/>
        <w:rPr>
          <w:rFonts w:ascii="Arial" w:hAnsi="Arial" w:cs="Arial"/>
          <w:sz w:val="22"/>
          <w:szCs w:val="22"/>
        </w:rPr>
      </w:pPr>
    </w:p>
    <w:p w14:paraId="0CC23906" w14:textId="21674F9A" w:rsidR="00676B75" w:rsidRPr="000E407F" w:rsidRDefault="00676B75" w:rsidP="000E407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0E407F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3657C39" w14:textId="77777777" w:rsidR="000777F7" w:rsidRPr="000E407F" w:rsidRDefault="000777F7" w:rsidP="000E407F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2124990" w14:textId="77777777" w:rsidR="00676B75" w:rsidRPr="000E407F" w:rsidRDefault="00676B75" w:rsidP="000E407F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0E407F">
        <w:rPr>
          <w:rFonts w:ascii="Arial" w:hAnsi="Arial" w:cs="Arial"/>
          <w:sz w:val="22"/>
          <w:szCs w:val="22"/>
        </w:rPr>
        <w:t>nápoj obsahující více než 0,5 % objemových ethanolu</w:t>
      </w:r>
      <w:r w:rsidRPr="000E407F">
        <w:rPr>
          <w:rFonts w:ascii="Arial" w:hAnsi="Arial" w:cs="Arial"/>
          <w:sz w:val="22"/>
          <w:szCs w:val="22"/>
        </w:rPr>
        <w:t>.</w:t>
      </w:r>
      <w:r w:rsidRPr="000E407F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29CDD7F" w14:textId="29CE5848" w:rsidR="00676B75" w:rsidRDefault="00676B75" w:rsidP="000E407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C1D7AF3" w14:textId="77777777" w:rsidR="000E407F" w:rsidRPr="000E407F" w:rsidRDefault="000E407F" w:rsidP="000E407F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6EA3637" w14:textId="77777777" w:rsidR="00676B75" w:rsidRPr="000E407F" w:rsidRDefault="00676B75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Čl. 3</w:t>
      </w:r>
    </w:p>
    <w:p w14:paraId="6532E8C3" w14:textId="06F6696A" w:rsidR="00676B75" w:rsidRDefault="00676B75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636BF55" w14:textId="77777777" w:rsidR="000E407F" w:rsidRPr="000E407F" w:rsidRDefault="000E407F" w:rsidP="000E407F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</w:p>
    <w:p w14:paraId="3BE5FA79" w14:textId="7A7F075F" w:rsidR="00473042" w:rsidRPr="000E407F" w:rsidRDefault="00676B75" w:rsidP="000E407F">
      <w:pPr>
        <w:pStyle w:val="Odstavecseseznamem"/>
        <w:keepNext/>
        <w:keepLines/>
        <w:numPr>
          <w:ilvl w:val="0"/>
          <w:numId w:val="33"/>
        </w:numPr>
        <w:ind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 xml:space="preserve">Požívání alkoholických nápojů a zdržování se s otevřenou nádobou s alkoholickým nápojem (dále jen „zákaz požívání alkoholických nápojů“) je zakázáno na veřejných prostranstvích </w:t>
      </w:r>
      <w:r w:rsidR="00473042" w:rsidRPr="000E407F">
        <w:rPr>
          <w:rFonts w:ascii="Arial" w:hAnsi="Arial" w:cs="Arial"/>
          <w:sz w:val="22"/>
          <w:szCs w:val="22"/>
        </w:rPr>
        <w:t>uvedených v příloze č. 1a, č. 1b a č. 2, které jsou nedílnou součástí této obecně závazné vyhlášky.</w:t>
      </w:r>
    </w:p>
    <w:p w14:paraId="764ACC95" w14:textId="51D391E7" w:rsidR="000E407F" w:rsidRDefault="000E407F" w:rsidP="000E407F">
      <w:pPr>
        <w:pStyle w:val="Odstavecseseznamem"/>
        <w:keepNext/>
        <w:keepLines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0C6D91D" w14:textId="77777777" w:rsidR="00473042" w:rsidRPr="000E407F" w:rsidRDefault="00473042" w:rsidP="000E407F">
      <w:pPr>
        <w:pStyle w:val="Zkladntextodsazen2"/>
        <w:numPr>
          <w:ilvl w:val="0"/>
          <w:numId w:val="33"/>
        </w:numPr>
        <w:ind w:hanging="357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>Zákaz požívání alkoholických nápojů, stanovený touto vyhláškou, se nevztahuje:</w:t>
      </w:r>
    </w:p>
    <w:p w14:paraId="6783E940" w14:textId="38D7AB0C" w:rsidR="00473042" w:rsidRPr="000E407F" w:rsidRDefault="00473042" w:rsidP="000E407F">
      <w:pPr>
        <w:pStyle w:val="Zkladntextodsazen2"/>
        <w:numPr>
          <w:ilvl w:val="0"/>
          <w:numId w:val="34"/>
        </w:numPr>
        <w:ind w:hanging="357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lastRenderedPageBreak/>
        <w:t xml:space="preserve">na předzahrádky místních restaurací, </w:t>
      </w:r>
      <w:r w:rsidRPr="000E407F">
        <w:rPr>
          <w:rStyle w:val="f01"/>
          <w:sz w:val="22"/>
          <w:szCs w:val="22"/>
        </w:rPr>
        <w:t>které jsou součástí restauračních zařízení, a</w:t>
      </w:r>
      <w:r w:rsidR="000E407F">
        <w:rPr>
          <w:rStyle w:val="f01"/>
          <w:sz w:val="22"/>
          <w:szCs w:val="22"/>
        </w:rPr>
        <w:t> </w:t>
      </w:r>
      <w:r w:rsidRPr="000E407F">
        <w:rPr>
          <w:rStyle w:val="f01"/>
          <w:sz w:val="22"/>
          <w:szCs w:val="22"/>
        </w:rPr>
        <w:t>to</w:t>
      </w:r>
      <w:r w:rsidR="000E407F">
        <w:rPr>
          <w:rStyle w:val="f01"/>
          <w:sz w:val="22"/>
          <w:szCs w:val="22"/>
        </w:rPr>
        <w:t> </w:t>
      </w:r>
      <w:r w:rsidRPr="000E407F">
        <w:rPr>
          <w:rStyle w:val="f01"/>
          <w:sz w:val="22"/>
          <w:szCs w:val="22"/>
        </w:rPr>
        <w:t>během jejich provozu.</w:t>
      </w:r>
    </w:p>
    <w:p w14:paraId="4A983389" w14:textId="4FFC54D5" w:rsidR="00473042" w:rsidRPr="000E407F" w:rsidRDefault="00473042" w:rsidP="000E407F">
      <w:pPr>
        <w:pStyle w:val="Zkladntextodsazen2"/>
        <w:numPr>
          <w:ilvl w:val="0"/>
          <w:numId w:val="34"/>
        </w:numPr>
        <w:ind w:hanging="357"/>
        <w:rPr>
          <w:rFonts w:ascii="Arial" w:hAnsi="Arial" w:cs="Arial"/>
          <w:sz w:val="22"/>
          <w:szCs w:val="22"/>
        </w:rPr>
      </w:pPr>
      <w:r w:rsidRPr="000E407F">
        <w:rPr>
          <w:rFonts w:ascii="Arial" w:hAnsi="Arial" w:cs="Arial"/>
          <w:sz w:val="22"/>
          <w:szCs w:val="22"/>
        </w:rPr>
        <w:t xml:space="preserve">na </w:t>
      </w:r>
      <w:r w:rsidR="000E407F">
        <w:rPr>
          <w:rFonts w:ascii="Arial" w:hAnsi="Arial" w:cs="Arial"/>
          <w:sz w:val="22"/>
          <w:szCs w:val="22"/>
        </w:rPr>
        <w:t xml:space="preserve">veřejně přístupné </w:t>
      </w:r>
      <w:r w:rsidRPr="000E407F">
        <w:rPr>
          <w:rFonts w:ascii="Arial" w:hAnsi="Arial" w:cs="Arial"/>
          <w:sz w:val="22"/>
          <w:szCs w:val="22"/>
        </w:rPr>
        <w:t>každoroční tradiční slavnosti či kulturní akce</w:t>
      </w:r>
      <w:r w:rsidR="000E407F">
        <w:rPr>
          <w:rFonts w:ascii="Arial" w:hAnsi="Arial" w:cs="Arial"/>
          <w:sz w:val="22"/>
          <w:szCs w:val="22"/>
        </w:rPr>
        <w:t>, a to</w:t>
      </w:r>
      <w:r w:rsidRPr="000E407F">
        <w:rPr>
          <w:rFonts w:ascii="Arial" w:hAnsi="Arial" w:cs="Arial"/>
          <w:sz w:val="22"/>
          <w:szCs w:val="22"/>
        </w:rPr>
        <w:t xml:space="preserve"> Strašické posvícení, Adventní slavnosti, Staročeské máje</w:t>
      </w:r>
      <w:r w:rsidR="00A7095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A7095F">
        <w:rPr>
          <w:rFonts w:ascii="Arial" w:hAnsi="Arial" w:cs="Arial"/>
          <w:sz w:val="22"/>
          <w:szCs w:val="22"/>
        </w:rPr>
        <w:t>Koupák</w:t>
      </w:r>
      <w:proofErr w:type="spellEnd"/>
      <w:r w:rsidR="00A7095F">
        <w:rPr>
          <w:rFonts w:ascii="Arial" w:hAnsi="Arial" w:cs="Arial"/>
          <w:sz w:val="22"/>
          <w:szCs w:val="22"/>
        </w:rPr>
        <w:t xml:space="preserve"> vítá léto</w:t>
      </w:r>
      <w:bookmarkStart w:id="0" w:name="_GoBack"/>
      <w:bookmarkEnd w:id="0"/>
      <w:r w:rsidRPr="000E407F">
        <w:rPr>
          <w:rFonts w:ascii="Arial" w:hAnsi="Arial" w:cs="Arial"/>
          <w:sz w:val="22"/>
          <w:szCs w:val="22"/>
        </w:rPr>
        <w:t>.</w:t>
      </w:r>
    </w:p>
    <w:p w14:paraId="4BF2C7C0" w14:textId="77777777" w:rsidR="00473042" w:rsidRPr="000E407F" w:rsidRDefault="00473042" w:rsidP="000E407F">
      <w:pPr>
        <w:keepNext/>
        <w:keepLines/>
        <w:jc w:val="both"/>
        <w:rPr>
          <w:rFonts w:ascii="Arial" w:hAnsi="Arial" w:cs="Arial"/>
          <w:sz w:val="22"/>
          <w:szCs w:val="22"/>
        </w:rPr>
      </w:pPr>
    </w:p>
    <w:p w14:paraId="7FC70C2D" w14:textId="77777777" w:rsidR="00C26578" w:rsidRPr="000E407F" w:rsidRDefault="00C26578" w:rsidP="000E407F">
      <w:pPr>
        <w:jc w:val="both"/>
        <w:rPr>
          <w:rFonts w:ascii="Arial" w:hAnsi="Arial" w:cs="Arial"/>
          <w:sz w:val="22"/>
          <w:szCs w:val="22"/>
        </w:rPr>
      </w:pPr>
    </w:p>
    <w:p w14:paraId="59731F29" w14:textId="315EE6B7" w:rsidR="000E407F" w:rsidRPr="0048741E" w:rsidRDefault="000E407F" w:rsidP="000E40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</w:p>
    <w:p w14:paraId="307F4927" w14:textId="77777777" w:rsidR="000E407F" w:rsidRPr="0048741E" w:rsidRDefault="000E407F" w:rsidP="000E407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48741E">
        <w:rPr>
          <w:rFonts w:ascii="Arial" w:hAnsi="Arial" w:cs="Arial"/>
          <w:b/>
          <w:color w:val="000000" w:themeColor="text1"/>
          <w:sz w:val="22"/>
          <w:szCs w:val="22"/>
        </w:rPr>
        <w:t>Zrušovací ustanovení</w:t>
      </w:r>
    </w:p>
    <w:p w14:paraId="1E262E2B" w14:textId="77777777" w:rsidR="000E407F" w:rsidRPr="0048741E" w:rsidRDefault="000E407F" w:rsidP="000E407F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39C5E8A9" w14:textId="39ECFA10" w:rsidR="000E407F" w:rsidRPr="000E407F" w:rsidRDefault="000E407F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54595723"/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1"/>
      <w:r w:rsidRPr="0048741E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48741E">
        <w:rPr>
          <w:rFonts w:ascii="Arial" w:hAnsi="Arial" w:cs="Arial"/>
          <w:color w:val="000000" w:themeColor="text1"/>
          <w:sz w:val="22"/>
          <w:szCs w:val="22"/>
        </w:rPr>
        <w:t>/201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0E407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0E407F">
        <w:rPr>
          <w:rFonts w:ascii="Arial" w:hAnsi="Arial" w:cs="Arial"/>
          <w:color w:val="000000"/>
          <w:sz w:val="22"/>
          <w:szCs w:val="22"/>
        </w:rPr>
        <w:t>o zákazu konzumace alkoholických nápojů na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E407F">
        <w:rPr>
          <w:rFonts w:ascii="Arial" w:hAnsi="Arial" w:cs="Arial"/>
          <w:color w:val="000000"/>
          <w:sz w:val="22"/>
          <w:szCs w:val="22"/>
        </w:rPr>
        <w:t>veřejném prostranství a k zabezpečení místních záležitostí veřejného pořádku</w:t>
      </w:r>
      <w:r w:rsidRPr="000E407F"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, </w:t>
      </w:r>
      <w:r w:rsidRPr="000E407F">
        <w:rPr>
          <w:rFonts w:ascii="Arial" w:hAnsi="Arial" w:cs="Arial"/>
          <w:color w:val="000000" w:themeColor="text1"/>
          <w:sz w:val="22"/>
          <w:szCs w:val="22"/>
        </w:rPr>
        <w:t>ze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0E407F">
        <w:rPr>
          <w:rFonts w:ascii="Arial" w:hAnsi="Arial" w:cs="Arial"/>
          <w:color w:val="000000" w:themeColor="text1"/>
          <w:sz w:val="22"/>
          <w:szCs w:val="22"/>
        </w:rPr>
        <w:t>dne</w:t>
      </w:r>
      <w:r>
        <w:rPr>
          <w:rFonts w:ascii="Arial" w:hAnsi="Arial" w:cs="Arial"/>
          <w:color w:val="000000" w:themeColor="text1"/>
          <w:sz w:val="22"/>
          <w:szCs w:val="22"/>
        </w:rPr>
        <w:t> 24</w:t>
      </w:r>
      <w:r w:rsidRPr="000E407F">
        <w:rPr>
          <w:rFonts w:ascii="Arial" w:hAnsi="Arial" w:cs="Arial"/>
          <w:color w:val="000000" w:themeColor="text1"/>
          <w:sz w:val="22"/>
          <w:szCs w:val="22"/>
        </w:rPr>
        <w:t>.</w:t>
      </w:r>
      <w:r>
        <w:rPr>
          <w:rFonts w:ascii="Arial" w:hAnsi="Arial" w:cs="Arial"/>
          <w:color w:val="000000" w:themeColor="text1"/>
          <w:sz w:val="22"/>
          <w:szCs w:val="22"/>
        </w:rPr>
        <w:t> 9</w:t>
      </w:r>
      <w:r w:rsidRPr="000E407F">
        <w:rPr>
          <w:rFonts w:ascii="Arial" w:hAnsi="Arial" w:cs="Arial"/>
          <w:color w:val="000000" w:themeColor="text1"/>
          <w:sz w:val="22"/>
          <w:szCs w:val="22"/>
        </w:rPr>
        <w:t>. 201</w:t>
      </w:r>
      <w:r>
        <w:rPr>
          <w:rFonts w:ascii="Arial" w:hAnsi="Arial" w:cs="Arial"/>
          <w:color w:val="000000" w:themeColor="text1"/>
          <w:sz w:val="22"/>
          <w:szCs w:val="22"/>
        </w:rPr>
        <w:t>5</w:t>
      </w:r>
      <w:r w:rsidRPr="000E407F">
        <w:rPr>
          <w:rFonts w:ascii="Arial" w:hAnsi="Arial" w:cs="Arial"/>
          <w:i/>
          <w:color w:val="000000" w:themeColor="text1"/>
          <w:sz w:val="22"/>
          <w:szCs w:val="22"/>
        </w:rPr>
        <w:t xml:space="preserve">. </w:t>
      </w:r>
    </w:p>
    <w:p w14:paraId="16DDE3A6" w14:textId="774648FE" w:rsidR="000E407F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5E6B3A0C" w14:textId="77777777" w:rsidR="000E407F" w:rsidRDefault="000E407F" w:rsidP="000E407F">
      <w:pPr>
        <w:jc w:val="center"/>
        <w:rPr>
          <w:rFonts w:ascii="Arial" w:hAnsi="Arial" w:cs="Arial"/>
          <w:b/>
          <w:sz w:val="22"/>
          <w:szCs w:val="22"/>
        </w:rPr>
      </w:pPr>
    </w:p>
    <w:p w14:paraId="5B4A2C26" w14:textId="5D6142A3" w:rsidR="00676B75" w:rsidRPr="000E407F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 xml:space="preserve">Čl. </w:t>
      </w:r>
      <w:r w:rsidR="000E407F">
        <w:rPr>
          <w:rFonts w:ascii="Arial" w:hAnsi="Arial" w:cs="Arial"/>
          <w:b/>
          <w:sz w:val="22"/>
          <w:szCs w:val="22"/>
        </w:rPr>
        <w:t>5</w:t>
      </w:r>
    </w:p>
    <w:p w14:paraId="75A9D1B2" w14:textId="4374DA90" w:rsidR="00676B75" w:rsidRPr="000E407F" w:rsidRDefault="00676B75" w:rsidP="000E407F">
      <w:pPr>
        <w:jc w:val="center"/>
        <w:rPr>
          <w:rFonts w:ascii="Arial" w:hAnsi="Arial" w:cs="Arial"/>
          <w:b/>
          <w:sz w:val="22"/>
          <w:szCs w:val="22"/>
        </w:rPr>
      </w:pPr>
      <w:r w:rsidRPr="000E407F">
        <w:rPr>
          <w:rFonts w:ascii="Arial" w:hAnsi="Arial" w:cs="Arial"/>
          <w:b/>
          <w:sz w:val="22"/>
          <w:szCs w:val="22"/>
        </w:rPr>
        <w:t>Účinnost</w:t>
      </w:r>
    </w:p>
    <w:p w14:paraId="1E8393F4" w14:textId="77777777" w:rsidR="00473042" w:rsidRPr="000E407F" w:rsidRDefault="00473042" w:rsidP="000E407F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38CFB156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E407F">
        <w:rPr>
          <w:rFonts w:ascii="Arial" w:hAnsi="Arial" w:cs="Arial"/>
          <w:color w:val="000000" w:themeColor="text1"/>
          <w:sz w:val="22"/>
          <w:szCs w:val="22"/>
        </w:rPr>
        <w:t>Tato vyhláška nabývá účinnosti počátkem patnáctého dne následujícího po dni jejího vyhlášení.</w:t>
      </w:r>
    </w:p>
    <w:p w14:paraId="12D304D7" w14:textId="77777777" w:rsidR="00473042" w:rsidRPr="000E407F" w:rsidRDefault="00473042" w:rsidP="000E407F">
      <w:pPr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6D625B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630404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89DE7D0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CD31903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9736B12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BDF695B" w14:textId="77777777" w:rsidR="00473042" w:rsidRPr="000E407F" w:rsidRDefault="00473042" w:rsidP="000E407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D99D67" w14:textId="77777777" w:rsidR="00473042" w:rsidRPr="000E407F" w:rsidRDefault="00473042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 </w:t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……………….                                                                         ..……………….     </w:t>
      </w:r>
    </w:p>
    <w:p w14:paraId="3B784DFD" w14:textId="77777777" w:rsidR="00473042" w:rsidRPr="000E407F" w:rsidRDefault="00473042" w:rsidP="000E407F">
      <w:pPr>
        <w:ind w:left="708"/>
        <w:rPr>
          <w:rFonts w:ascii="Arial" w:hAnsi="Arial" w:cs="Arial"/>
          <w:bCs/>
          <w:color w:val="000000" w:themeColor="text1"/>
          <w:sz w:val="22"/>
          <w:szCs w:val="22"/>
        </w:rPr>
      </w:pP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Mgr. Martin Straka</w:t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  <w:t xml:space="preserve">       Jiří Hahner</w:t>
      </w:r>
    </w:p>
    <w:p w14:paraId="1154A706" w14:textId="77777777" w:rsidR="00473042" w:rsidRDefault="00473042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 xml:space="preserve">          </w:t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ab/>
      </w:r>
      <w:proofErr w:type="gramStart"/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>místostarosta                                                                                 starosta</w:t>
      </w:r>
      <w:proofErr w:type="gramEnd"/>
      <w:r w:rsidRPr="000E407F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14:paraId="55096720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4C629A3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1384B73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7B35093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526CA0F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C224CD5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AEA67BE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D9A87C3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C573655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8CC2357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A746686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8DD2B5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1D95427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97E3350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983410D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B638A61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4C09256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ABAEB0C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FD80439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D26E8E2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8C0E869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BA0FAD5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9C38C6F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2DEF23A4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4A370F96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D5DD27F" w14:textId="77777777" w:rsidR="00A7095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77C7130" w14:textId="77777777" w:rsidR="00A7095F" w:rsidRPr="00CB1CFA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Příloha č. </w:t>
      </w:r>
      <w:r w:rsidRPr="00CB1CFA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 xml:space="preserve">a obecně závazné vyhlášky </w:t>
      </w:r>
      <w:r w:rsidRPr="00CB1CFA">
        <w:rPr>
          <w:rFonts w:ascii="Arial" w:hAnsi="Arial" w:cs="Arial"/>
          <w:b/>
          <w:sz w:val="22"/>
          <w:szCs w:val="22"/>
          <w:u w:val="single"/>
        </w:rPr>
        <w:t>obce Strašice</w:t>
      </w:r>
    </w:p>
    <w:p w14:paraId="3C0F17AD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2A0C2E80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3060B87F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B1CFA">
        <w:rPr>
          <w:rFonts w:ascii="Arial" w:hAnsi="Arial" w:cs="Arial"/>
          <w:b/>
          <w:sz w:val="22"/>
          <w:szCs w:val="22"/>
          <w:u w:val="single"/>
        </w:rPr>
        <w:t>Vymezení ploch veřejného prostranství se zákazem konzumace alkoholu:</w:t>
      </w:r>
    </w:p>
    <w:p w14:paraId="0992AB5E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AC4F6B6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1397B7C" w14:textId="77777777" w:rsidR="00A7095F" w:rsidRPr="00CB1CFA" w:rsidRDefault="00A7095F" w:rsidP="00A7095F">
      <w:pPr>
        <w:pStyle w:val="Zkladntextodsazen2"/>
        <w:numPr>
          <w:ilvl w:val="0"/>
          <w:numId w:val="35"/>
        </w:numPr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  <w:u w:val="single"/>
        </w:rPr>
        <w:t>Historické jádro obce:</w:t>
      </w:r>
      <w:r w:rsidRPr="00CB1CFA">
        <w:rPr>
          <w:rFonts w:ascii="Arial" w:hAnsi="Arial" w:cs="Arial"/>
          <w:sz w:val="22"/>
          <w:szCs w:val="22"/>
        </w:rPr>
        <w:t xml:space="preserve"> </w:t>
      </w:r>
    </w:p>
    <w:p w14:paraId="254315F2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i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 xml:space="preserve">Od křižovatky </w:t>
      </w:r>
      <w:r>
        <w:rPr>
          <w:rFonts w:ascii="Arial" w:hAnsi="Arial" w:cs="Arial"/>
          <w:sz w:val="22"/>
          <w:szCs w:val="22"/>
        </w:rPr>
        <w:t xml:space="preserve">„U </w:t>
      </w:r>
      <w:r w:rsidRPr="00CB1CFA">
        <w:rPr>
          <w:rFonts w:ascii="Arial" w:hAnsi="Arial" w:cs="Arial"/>
          <w:sz w:val="22"/>
          <w:szCs w:val="22"/>
        </w:rPr>
        <w:t>Libuše</w:t>
      </w:r>
      <w:r>
        <w:rPr>
          <w:rFonts w:ascii="Arial" w:hAnsi="Arial" w:cs="Arial"/>
          <w:sz w:val="22"/>
          <w:szCs w:val="22"/>
        </w:rPr>
        <w:t>“</w:t>
      </w:r>
      <w:r w:rsidRPr="00CB1CFA">
        <w:rPr>
          <w:rFonts w:ascii="Arial" w:hAnsi="Arial" w:cs="Arial"/>
          <w:sz w:val="22"/>
          <w:szCs w:val="22"/>
        </w:rPr>
        <w:t xml:space="preserve"> oboustranně komunikace a všechny ostatní plochy, plochy veřejné zeleně včetně parku s pomníkem obětem II. světové války, </w:t>
      </w:r>
      <w:r>
        <w:rPr>
          <w:rFonts w:ascii="Arial" w:hAnsi="Arial" w:cs="Arial"/>
          <w:sz w:val="22"/>
          <w:szCs w:val="22"/>
        </w:rPr>
        <w:t>plocha ve vzdálenosti 100 m od</w:t>
      </w:r>
      <w:r w:rsidRPr="00CB1CFA">
        <w:rPr>
          <w:rFonts w:ascii="Arial" w:hAnsi="Arial" w:cs="Arial"/>
          <w:sz w:val="22"/>
          <w:szCs w:val="22"/>
        </w:rPr>
        <w:t xml:space="preserve"> pošty, zdravotního střediska, moštárny, obchodní</w:t>
      </w:r>
      <w:r>
        <w:rPr>
          <w:rFonts w:ascii="Arial" w:hAnsi="Arial" w:cs="Arial"/>
          <w:sz w:val="22"/>
          <w:szCs w:val="22"/>
        </w:rPr>
        <w:t>ch</w:t>
      </w:r>
      <w:r w:rsidRPr="00CB1CFA">
        <w:rPr>
          <w:rFonts w:ascii="Arial" w:hAnsi="Arial" w:cs="Arial"/>
          <w:sz w:val="22"/>
          <w:szCs w:val="22"/>
        </w:rPr>
        <w:t xml:space="preserve"> dom</w:t>
      </w:r>
      <w:r>
        <w:rPr>
          <w:rFonts w:ascii="Arial" w:hAnsi="Arial" w:cs="Arial"/>
          <w:sz w:val="22"/>
          <w:szCs w:val="22"/>
        </w:rPr>
        <w:t>ů</w:t>
      </w:r>
      <w:r w:rsidRPr="00CB1CFA">
        <w:rPr>
          <w:rFonts w:ascii="Arial" w:hAnsi="Arial" w:cs="Arial"/>
          <w:sz w:val="22"/>
          <w:szCs w:val="22"/>
        </w:rPr>
        <w:t>; veškeré komunikace, ostatní plochy včetně parkovišť a plochy veřejné zeleně v sídlišti za poštou,</w:t>
      </w:r>
      <w:r>
        <w:rPr>
          <w:rFonts w:ascii="Arial" w:hAnsi="Arial" w:cs="Arial"/>
          <w:sz w:val="22"/>
          <w:szCs w:val="22"/>
        </w:rPr>
        <w:t xml:space="preserve"> plochy ve vzdálenosti 100 m</w:t>
      </w:r>
      <w:r w:rsidRPr="00CB1C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</w:t>
      </w:r>
      <w:r w:rsidRPr="00CB1CFA">
        <w:rPr>
          <w:rFonts w:ascii="Arial" w:hAnsi="Arial" w:cs="Arial"/>
          <w:sz w:val="22"/>
          <w:szCs w:val="22"/>
        </w:rPr>
        <w:t xml:space="preserve"> mateřské školy, základní školy a služebny O</w:t>
      </w:r>
      <w:r>
        <w:rPr>
          <w:rFonts w:ascii="Arial" w:hAnsi="Arial" w:cs="Arial"/>
          <w:sz w:val="22"/>
          <w:szCs w:val="22"/>
        </w:rPr>
        <w:t>becní policie Strašice až po křižovatku u obecního úřadu (dále jen „O</w:t>
      </w:r>
      <w:r w:rsidRPr="00CB1CFA">
        <w:rPr>
          <w:rFonts w:ascii="Arial" w:hAnsi="Arial" w:cs="Arial"/>
          <w:sz w:val="22"/>
          <w:szCs w:val="22"/>
        </w:rPr>
        <w:t>Ú</w:t>
      </w:r>
      <w:r>
        <w:rPr>
          <w:rFonts w:ascii="Arial" w:hAnsi="Arial" w:cs="Arial"/>
          <w:sz w:val="22"/>
          <w:szCs w:val="22"/>
        </w:rPr>
        <w:t>“)</w:t>
      </w:r>
      <w:r w:rsidRPr="00CB1CFA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plochy ve vzdálenosti 100 m</w:t>
      </w:r>
      <w:r w:rsidRPr="00CB1C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</w:t>
      </w:r>
      <w:r w:rsidRPr="00CB1CFA">
        <w:rPr>
          <w:rFonts w:ascii="Arial" w:hAnsi="Arial" w:cs="Arial"/>
          <w:sz w:val="22"/>
          <w:szCs w:val="22"/>
        </w:rPr>
        <w:t xml:space="preserve"> OÚ.                                                                   </w:t>
      </w:r>
    </w:p>
    <w:p w14:paraId="19ADACD9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6CCC2B2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  <w:u w:val="single"/>
        </w:rPr>
        <w:t>Mimo historické jádro obce:</w:t>
      </w:r>
      <w:r w:rsidRPr="00CB1CFA">
        <w:rPr>
          <w:rFonts w:ascii="Arial" w:hAnsi="Arial" w:cs="Arial"/>
          <w:sz w:val="22"/>
          <w:szCs w:val="22"/>
        </w:rPr>
        <w:t xml:space="preserve">  </w:t>
      </w:r>
    </w:p>
    <w:p w14:paraId="6855F38A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 xml:space="preserve">     </w:t>
      </w:r>
    </w:p>
    <w:p w14:paraId="446CDCE9" w14:textId="77777777" w:rsidR="00A7095F" w:rsidRPr="00CB1CFA" w:rsidRDefault="00A7095F" w:rsidP="00A7095F">
      <w:pPr>
        <w:pStyle w:val="Zkladntextodsazen2"/>
        <w:numPr>
          <w:ilvl w:val="0"/>
          <w:numId w:val="3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CB1CFA">
        <w:rPr>
          <w:rFonts w:ascii="Arial" w:hAnsi="Arial" w:cs="Arial"/>
          <w:sz w:val="22"/>
          <w:szCs w:val="22"/>
          <w:u w:val="single"/>
        </w:rPr>
        <w:t xml:space="preserve">Části Ves, Kout, </w:t>
      </w:r>
      <w:proofErr w:type="spellStart"/>
      <w:r w:rsidRPr="00CB1CFA">
        <w:rPr>
          <w:rFonts w:ascii="Arial" w:hAnsi="Arial" w:cs="Arial"/>
          <w:sz w:val="22"/>
          <w:szCs w:val="22"/>
          <w:u w:val="single"/>
        </w:rPr>
        <w:t>Škvárovna</w:t>
      </w:r>
      <w:proofErr w:type="spellEnd"/>
      <w:r w:rsidRPr="00CB1CFA">
        <w:rPr>
          <w:rFonts w:ascii="Arial" w:hAnsi="Arial" w:cs="Arial"/>
          <w:sz w:val="22"/>
          <w:szCs w:val="22"/>
          <w:u w:val="single"/>
        </w:rPr>
        <w:t xml:space="preserve">:                  </w:t>
      </w:r>
    </w:p>
    <w:p w14:paraId="1F63A014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 xml:space="preserve">Od křižovatky u OÚ plochy veřejné zeleně a přilehlé ostatní plochy </w:t>
      </w:r>
      <w:r>
        <w:rPr>
          <w:rFonts w:ascii="Arial" w:hAnsi="Arial" w:cs="Arial"/>
          <w:sz w:val="22"/>
          <w:szCs w:val="22"/>
        </w:rPr>
        <w:t xml:space="preserve">ve vzdálenosti 100 m </w:t>
      </w:r>
      <w:r w:rsidRPr="00CB1CFA">
        <w:rPr>
          <w:rFonts w:ascii="Arial" w:hAnsi="Arial" w:cs="Arial"/>
          <w:sz w:val="22"/>
          <w:szCs w:val="22"/>
        </w:rPr>
        <w:t xml:space="preserve">před a kolem </w:t>
      </w:r>
      <w:r>
        <w:rPr>
          <w:rFonts w:ascii="Arial" w:hAnsi="Arial" w:cs="Arial"/>
          <w:sz w:val="22"/>
          <w:szCs w:val="22"/>
        </w:rPr>
        <w:t xml:space="preserve">bývalé </w:t>
      </w:r>
      <w:r w:rsidRPr="00CB1CFA">
        <w:rPr>
          <w:rFonts w:ascii="Arial" w:hAnsi="Arial" w:cs="Arial"/>
          <w:sz w:val="22"/>
          <w:szCs w:val="22"/>
        </w:rPr>
        <w:t>restaurace a obchodem Merkur, komunikace a prostory před lékárnou až po křižovatku u kasáren, dále komunikace až po bývalou vojenskou ubytovnu, veřejné plochy v</w:t>
      </w:r>
      <w:r>
        <w:rPr>
          <w:rFonts w:ascii="Arial" w:hAnsi="Arial" w:cs="Arial"/>
          <w:sz w:val="22"/>
          <w:szCs w:val="22"/>
        </w:rPr>
        <w:t>e vzdálenosti 100 m od</w:t>
      </w:r>
      <w:r w:rsidRPr="00CB1C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Penzionu</w:t>
      </w:r>
      <w:r w:rsidRPr="00CB1C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B1CFA">
        <w:rPr>
          <w:rFonts w:ascii="Arial" w:hAnsi="Arial" w:cs="Arial"/>
          <w:sz w:val="22"/>
          <w:szCs w:val="22"/>
        </w:rPr>
        <w:t>Berten</w:t>
      </w:r>
      <w:proofErr w:type="spellEnd"/>
      <w:r w:rsidRPr="00CB1CFA">
        <w:rPr>
          <w:rFonts w:ascii="Arial" w:hAnsi="Arial" w:cs="Arial"/>
          <w:sz w:val="22"/>
          <w:szCs w:val="22"/>
        </w:rPr>
        <w:t xml:space="preserve"> a v prostorech </w:t>
      </w:r>
      <w:r>
        <w:rPr>
          <w:rFonts w:ascii="Arial" w:hAnsi="Arial" w:cs="Arial"/>
          <w:sz w:val="22"/>
          <w:szCs w:val="22"/>
        </w:rPr>
        <w:t>areálu</w:t>
      </w:r>
      <w:r w:rsidRPr="00CB1CFA">
        <w:rPr>
          <w:rFonts w:ascii="Arial" w:hAnsi="Arial" w:cs="Arial"/>
          <w:sz w:val="22"/>
          <w:szCs w:val="22"/>
        </w:rPr>
        <w:t xml:space="preserve"> Dukly. Komunikace a ostatní plochy v prostoru průmyslové zóny a obytné zóny v celé části bývalých kasáren, včetně </w:t>
      </w:r>
      <w:r>
        <w:rPr>
          <w:rFonts w:ascii="Arial" w:hAnsi="Arial" w:cs="Arial"/>
          <w:sz w:val="22"/>
          <w:szCs w:val="22"/>
        </w:rPr>
        <w:t>ploch ve vzdálenosti 50m od budovy společenských organizací</w:t>
      </w:r>
      <w:r w:rsidRPr="00CB1CFA">
        <w:rPr>
          <w:rFonts w:ascii="Arial" w:hAnsi="Arial" w:cs="Arial"/>
          <w:sz w:val="22"/>
          <w:szCs w:val="22"/>
        </w:rPr>
        <w:t xml:space="preserve">, muzea a knihovny.  Od křižovatky OÚ veškeré komunikace a ostatní plochy včetně parkovišť a plochy veřejné zeleně v sídlišti za OÚ, v sídlišti </w:t>
      </w:r>
      <w:r>
        <w:rPr>
          <w:rFonts w:ascii="Arial" w:hAnsi="Arial" w:cs="Arial"/>
          <w:sz w:val="22"/>
          <w:szCs w:val="22"/>
        </w:rPr>
        <w:t>u hřiště</w:t>
      </w:r>
      <w:r w:rsidRPr="00CB1CFA">
        <w:rPr>
          <w:rFonts w:ascii="Arial" w:hAnsi="Arial" w:cs="Arial"/>
          <w:sz w:val="22"/>
          <w:szCs w:val="22"/>
        </w:rPr>
        <w:t>.</w:t>
      </w:r>
    </w:p>
    <w:p w14:paraId="4C00D30A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6AD142D" w14:textId="77777777" w:rsidR="00A7095F" w:rsidRPr="00CB1CFA" w:rsidRDefault="00A7095F" w:rsidP="00A7095F">
      <w:pPr>
        <w:pStyle w:val="Zkladntextodsazen2"/>
        <w:numPr>
          <w:ilvl w:val="0"/>
          <w:numId w:val="3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CB1CFA">
        <w:rPr>
          <w:rFonts w:ascii="Arial" w:hAnsi="Arial" w:cs="Arial"/>
          <w:sz w:val="22"/>
          <w:szCs w:val="22"/>
          <w:u w:val="single"/>
        </w:rPr>
        <w:t>Část Huť:</w:t>
      </w:r>
    </w:p>
    <w:p w14:paraId="48EBF19E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>V sídlišti Na Huti (bývalé v</w:t>
      </w:r>
      <w:r>
        <w:rPr>
          <w:rFonts w:ascii="Arial" w:hAnsi="Arial" w:cs="Arial"/>
          <w:sz w:val="22"/>
          <w:szCs w:val="22"/>
        </w:rPr>
        <w:t>ojenské sídliště), na ploše ve vzdálenosti 100 m od obchodů v sídlištích</w:t>
      </w:r>
      <w:r w:rsidRPr="00CB1CFA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</w:t>
      </w:r>
      <w:r w:rsidRPr="00CB1CFA">
        <w:rPr>
          <w:rFonts w:ascii="Arial" w:hAnsi="Arial" w:cs="Arial"/>
          <w:sz w:val="22"/>
          <w:szCs w:val="22"/>
        </w:rPr>
        <w:t xml:space="preserve">statní plochy a plochy veřejné zeleně, u pomníku J. Husa, </w:t>
      </w:r>
      <w:r>
        <w:rPr>
          <w:rFonts w:ascii="Arial" w:hAnsi="Arial" w:cs="Arial"/>
          <w:sz w:val="22"/>
          <w:szCs w:val="22"/>
        </w:rPr>
        <w:t>plochy ve vzdálenosti 100 m od</w:t>
      </w:r>
      <w:r w:rsidRPr="00CB1CFA">
        <w:rPr>
          <w:rFonts w:ascii="Arial" w:hAnsi="Arial" w:cs="Arial"/>
          <w:sz w:val="22"/>
          <w:szCs w:val="22"/>
        </w:rPr>
        <w:t xml:space="preserve"> slévárny až po křižovatku u bývalého obchodu Tip, plochy parčíku u vodní plochy u</w:t>
      </w:r>
      <w:r>
        <w:rPr>
          <w:rFonts w:ascii="Arial" w:hAnsi="Arial" w:cs="Arial"/>
          <w:sz w:val="22"/>
          <w:szCs w:val="22"/>
        </w:rPr>
        <w:t xml:space="preserve"> N</w:t>
      </w:r>
      <w:r w:rsidRPr="00CB1CFA">
        <w:rPr>
          <w:rFonts w:ascii="Arial" w:hAnsi="Arial" w:cs="Arial"/>
          <w:sz w:val="22"/>
          <w:szCs w:val="22"/>
        </w:rPr>
        <w:t xml:space="preserve">ádržky, komunikace až po bývalou firmu </w:t>
      </w:r>
      <w:proofErr w:type="spellStart"/>
      <w:r w:rsidRPr="00CB1CFA">
        <w:rPr>
          <w:rFonts w:ascii="Arial" w:hAnsi="Arial" w:cs="Arial"/>
          <w:sz w:val="22"/>
          <w:szCs w:val="22"/>
        </w:rPr>
        <w:t>Oděva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70)</w:t>
      </w:r>
      <w:r w:rsidRPr="00CB1CFA">
        <w:rPr>
          <w:rFonts w:ascii="Arial" w:hAnsi="Arial" w:cs="Arial"/>
          <w:sz w:val="22"/>
          <w:szCs w:val="22"/>
        </w:rPr>
        <w:t xml:space="preserve">. Od křižovatky u </w:t>
      </w:r>
      <w:r>
        <w:rPr>
          <w:rFonts w:ascii="Arial" w:hAnsi="Arial" w:cs="Arial"/>
          <w:sz w:val="22"/>
          <w:szCs w:val="22"/>
        </w:rPr>
        <w:t xml:space="preserve">bývalého </w:t>
      </w:r>
      <w:r w:rsidRPr="00CB1CFA">
        <w:rPr>
          <w:rFonts w:ascii="Arial" w:hAnsi="Arial" w:cs="Arial"/>
          <w:sz w:val="22"/>
          <w:szCs w:val="22"/>
        </w:rPr>
        <w:t>obchodu Tip</w:t>
      </w:r>
      <w:r>
        <w:rPr>
          <w:rFonts w:ascii="Arial" w:hAnsi="Arial" w:cs="Arial"/>
          <w:sz w:val="22"/>
          <w:szCs w:val="22"/>
        </w:rPr>
        <w:t xml:space="preserve"> (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55)</w:t>
      </w:r>
      <w:r w:rsidRPr="00CB1CFA">
        <w:rPr>
          <w:rFonts w:ascii="Arial" w:hAnsi="Arial" w:cs="Arial"/>
          <w:sz w:val="22"/>
          <w:szCs w:val="22"/>
        </w:rPr>
        <w:t xml:space="preserve"> komunikace oboustranně a ostatní plochy až po budovy pro techniku lesní správy, </w:t>
      </w:r>
      <w:r>
        <w:rPr>
          <w:rFonts w:ascii="Arial" w:hAnsi="Arial" w:cs="Arial"/>
          <w:sz w:val="22"/>
          <w:szCs w:val="22"/>
        </w:rPr>
        <w:t>plochy ve vzdálenosti 100 m od</w:t>
      </w:r>
      <w:r w:rsidRPr="00CB1CFA">
        <w:rPr>
          <w:rFonts w:ascii="Arial" w:hAnsi="Arial" w:cs="Arial"/>
          <w:sz w:val="22"/>
          <w:szCs w:val="22"/>
        </w:rPr>
        <w:t xml:space="preserve"> vodárny, lesní správy a </w:t>
      </w:r>
      <w:proofErr w:type="spellStart"/>
      <w:r w:rsidRPr="00CB1CFA">
        <w:rPr>
          <w:rFonts w:ascii="Arial" w:hAnsi="Arial" w:cs="Arial"/>
          <w:sz w:val="22"/>
          <w:szCs w:val="22"/>
        </w:rPr>
        <w:t>Koupáku</w:t>
      </w:r>
      <w:proofErr w:type="spellEnd"/>
      <w:r w:rsidRPr="00CB1CFA">
        <w:rPr>
          <w:rFonts w:ascii="Arial" w:hAnsi="Arial" w:cs="Arial"/>
          <w:sz w:val="22"/>
          <w:szCs w:val="22"/>
        </w:rPr>
        <w:t xml:space="preserve">.     </w:t>
      </w:r>
    </w:p>
    <w:p w14:paraId="1EA10A20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230E2B4B" w14:textId="77777777" w:rsidR="00A7095F" w:rsidRPr="00CB1CFA" w:rsidRDefault="00A7095F" w:rsidP="00A7095F">
      <w:pPr>
        <w:pStyle w:val="Zkladntextodsazen2"/>
        <w:numPr>
          <w:ilvl w:val="0"/>
          <w:numId w:val="35"/>
        </w:numPr>
        <w:ind w:left="0"/>
        <w:rPr>
          <w:rFonts w:ascii="Arial" w:hAnsi="Arial" w:cs="Arial"/>
          <w:sz w:val="22"/>
          <w:szCs w:val="22"/>
          <w:u w:val="single"/>
        </w:rPr>
      </w:pPr>
      <w:r w:rsidRPr="00CB1CFA">
        <w:rPr>
          <w:rFonts w:ascii="Arial" w:hAnsi="Arial" w:cs="Arial"/>
          <w:sz w:val="22"/>
          <w:szCs w:val="22"/>
          <w:u w:val="single"/>
        </w:rPr>
        <w:t>Část Dvůr:</w:t>
      </w:r>
    </w:p>
    <w:p w14:paraId="719FA287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>Prostory v ochranném pásmu u místního hřbitova, místní komunikace až po ostatní plochy v</w:t>
      </w:r>
      <w:r>
        <w:rPr>
          <w:rFonts w:ascii="Arial" w:hAnsi="Arial" w:cs="Arial"/>
          <w:sz w:val="22"/>
          <w:szCs w:val="22"/>
        </w:rPr>
        <w:t>e vzdálenosti 50 m od</w:t>
      </w:r>
      <w:r w:rsidRPr="00CB1CFA">
        <w:rPr>
          <w:rFonts w:ascii="Arial" w:hAnsi="Arial" w:cs="Arial"/>
          <w:sz w:val="22"/>
          <w:szCs w:val="22"/>
        </w:rPr>
        <w:t xml:space="preserve"> rybníku Dvorský a restaurace u Andělů a prostory </w:t>
      </w:r>
      <w:r>
        <w:rPr>
          <w:rFonts w:ascii="Arial" w:hAnsi="Arial" w:cs="Arial"/>
          <w:sz w:val="22"/>
          <w:szCs w:val="22"/>
        </w:rPr>
        <w:t>na ploše ve vzdálenosti 100 m od</w:t>
      </w:r>
      <w:r w:rsidRPr="00CB1CFA">
        <w:rPr>
          <w:rFonts w:ascii="Arial" w:hAnsi="Arial" w:cs="Arial"/>
          <w:sz w:val="22"/>
          <w:szCs w:val="22"/>
        </w:rPr>
        <w:t xml:space="preserve"> vodojemu a zesilovače signálu mobilního operátora.</w:t>
      </w:r>
    </w:p>
    <w:p w14:paraId="142AFD6C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048CCC2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sz w:val="22"/>
          <w:szCs w:val="22"/>
        </w:rPr>
        <w:t xml:space="preserve">  </w:t>
      </w:r>
    </w:p>
    <w:p w14:paraId="13E414FB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005A73E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3EDC8FE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4449F73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7A5DD30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1234F2F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02A18243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090F030F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1FF50B34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16BB8F91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47F756C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18C873DC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D1182EB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03D85837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1DBCE1E4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3F78E435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lastRenderedPageBreak/>
        <w:drawing>
          <wp:inline distT="0" distB="0" distL="0" distR="0" wp14:anchorId="2D016F00" wp14:editId="70A33017">
            <wp:extent cx="5760720" cy="81457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az konzumace alkoholu - mapa -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2FB9E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2B3BAEBF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2BABA0C4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72434EB3" w14:textId="77777777" w:rsidR="00A7095F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</w:p>
    <w:p w14:paraId="7232AC3C" w14:textId="1BD796DA" w:rsidR="00A7095F" w:rsidRPr="00CB1CFA" w:rsidRDefault="00A7095F" w:rsidP="00A7095F">
      <w:pPr>
        <w:pStyle w:val="Zkladntextodsazen2"/>
        <w:ind w:left="0"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Příloha č. 2 obecně závazné vyhlášky</w:t>
      </w:r>
      <w:r w:rsidRPr="00CB1CFA">
        <w:rPr>
          <w:rFonts w:ascii="Arial" w:hAnsi="Arial" w:cs="Arial"/>
          <w:b/>
          <w:sz w:val="22"/>
          <w:szCs w:val="22"/>
          <w:u w:val="single"/>
        </w:rPr>
        <w:t xml:space="preserve"> obce Strašice </w:t>
      </w:r>
    </w:p>
    <w:p w14:paraId="1D0673C8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B948E69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2D2801F3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CB1CFA">
        <w:rPr>
          <w:rFonts w:ascii="Arial" w:hAnsi="Arial" w:cs="Arial"/>
          <w:b/>
          <w:sz w:val="22"/>
          <w:szCs w:val="22"/>
          <w:u w:val="single"/>
        </w:rPr>
        <w:t>Vymezení ploch veřejného prostranství se zákazem konzumace alkoholu:</w:t>
      </w:r>
    </w:p>
    <w:p w14:paraId="72DF9CC5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  <w:r w:rsidRPr="00CB1CFA">
        <w:rPr>
          <w:rFonts w:ascii="Arial" w:hAnsi="Arial" w:cs="Arial"/>
          <w:b/>
          <w:sz w:val="22"/>
          <w:szCs w:val="22"/>
          <w:u w:val="single"/>
        </w:rPr>
        <w:t>Dětská hřiště a pískoviště</w:t>
      </w:r>
    </w:p>
    <w:p w14:paraId="078E1513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70CB35C4" w14:textId="77777777" w:rsidR="00A7095F" w:rsidRPr="00CB1CFA" w:rsidRDefault="00A7095F" w:rsidP="00A7095F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EDAA56D" w14:textId="77777777" w:rsidR="00A7095F" w:rsidRPr="00CB1CFA" w:rsidRDefault="00A7095F" w:rsidP="00A7095F">
      <w:pPr>
        <w:pStyle w:val="Zkladntextodsazen2"/>
        <w:numPr>
          <w:ilvl w:val="0"/>
          <w:numId w:val="36"/>
        </w:num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Veškerá dětská hřiště spravovaná Obcí Strašice – upraveno provozním řádem</w:t>
      </w:r>
    </w:p>
    <w:p w14:paraId="53612648" w14:textId="77777777" w:rsidR="00A7095F" w:rsidRPr="000E407F" w:rsidRDefault="00A7095F" w:rsidP="000E407F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sectPr w:rsidR="00A7095F" w:rsidRPr="000E407F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2B7E9" w14:textId="77777777" w:rsidR="008740E8" w:rsidRDefault="008740E8">
      <w:r>
        <w:separator/>
      </w:r>
    </w:p>
  </w:endnote>
  <w:endnote w:type="continuationSeparator" w:id="0">
    <w:p w14:paraId="3B07958C" w14:textId="77777777" w:rsidR="008740E8" w:rsidRDefault="0087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BC6CF" w14:textId="77777777" w:rsidR="008740E8" w:rsidRDefault="008740E8">
      <w:r>
        <w:separator/>
      </w:r>
    </w:p>
  </w:footnote>
  <w:footnote w:type="continuationSeparator" w:id="0">
    <w:p w14:paraId="78C3191A" w14:textId="77777777" w:rsidR="008740E8" w:rsidRDefault="008740E8">
      <w:r>
        <w:continuationSeparator/>
      </w:r>
    </w:p>
  </w:footnote>
  <w:footnote w:id="1">
    <w:p w14:paraId="1ADE5F55" w14:textId="77777777" w:rsidR="00473042" w:rsidRPr="000E407F" w:rsidRDefault="00473042" w:rsidP="00473042">
      <w:pPr>
        <w:pStyle w:val="Textpoznpodarou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§ 34  zákona č. 128/2000 Sb., o obcích (obecní zřízení), ve znění pozdějších předpisů</w:t>
      </w:r>
    </w:p>
  </w:footnote>
  <w:footnote w:id="2">
    <w:p w14:paraId="7B5EC147" w14:textId="77777777" w:rsidR="00676B75" w:rsidRPr="000E407F" w:rsidRDefault="00676B75" w:rsidP="000777F7">
      <w:pPr>
        <w:pStyle w:val="Textpoznpodarou"/>
        <w:jc w:val="both"/>
        <w:rPr>
          <w:rFonts w:ascii="Arial" w:hAnsi="Arial" w:cs="Arial"/>
        </w:rPr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3">
    <w:p w14:paraId="7D29ADBC" w14:textId="77777777" w:rsidR="00676B75" w:rsidRDefault="00676B75" w:rsidP="00E762D0">
      <w:pPr>
        <w:pStyle w:val="Textpoznpodarou"/>
        <w:jc w:val="both"/>
      </w:pPr>
      <w:r w:rsidRPr="000E407F">
        <w:rPr>
          <w:rStyle w:val="Znakapoznpodarou"/>
          <w:rFonts w:ascii="Arial" w:hAnsi="Arial" w:cs="Arial"/>
        </w:rPr>
        <w:footnoteRef/>
      </w:r>
      <w:r w:rsidRPr="000E407F">
        <w:rPr>
          <w:rFonts w:ascii="Arial" w:hAnsi="Arial" w:cs="Arial"/>
        </w:rPr>
        <w:t xml:space="preserve"> ustanovení § 2 písm. </w:t>
      </w:r>
      <w:r w:rsidR="00541BC4" w:rsidRPr="000E407F">
        <w:rPr>
          <w:rFonts w:ascii="Arial" w:hAnsi="Arial" w:cs="Arial"/>
        </w:rPr>
        <w:t>f</w:t>
      </w:r>
      <w:r w:rsidRPr="000E407F">
        <w:rPr>
          <w:rFonts w:ascii="Arial" w:hAnsi="Arial" w:cs="Arial"/>
        </w:rPr>
        <w:t xml:space="preserve">) zákona č. </w:t>
      </w:r>
      <w:r w:rsidR="00541BC4" w:rsidRPr="000E407F">
        <w:rPr>
          <w:rFonts w:ascii="Arial" w:hAnsi="Arial" w:cs="Arial"/>
        </w:rPr>
        <w:t>65/2017</w:t>
      </w:r>
      <w:r w:rsidRPr="000E407F">
        <w:rPr>
          <w:rFonts w:ascii="Arial" w:hAnsi="Arial" w:cs="Arial"/>
        </w:rPr>
        <w:t xml:space="preserve"> Sb., </w:t>
      </w:r>
      <w:r w:rsidR="00541BC4" w:rsidRPr="000E407F">
        <w:rPr>
          <w:rFonts w:ascii="Arial" w:hAnsi="Arial" w:cs="Arial"/>
        </w:rPr>
        <w:t>o ochraně zdraví před škodlivými účinky návykových látek</w:t>
      </w:r>
      <w:r w:rsidRPr="000E407F"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8112CC"/>
    <w:multiLevelType w:val="hybridMultilevel"/>
    <w:tmpl w:val="4C387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2" w15:restartNumberingAfterBreak="0">
    <w:nsid w:val="4A671438"/>
    <w:multiLevelType w:val="hybridMultilevel"/>
    <w:tmpl w:val="1794C71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876155D"/>
    <w:multiLevelType w:val="hybridMultilevel"/>
    <w:tmpl w:val="433233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34"/>
  </w:num>
  <w:num w:numId="3">
    <w:abstractNumId w:val="4"/>
  </w:num>
  <w:num w:numId="4">
    <w:abstractNumId w:val="28"/>
  </w:num>
  <w:num w:numId="5">
    <w:abstractNumId w:val="25"/>
  </w:num>
  <w:num w:numId="6">
    <w:abstractNumId w:val="31"/>
  </w:num>
  <w:num w:numId="7">
    <w:abstractNumId w:val="12"/>
  </w:num>
  <w:num w:numId="8">
    <w:abstractNumId w:val="0"/>
  </w:num>
  <w:num w:numId="9">
    <w:abstractNumId w:val="30"/>
  </w:num>
  <w:num w:numId="10">
    <w:abstractNumId w:val="3"/>
  </w:num>
  <w:num w:numId="11">
    <w:abstractNumId w:val="17"/>
  </w:num>
  <w:num w:numId="12">
    <w:abstractNumId w:val="21"/>
  </w:num>
  <w:num w:numId="13">
    <w:abstractNumId w:val="32"/>
  </w:num>
  <w:num w:numId="14">
    <w:abstractNumId w:val="29"/>
  </w:num>
  <w:num w:numId="15">
    <w:abstractNumId w:val="13"/>
  </w:num>
  <w:num w:numId="16">
    <w:abstractNumId w:val="7"/>
  </w:num>
  <w:num w:numId="17">
    <w:abstractNumId w:val="8"/>
  </w:num>
  <w:num w:numId="18">
    <w:abstractNumId w:val="9"/>
  </w:num>
  <w:num w:numId="19">
    <w:abstractNumId w:val="9"/>
  </w:num>
  <w:num w:numId="20">
    <w:abstractNumId w:val="16"/>
  </w:num>
  <w:num w:numId="21">
    <w:abstractNumId w:val="2"/>
  </w:num>
  <w:num w:numId="22">
    <w:abstractNumId w:val="19"/>
  </w:num>
  <w:num w:numId="23">
    <w:abstractNumId w:val="26"/>
  </w:num>
  <w:num w:numId="24">
    <w:abstractNumId w:val="14"/>
  </w:num>
  <w:num w:numId="25">
    <w:abstractNumId w:val="27"/>
  </w:num>
  <w:num w:numId="26">
    <w:abstractNumId w:val="23"/>
  </w:num>
  <w:num w:numId="27">
    <w:abstractNumId w:val="24"/>
  </w:num>
  <w:num w:numId="28">
    <w:abstractNumId w:val="10"/>
  </w:num>
  <w:num w:numId="29">
    <w:abstractNumId w:val="15"/>
  </w:num>
  <w:num w:numId="30">
    <w:abstractNumId w:val="18"/>
  </w:num>
  <w:num w:numId="31">
    <w:abstractNumId w:val="6"/>
  </w:num>
  <w:num w:numId="32">
    <w:abstractNumId w:val="1"/>
  </w:num>
  <w:num w:numId="33">
    <w:abstractNumId w:val="33"/>
  </w:num>
  <w:num w:numId="34">
    <w:abstractNumId w:val="5"/>
  </w:num>
  <w:num w:numId="35">
    <w:abstractNumId w:val="2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E407F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3042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7150"/>
    <w:rsid w:val="008573F5"/>
    <w:rsid w:val="008740E8"/>
    <w:rsid w:val="008761D8"/>
    <w:rsid w:val="00876251"/>
    <w:rsid w:val="008764DE"/>
    <w:rsid w:val="00881DAE"/>
    <w:rsid w:val="00887D3E"/>
    <w:rsid w:val="008928E7"/>
    <w:rsid w:val="00893F09"/>
    <w:rsid w:val="008A245D"/>
    <w:rsid w:val="008B24D7"/>
    <w:rsid w:val="008C7339"/>
    <w:rsid w:val="00906EE1"/>
    <w:rsid w:val="009202BD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9F4ED4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7095F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5F3"/>
    <w:rsid w:val="00E24D7A"/>
    <w:rsid w:val="00E27608"/>
    <w:rsid w:val="00E31920"/>
    <w:rsid w:val="00E70014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36533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73042"/>
    <w:rPr>
      <w:bCs/>
      <w:sz w:val="24"/>
    </w:rPr>
  </w:style>
  <w:style w:type="character" w:customStyle="1" w:styleId="f01">
    <w:name w:val="f01"/>
    <w:basedOn w:val="Standardnpsmoodstavce"/>
    <w:rsid w:val="00473042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6BA0B-B411-45C9-8206-15F1D447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780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tajemnik</cp:lastModifiedBy>
  <cp:revision>2</cp:revision>
  <cp:lastPrinted>2007-03-05T10:30:00Z</cp:lastPrinted>
  <dcterms:created xsi:type="dcterms:W3CDTF">2024-05-30T08:59:00Z</dcterms:created>
  <dcterms:modified xsi:type="dcterms:W3CDTF">2024-05-30T08:59:00Z</dcterms:modified>
</cp:coreProperties>
</file>