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374C" w14:textId="77777777" w:rsidR="00D24699" w:rsidRDefault="00D24699" w:rsidP="00333615">
      <w:pPr>
        <w:pStyle w:val="Default"/>
        <w:rPr>
          <w:rFonts w:ascii="Nunito Sans" w:hAnsi="Nunito Sans"/>
          <w:b/>
          <w:bCs/>
          <w:sz w:val="22"/>
          <w:szCs w:val="22"/>
        </w:rPr>
      </w:pPr>
    </w:p>
    <w:p w14:paraId="4943B119" w14:textId="6885D7C9"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OBEC KUNÍN</w:t>
      </w:r>
    </w:p>
    <w:p w14:paraId="2206D7FC" w14:textId="05A945F2"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Z</w:t>
      </w:r>
      <w:r w:rsidR="00333615">
        <w:rPr>
          <w:rFonts w:ascii="Nunito Sans" w:hAnsi="Nunito Sans"/>
          <w:b/>
          <w:bCs/>
          <w:sz w:val="22"/>
          <w:szCs w:val="22"/>
        </w:rPr>
        <w:t>astupitelstvo obce Kunín</w:t>
      </w:r>
    </w:p>
    <w:p w14:paraId="0E5A4ADA" w14:textId="0B09C9BF"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Obecně závazná vyhláška obce Kunín o nočním klidu</w:t>
      </w:r>
    </w:p>
    <w:p w14:paraId="38F652A8" w14:textId="77777777" w:rsidR="00EB1FEA" w:rsidRPr="00EB1FEA" w:rsidRDefault="00EB1FEA" w:rsidP="00EB1FEA">
      <w:pPr>
        <w:pStyle w:val="Default"/>
        <w:jc w:val="both"/>
        <w:rPr>
          <w:rFonts w:ascii="Nunito Sans" w:hAnsi="Nunito Sans"/>
          <w:sz w:val="22"/>
          <w:szCs w:val="22"/>
        </w:rPr>
      </w:pPr>
    </w:p>
    <w:p w14:paraId="5CCDB91E" w14:textId="320C3FD6"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 xml:space="preserve">Zastupitelstvo obce Kunín se na svém zasedání dne </w:t>
      </w:r>
      <w:r w:rsidR="006576B8">
        <w:rPr>
          <w:rFonts w:ascii="Nunito Sans" w:hAnsi="Nunito Sans"/>
          <w:sz w:val="22"/>
          <w:szCs w:val="22"/>
        </w:rPr>
        <w:t>18</w:t>
      </w:r>
      <w:r w:rsidRPr="00EB1FEA">
        <w:rPr>
          <w:rFonts w:ascii="Nunito Sans" w:hAnsi="Nunito Sans"/>
          <w:sz w:val="22"/>
          <w:szCs w:val="22"/>
        </w:rPr>
        <w:t>.</w:t>
      </w:r>
      <w:r w:rsidR="00333615">
        <w:rPr>
          <w:rFonts w:ascii="Nunito Sans" w:hAnsi="Nunito Sans"/>
          <w:sz w:val="22"/>
          <w:szCs w:val="22"/>
        </w:rPr>
        <w:t>03</w:t>
      </w:r>
      <w:r w:rsidRPr="00EB1FEA">
        <w:rPr>
          <w:rFonts w:ascii="Nunito Sans" w:hAnsi="Nunito Sans"/>
          <w:sz w:val="22"/>
          <w:szCs w:val="22"/>
        </w:rPr>
        <w:t>.202</w:t>
      </w:r>
      <w:r w:rsidR="006576B8">
        <w:rPr>
          <w:rFonts w:ascii="Nunito Sans" w:hAnsi="Nunito Sans"/>
          <w:sz w:val="22"/>
          <w:szCs w:val="22"/>
        </w:rPr>
        <w:t>4</w:t>
      </w:r>
      <w:r w:rsidRPr="00EB1FEA">
        <w:rPr>
          <w:rFonts w:ascii="Nunito Sans" w:hAnsi="Nunito Sans"/>
          <w:sz w:val="22"/>
          <w:szCs w:val="22"/>
        </w:rPr>
        <w:t>, usnesením č.</w:t>
      </w:r>
      <w:r w:rsidR="00A90E2F">
        <w:rPr>
          <w:rFonts w:ascii="Nunito Sans" w:hAnsi="Nunito Sans"/>
          <w:sz w:val="22"/>
          <w:szCs w:val="22"/>
        </w:rPr>
        <w:t xml:space="preserve"> 8Z</w:t>
      </w:r>
      <w:r w:rsidRPr="00EB1FEA">
        <w:rPr>
          <w:rFonts w:ascii="Nunito Sans" w:hAnsi="Nunito Sans"/>
          <w:sz w:val="22"/>
          <w:szCs w:val="22"/>
        </w:rPr>
        <w:t>/</w:t>
      </w:r>
      <w:r w:rsidR="00A90E2F">
        <w:rPr>
          <w:rFonts w:ascii="Nunito Sans" w:hAnsi="Nunito Sans"/>
          <w:sz w:val="22"/>
          <w:szCs w:val="22"/>
        </w:rPr>
        <w:t>5</w:t>
      </w:r>
      <w:r w:rsidRPr="00EB1FEA">
        <w:rPr>
          <w:rFonts w:ascii="Nunito Sans" w:hAnsi="Nunito Sans"/>
          <w:sz w:val="22"/>
          <w:szCs w:val="22"/>
        </w:rPr>
        <w:t>/202</w:t>
      </w:r>
      <w:r w:rsidR="006576B8">
        <w:rPr>
          <w:rFonts w:ascii="Nunito Sans" w:hAnsi="Nunito Sans"/>
          <w:sz w:val="22"/>
          <w:szCs w:val="22"/>
        </w:rPr>
        <w:t>4</w:t>
      </w:r>
      <w:r w:rsidRPr="00EB1FEA">
        <w:rPr>
          <w:rFonts w:ascii="Nunito Sans" w:hAnsi="Nunito Sans"/>
          <w:sz w:val="22"/>
          <w:szCs w:val="22"/>
        </w:rPr>
        <w:t xml:space="preserve"> usneslo vydat na základě ustanovení § 10 písm. d) a ustanovení § 84 odst. 2 písm. h) zákona č. 128/2000 Sb., o obcích (obecní zřízení), ve znění pozdějších předpisů, a na základě ustanovení</w:t>
      </w:r>
      <w:r w:rsidR="00BE4CF8">
        <w:rPr>
          <w:rFonts w:ascii="Nunito Sans" w:hAnsi="Nunito Sans"/>
          <w:sz w:val="22"/>
          <w:szCs w:val="22"/>
        </w:rPr>
        <w:t xml:space="preserve"> </w:t>
      </w:r>
      <w:r w:rsidRPr="00EB1FEA">
        <w:rPr>
          <w:rFonts w:ascii="Nunito Sans" w:hAnsi="Nunito Sans"/>
          <w:sz w:val="22"/>
          <w:szCs w:val="22"/>
        </w:rPr>
        <w:t xml:space="preserve">§ 5 odst. </w:t>
      </w:r>
      <w:r w:rsidR="00C51FE5">
        <w:rPr>
          <w:rFonts w:ascii="Nunito Sans" w:hAnsi="Nunito Sans"/>
          <w:sz w:val="22"/>
          <w:szCs w:val="22"/>
        </w:rPr>
        <w:t>7</w:t>
      </w:r>
      <w:r w:rsidRPr="00EB1FEA">
        <w:rPr>
          <w:rFonts w:ascii="Nunito Sans" w:hAnsi="Nunito Sans"/>
          <w:sz w:val="22"/>
          <w:szCs w:val="22"/>
        </w:rPr>
        <w:t xml:space="preserve"> zákona č. 251/2016 Sb., o některých přestupcích,</w:t>
      </w:r>
      <w:r w:rsidR="00333615">
        <w:rPr>
          <w:rFonts w:ascii="Nunito Sans" w:hAnsi="Nunito Sans"/>
          <w:sz w:val="22"/>
          <w:szCs w:val="22"/>
        </w:rPr>
        <w:t xml:space="preserve"> ve znění pozdějších předpisů,</w:t>
      </w:r>
      <w:r w:rsidRPr="00EB1FEA">
        <w:rPr>
          <w:rFonts w:ascii="Nunito Sans" w:hAnsi="Nunito Sans"/>
          <w:sz w:val="22"/>
          <w:szCs w:val="22"/>
        </w:rPr>
        <w:t xml:space="preserve"> tuto obecně závaznou vyhlášku: </w:t>
      </w:r>
    </w:p>
    <w:p w14:paraId="5B4395AE" w14:textId="77777777" w:rsidR="00EB1FEA" w:rsidRPr="00EB1FEA" w:rsidRDefault="00EB1FEA" w:rsidP="00EB1FEA">
      <w:pPr>
        <w:pStyle w:val="Default"/>
        <w:jc w:val="both"/>
        <w:rPr>
          <w:rFonts w:ascii="Nunito Sans" w:hAnsi="Nunito Sans"/>
          <w:sz w:val="22"/>
          <w:szCs w:val="22"/>
        </w:rPr>
      </w:pPr>
    </w:p>
    <w:p w14:paraId="4AD20FA0"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1</w:t>
      </w:r>
    </w:p>
    <w:p w14:paraId="77AE37AD" w14:textId="77777777"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Předmět</w:t>
      </w:r>
    </w:p>
    <w:p w14:paraId="719ADDC8" w14:textId="77777777" w:rsidR="00EB1FEA" w:rsidRPr="00EB1FEA" w:rsidRDefault="00EB1FEA" w:rsidP="00EB1FEA">
      <w:pPr>
        <w:pStyle w:val="Default"/>
        <w:jc w:val="both"/>
        <w:rPr>
          <w:rFonts w:ascii="Nunito Sans" w:hAnsi="Nunito Sans"/>
          <w:sz w:val="22"/>
          <w:szCs w:val="22"/>
        </w:rPr>
      </w:pPr>
    </w:p>
    <w:p w14:paraId="5D3B3E43" w14:textId="3BBD52E6"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Předmětem této obecně závazné vyhlášky je stanovení výjimečných případů, při nichž je doba nočního klidu vymezena dobou kratší</w:t>
      </w:r>
      <w:r w:rsidR="003A5C49">
        <w:rPr>
          <w:rFonts w:ascii="Nunito Sans" w:hAnsi="Nunito Sans"/>
          <w:sz w:val="22"/>
          <w:szCs w:val="22"/>
        </w:rPr>
        <w:t>.</w:t>
      </w:r>
    </w:p>
    <w:p w14:paraId="44D06CE0" w14:textId="77777777" w:rsidR="00EB1FEA" w:rsidRPr="00EB1FEA" w:rsidRDefault="00EB1FEA" w:rsidP="00EB1FEA">
      <w:pPr>
        <w:pStyle w:val="Default"/>
        <w:jc w:val="both"/>
        <w:rPr>
          <w:rFonts w:ascii="Nunito Sans" w:hAnsi="Nunito Sans"/>
          <w:b/>
          <w:bCs/>
          <w:sz w:val="22"/>
          <w:szCs w:val="22"/>
        </w:rPr>
      </w:pPr>
    </w:p>
    <w:p w14:paraId="0AEDB3BB"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2</w:t>
      </w:r>
    </w:p>
    <w:p w14:paraId="5C14C50E"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Doba nočního klidu</w:t>
      </w:r>
    </w:p>
    <w:p w14:paraId="23D885CD" w14:textId="77777777" w:rsidR="00EB1FEA" w:rsidRPr="00EB1FEA" w:rsidRDefault="00EB1FEA" w:rsidP="00EB1FEA">
      <w:pPr>
        <w:pStyle w:val="Default"/>
        <w:jc w:val="both"/>
        <w:rPr>
          <w:rFonts w:ascii="Nunito Sans" w:hAnsi="Nunito Sans"/>
          <w:sz w:val="22"/>
          <w:szCs w:val="22"/>
        </w:rPr>
      </w:pPr>
    </w:p>
    <w:p w14:paraId="4491C989" w14:textId="4FB1CEFF"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Dobou nočního klidu se rozumí doba od dvacáté druhé do šesté hodiny.</w:t>
      </w:r>
      <w:r w:rsidRPr="00EB1FEA">
        <w:rPr>
          <w:rStyle w:val="Znakapoznpodarou"/>
          <w:rFonts w:ascii="Nunito Sans" w:hAnsi="Nunito Sans"/>
          <w:sz w:val="22"/>
          <w:szCs w:val="22"/>
        </w:rPr>
        <w:footnoteReference w:id="1"/>
      </w:r>
    </w:p>
    <w:p w14:paraId="27ED7239" w14:textId="77777777" w:rsidR="00EB1FEA" w:rsidRPr="00EB1FEA" w:rsidRDefault="00EB1FEA" w:rsidP="00EB1FEA">
      <w:pPr>
        <w:pStyle w:val="Default"/>
        <w:jc w:val="both"/>
        <w:rPr>
          <w:rFonts w:ascii="Nunito Sans" w:hAnsi="Nunito Sans"/>
          <w:sz w:val="22"/>
          <w:szCs w:val="22"/>
        </w:rPr>
      </w:pPr>
    </w:p>
    <w:p w14:paraId="5B43CC4C"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3</w:t>
      </w:r>
    </w:p>
    <w:p w14:paraId="53016669" w14:textId="77777777"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Stanovení výjimečných případů, při nichž je doba nočního klidu vymezena dobou kratší</w:t>
      </w:r>
    </w:p>
    <w:p w14:paraId="77C2AC13" w14:textId="77777777" w:rsidR="00EB1FEA" w:rsidRPr="00EB1FEA" w:rsidRDefault="00EB1FEA" w:rsidP="00EB1FEA">
      <w:pPr>
        <w:pStyle w:val="Default"/>
        <w:jc w:val="both"/>
        <w:rPr>
          <w:rFonts w:ascii="Nunito Sans" w:hAnsi="Nunito Sans"/>
          <w:sz w:val="22"/>
          <w:szCs w:val="22"/>
        </w:rPr>
      </w:pPr>
    </w:p>
    <w:p w14:paraId="02503E41" w14:textId="1EA938E5" w:rsidR="00EB1FEA" w:rsidRPr="00EB1FEA" w:rsidRDefault="00EB1FEA" w:rsidP="00EB1FEA">
      <w:pPr>
        <w:jc w:val="both"/>
        <w:rPr>
          <w:rFonts w:ascii="Nunito Sans" w:hAnsi="Nunito Sans"/>
        </w:rPr>
      </w:pPr>
      <w:r w:rsidRPr="00EB1FEA">
        <w:rPr>
          <w:rFonts w:ascii="Nunito Sans" w:hAnsi="Nunito Sans"/>
        </w:rPr>
        <w:t xml:space="preserve">Doba nočního klidu se vymezuje od 02:30 do </w:t>
      </w:r>
      <w:r w:rsidR="006A6D5F">
        <w:rPr>
          <w:rFonts w:ascii="Nunito Sans" w:hAnsi="Nunito Sans"/>
        </w:rPr>
        <w:t>0</w:t>
      </w:r>
      <w:r w:rsidRPr="00EB1FEA">
        <w:rPr>
          <w:rFonts w:ascii="Nunito Sans" w:hAnsi="Nunito Sans"/>
        </w:rPr>
        <w:t xml:space="preserve">6:00 hodin, a to v době konání těchto tradičních akcí: </w:t>
      </w:r>
    </w:p>
    <w:p w14:paraId="5FC9B2BA" w14:textId="3E7D4C7D" w:rsidR="009D59A3" w:rsidRDefault="00AB18A6" w:rsidP="00EB1FEA">
      <w:pPr>
        <w:numPr>
          <w:ilvl w:val="0"/>
          <w:numId w:val="2"/>
        </w:numPr>
        <w:spacing w:line="259" w:lineRule="auto"/>
        <w:jc w:val="both"/>
        <w:rPr>
          <w:rFonts w:ascii="Nunito Sans" w:hAnsi="Nunito Sans"/>
        </w:rPr>
      </w:pPr>
      <w:r>
        <w:rPr>
          <w:rFonts w:ascii="Nunito Sans" w:hAnsi="Nunito Sans"/>
        </w:rPr>
        <w:t>v</w:t>
      </w:r>
      <w:r w:rsidR="006A6D5F">
        <w:rPr>
          <w:rFonts w:ascii="Nunito Sans" w:hAnsi="Nunito Sans"/>
        </w:rPr>
        <w:t xml:space="preserve"> </w:t>
      </w:r>
      <w:r w:rsidR="009D59A3">
        <w:rPr>
          <w:rFonts w:ascii="Nunito Sans" w:hAnsi="Nunito Sans"/>
        </w:rPr>
        <w:t>noci z 30.</w:t>
      </w:r>
      <w:r w:rsidR="006A6D5F">
        <w:rPr>
          <w:rFonts w:ascii="Nunito Sans" w:hAnsi="Nunito Sans"/>
        </w:rPr>
        <w:t xml:space="preserve"> </w:t>
      </w:r>
      <w:r w:rsidR="009D59A3">
        <w:rPr>
          <w:rFonts w:ascii="Nunito Sans" w:hAnsi="Nunito Sans"/>
        </w:rPr>
        <w:t xml:space="preserve">dubna na </w:t>
      </w:r>
      <w:r w:rsidR="00222D95">
        <w:rPr>
          <w:rFonts w:ascii="Nunito Sans" w:hAnsi="Nunito Sans"/>
        </w:rPr>
        <w:t>0</w:t>
      </w:r>
      <w:r w:rsidR="009D59A3">
        <w:rPr>
          <w:rFonts w:ascii="Nunito Sans" w:hAnsi="Nunito Sans"/>
        </w:rPr>
        <w:t>1.</w:t>
      </w:r>
      <w:r w:rsidR="006A6D5F">
        <w:rPr>
          <w:rFonts w:ascii="Nunito Sans" w:hAnsi="Nunito Sans"/>
        </w:rPr>
        <w:t xml:space="preserve"> </w:t>
      </w:r>
      <w:r w:rsidR="009D59A3">
        <w:rPr>
          <w:rFonts w:ascii="Nunito Sans" w:hAnsi="Nunito Sans"/>
        </w:rPr>
        <w:t>května z důvodu konání Pálení čarodějnice Máni Kulhavé</w:t>
      </w:r>
      <w:r w:rsidR="00242470">
        <w:rPr>
          <w:rFonts w:ascii="Nunito Sans" w:hAnsi="Nunito Sans"/>
        </w:rPr>
        <w:t>;</w:t>
      </w:r>
    </w:p>
    <w:p w14:paraId="5B710613" w14:textId="7A5227BE" w:rsidR="00EB1FEA" w:rsidRPr="00EB1FEA" w:rsidRDefault="00EB1FEA" w:rsidP="00EB1FEA">
      <w:pPr>
        <w:numPr>
          <w:ilvl w:val="0"/>
          <w:numId w:val="2"/>
        </w:numPr>
        <w:spacing w:line="259" w:lineRule="auto"/>
        <w:jc w:val="both"/>
        <w:rPr>
          <w:rFonts w:ascii="Nunito Sans" w:hAnsi="Nunito Sans"/>
        </w:rPr>
      </w:pPr>
      <w:r w:rsidRPr="00EB1FEA">
        <w:rPr>
          <w:rFonts w:ascii="Nunito Sans" w:hAnsi="Nunito Sans"/>
        </w:rPr>
        <w:t>v noci z </w:t>
      </w:r>
      <w:r w:rsidR="00222D95">
        <w:rPr>
          <w:rFonts w:ascii="Nunito Sans" w:hAnsi="Nunito Sans"/>
        </w:rPr>
        <w:t>0</w:t>
      </w:r>
      <w:r w:rsidR="000E0130">
        <w:rPr>
          <w:rFonts w:ascii="Nunito Sans" w:hAnsi="Nunito Sans"/>
        </w:rPr>
        <w:t>1</w:t>
      </w:r>
      <w:r w:rsidRPr="00EB1FEA">
        <w:rPr>
          <w:rFonts w:ascii="Nunito Sans" w:hAnsi="Nunito Sans"/>
        </w:rPr>
        <w:t xml:space="preserve">. </w:t>
      </w:r>
      <w:r w:rsidR="000E0130">
        <w:rPr>
          <w:rFonts w:ascii="Nunito Sans" w:hAnsi="Nunito Sans"/>
        </w:rPr>
        <w:t>června</w:t>
      </w:r>
      <w:r w:rsidRPr="00EB1FEA">
        <w:rPr>
          <w:rFonts w:ascii="Nunito Sans" w:hAnsi="Nunito Sans"/>
        </w:rPr>
        <w:t xml:space="preserve"> na </w:t>
      </w:r>
      <w:r w:rsidR="00222D95">
        <w:rPr>
          <w:rFonts w:ascii="Nunito Sans" w:hAnsi="Nunito Sans"/>
        </w:rPr>
        <w:t>0</w:t>
      </w:r>
      <w:r w:rsidRPr="00EB1FEA">
        <w:rPr>
          <w:rFonts w:ascii="Nunito Sans" w:hAnsi="Nunito Sans"/>
        </w:rPr>
        <w:t xml:space="preserve">2. </w:t>
      </w:r>
      <w:r w:rsidR="000E0130">
        <w:rPr>
          <w:rFonts w:ascii="Nunito Sans" w:hAnsi="Nunito Sans"/>
        </w:rPr>
        <w:t>června</w:t>
      </w:r>
      <w:r w:rsidRPr="00EB1FEA">
        <w:rPr>
          <w:rFonts w:ascii="Nunito Sans" w:hAnsi="Nunito Sans"/>
        </w:rPr>
        <w:t xml:space="preserve"> z důvodu konání Dětského dne</w:t>
      </w:r>
      <w:r w:rsidR="000E0130">
        <w:rPr>
          <w:rFonts w:ascii="Nunito Sans" w:hAnsi="Nunito Sans"/>
        </w:rPr>
        <w:t xml:space="preserve"> a zábavy</w:t>
      </w:r>
      <w:r w:rsidRPr="00EB1FEA">
        <w:rPr>
          <w:rFonts w:ascii="Nunito Sans" w:hAnsi="Nunito Sans"/>
        </w:rPr>
        <w:t>;</w:t>
      </w:r>
    </w:p>
    <w:p w14:paraId="7C1E5A11" w14:textId="49D3D9B2" w:rsidR="00EB1FEA" w:rsidRDefault="00EB1FEA" w:rsidP="000E0130">
      <w:pPr>
        <w:numPr>
          <w:ilvl w:val="0"/>
          <w:numId w:val="2"/>
        </w:numPr>
        <w:spacing w:line="259" w:lineRule="auto"/>
        <w:jc w:val="both"/>
        <w:rPr>
          <w:rFonts w:ascii="Nunito Sans" w:hAnsi="Nunito Sans"/>
        </w:rPr>
      </w:pPr>
      <w:r w:rsidRPr="00EB1FEA">
        <w:rPr>
          <w:rFonts w:ascii="Nunito Sans" w:hAnsi="Nunito Sans"/>
        </w:rPr>
        <w:t>v noci z 1</w:t>
      </w:r>
      <w:r w:rsidR="000E0130">
        <w:rPr>
          <w:rFonts w:ascii="Nunito Sans" w:hAnsi="Nunito Sans"/>
        </w:rPr>
        <w:t>5</w:t>
      </w:r>
      <w:r w:rsidRPr="00EB1FEA">
        <w:rPr>
          <w:rFonts w:ascii="Nunito Sans" w:hAnsi="Nunito Sans"/>
        </w:rPr>
        <w:t>. června na 1</w:t>
      </w:r>
      <w:r w:rsidR="000E0130">
        <w:rPr>
          <w:rFonts w:ascii="Nunito Sans" w:hAnsi="Nunito Sans"/>
        </w:rPr>
        <w:t>6</w:t>
      </w:r>
      <w:r w:rsidRPr="00EB1FEA">
        <w:rPr>
          <w:rFonts w:ascii="Nunito Sans" w:hAnsi="Nunito Sans"/>
        </w:rPr>
        <w:t>. června z důvodů konání akce Slavnost obce Kunín;</w:t>
      </w:r>
    </w:p>
    <w:p w14:paraId="0DA93B8A" w14:textId="6664286C" w:rsidR="00777780" w:rsidRPr="000E0130" w:rsidRDefault="00777780" w:rsidP="000E0130">
      <w:pPr>
        <w:numPr>
          <w:ilvl w:val="0"/>
          <w:numId w:val="2"/>
        </w:numPr>
        <w:spacing w:line="259" w:lineRule="auto"/>
        <w:jc w:val="both"/>
        <w:rPr>
          <w:rFonts w:ascii="Nunito Sans" w:hAnsi="Nunito Sans"/>
        </w:rPr>
      </w:pPr>
      <w:r>
        <w:rPr>
          <w:rFonts w:ascii="Nunito Sans" w:hAnsi="Nunito Sans"/>
        </w:rPr>
        <w:t xml:space="preserve">v noci z 22. června na 23. června z důvodu konání </w:t>
      </w:r>
      <w:r w:rsidR="00242470">
        <w:rPr>
          <w:rFonts w:ascii="Nunito Sans" w:hAnsi="Nunito Sans"/>
        </w:rPr>
        <w:t>fotbalového utkání s družební obcí Nechvalín s večerní zábavou;</w:t>
      </w:r>
    </w:p>
    <w:p w14:paraId="4772ECB5" w14:textId="5F5352E2" w:rsidR="00EB1FEA" w:rsidRPr="000E0130" w:rsidRDefault="00EB1FEA" w:rsidP="000E0130">
      <w:pPr>
        <w:pStyle w:val="Odstavecseseznamem"/>
        <w:numPr>
          <w:ilvl w:val="0"/>
          <w:numId w:val="2"/>
        </w:numPr>
        <w:tabs>
          <w:tab w:val="left" w:pos="284"/>
        </w:tabs>
        <w:spacing w:before="240" w:after="120"/>
        <w:jc w:val="both"/>
        <w:rPr>
          <w:rFonts w:ascii="Nunito Sans" w:hAnsi="Nunito Sans" w:cstheme="minorHAnsi"/>
        </w:rPr>
      </w:pPr>
      <w:r w:rsidRPr="00EB1FEA">
        <w:rPr>
          <w:rFonts w:ascii="Nunito Sans" w:hAnsi="Nunito Sans" w:cstheme="minorHAnsi"/>
        </w:rPr>
        <w:t>v noci z 1</w:t>
      </w:r>
      <w:r w:rsidR="000E0130">
        <w:rPr>
          <w:rFonts w:ascii="Nunito Sans" w:hAnsi="Nunito Sans" w:cstheme="minorHAnsi"/>
        </w:rPr>
        <w:t>5</w:t>
      </w:r>
      <w:r w:rsidRPr="00EB1FEA">
        <w:rPr>
          <w:rFonts w:ascii="Nunito Sans" w:hAnsi="Nunito Sans" w:cstheme="minorHAnsi"/>
        </w:rPr>
        <w:t>. srpna na 1</w:t>
      </w:r>
      <w:r w:rsidR="000E0130">
        <w:rPr>
          <w:rFonts w:ascii="Nunito Sans" w:hAnsi="Nunito Sans" w:cstheme="minorHAnsi"/>
        </w:rPr>
        <w:t>6</w:t>
      </w:r>
      <w:r w:rsidRPr="00EB1FEA">
        <w:rPr>
          <w:rFonts w:ascii="Nunito Sans" w:hAnsi="Nunito Sans" w:cstheme="minorHAnsi"/>
        </w:rPr>
        <w:t>. srpna, v noci z 1</w:t>
      </w:r>
      <w:r w:rsidR="000E0130">
        <w:rPr>
          <w:rFonts w:ascii="Nunito Sans" w:hAnsi="Nunito Sans" w:cstheme="minorHAnsi"/>
        </w:rPr>
        <w:t>6</w:t>
      </w:r>
      <w:r w:rsidRPr="00EB1FEA">
        <w:rPr>
          <w:rFonts w:ascii="Nunito Sans" w:hAnsi="Nunito Sans" w:cstheme="minorHAnsi"/>
        </w:rPr>
        <w:t xml:space="preserve">. srpna na </w:t>
      </w:r>
      <w:r w:rsidR="001F4959">
        <w:rPr>
          <w:rFonts w:ascii="Nunito Sans" w:hAnsi="Nunito Sans" w:cstheme="minorHAnsi"/>
        </w:rPr>
        <w:t>1</w:t>
      </w:r>
      <w:r w:rsidR="000E0130">
        <w:rPr>
          <w:rFonts w:ascii="Nunito Sans" w:hAnsi="Nunito Sans" w:cstheme="minorHAnsi"/>
        </w:rPr>
        <w:t>7</w:t>
      </w:r>
      <w:r w:rsidRPr="00EB1FEA">
        <w:rPr>
          <w:rFonts w:ascii="Nunito Sans" w:hAnsi="Nunito Sans" w:cstheme="minorHAnsi"/>
        </w:rPr>
        <w:t xml:space="preserve">. srpna, v noci z </w:t>
      </w:r>
      <w:r w:rsidR="00777B54">
        <w:rPr>
          <w:rFonts w:ascii="Nunito Sans" w:hAnsi="Nunito Sans" w:cstheme="minorHAnsi"/>
        </w:rPr>
        <w:t>1</w:t>
      </w:r>
      <w:r w:rsidR="000E0130">
        <w:rPr>
          <w:rFonts w:ascii="Nunito Sans" w:hAnsi="Nunito Sans" w:cstheme="minorHAnsi"/>
        </w:rPr>
        <w:t>7</w:t>
      </w:r>
      <w:r w:rsidRPr="00EB1FEA">
        <w:rPr>
          <w:rFonts w:ascii="Nunito Sans" w:hAnsi="Nunito Sans" w:cstheme="minorHAnsi"/>
        </w:rPr>
        <w:t xml:space="preserve">. srpna na </w:t>
      </w:r>
      <w:r w:rsidR="000E0130">
        <w:rPr>
          <w:rFonts w:ascii="Nunito Sans" w:hAnsi="Nunito Sans" w:cstheme="minorHAnsi"/>
        </w:rPr>
        <w:t>18</w:t>
      </w:r>
      <w:r w:rsidRPr="00EB1FEA">
        <w:rPr>
          <w:rFonts w:ascii="Nunito Sans" w:hAnsi="Nunito Sans" w:cstheme="minorHAnsi"/>
        </w:rPr>
        <w:t xml:space="preserve">. srpna, v noci z </w:t>
      </w:r>
      <w:r w:rsidR="000E0130">
        <w:rPr>
          <w:rFonts w:ascii="Nunito Sans" w:hAnsi="Nunito Sans" w:cstheme="minorHAnsi"/>
        </w:rPr>
        <w:t>18</w:t>
      </w:r>
      <w:r w:rsidRPr="00EB1FEA">
        <w:rPr>
          <w:rFonts w:ascii="Nunito Sans" w:hAnsi="Nunito Sans" w:cstheme="minorHAnsi"/>
        </w:rPr>
        <w:t xml:space="preserve">. srpna na </w:t>
      </w:r>
      <w:r w:rsidR="000E0130">
        <w:rPr>
          <w:rFonts w:ascii="Nunito Sans" w:hAnsi="Nunito Sans" w:cstheme="minorHAnsi"/>
        </w:rPr>
        <w:t>19</w:t>
      </w:r>
      <w:r w:rsidRPr="00EB1FEA">
        <w:rPr>
          <w:rFonts w:ascii="Nunito Sans" w:hAnsi="Nunito Sans" w:cstheme="minorHAnsi"/>
        </w:rPr>
        <w:t>. srpna z důvodu konání akce Kinematograf</w:t>
      </w:r>
      <w:r w:rsidR="006A6D5F">
        <w:rPr>
          <w:rFonts w:ascii="Nunito Sans" w:hAnsi="Nunito Sans" w:cstheme="minorHAnsi"/>
        </w:rPr>
        <w:t xml:space="preserve"> (celkem 4 noci)</w:t>
      </w:r>
      <w:r w:rsidR="00242470">
        <w:rPr>
          <w:rFonts w:ascii="Nunito Sans" w:hAnsi="Nunito Sans" w:cstheme="minorHAnsi"/>
        </w:rPr>
        <w:t>;</w:t>
      </w:r>
    </w:p>
    <w:p w14:paraId="73AF8ED0" w14:textId="77777777" w:rsidR="00242470" w:rsidRDefault="00EB1FEA" w:rsidP="00222D95">
      <w:pPr>
        <w:numPr>
          <w:ilvl w:val="0"/>
          <w:numId w:val="2"/>
        </w:numPr>
        <w:spacing w:line="259" w:lineRule="auto"/>
        <w:jc w:val="both"/>
        <w:rPr>
          <w:rFonts w:ascii="Nunito Sans" w:hAnsi="Nunito Sans"/>
        </w:rPr>
      </w:pPr>
      <w:r w:rsidRPr="00EB1FEA">
        <w:rPr>
          <w:rFonts w:ascii="Nunito Sans" w:hAnsi="Nunito Sans"/>
        </w:rPr>
        <w:t xml:space="preserve">v noci z 31. prosince na </w:t>
      </w:r>
      <w:r w:rsidR="00222D95">
        <w:rPr>
          <w:rFonts w:ascii="Nunito Sans" w:hAnsi="Nunito Sans"/>
        </w:rPr>
        <w:t>0</w:t>
      </w:r>
      <w:r w:rsidRPr="00EB1FEA">
        <w:rPr>
          <w:rFonts w:ascii="Nunito Sans" w:hAnsi="Nunito Sans"/>
        </w:rPr>
        <w:t>1. ledna z důvodu konání oslav příchodu nového roku</w:t>
      </w:r>
      <w:r w:rsidR="00242470">
        <w:rPr>
          <w:rFonts w:ascii="Nunito Sans" w:hAnsi="Nunito Sans"/>
        </w:rPr>
        <w:t>.</w:t>
      </w:r>
    </w:p>
    <w:p w14:paraId="683C30DE" w14:textId="77777777" w:rsidR="00242470" w:rsidRDefault="00242470" w:rsidP="00242470">
      <w:pPr>
        <w:spacing w:line="259" w:lineRule="auto"/>
        <w:ind w:left="720"/>
        <w:jc w:val="both"/>
        <w:rPr>
          <w:rFonts w:ascii="Nunito Sans" w:hAnsi="Nunito Sans"/>
        </w:rPr>
      </w:pPr>
    </w:p>
    <w:p w14:paraId="4524045D" w14:textId="3106AD89" w:rsidR="00EB1FEA" w:rsidRPr="00222D95" w:rsidRDefault="00EB1FEA" w:rsidP="00242470">
      <w:pPr>
        <w:spacing w:line="259" w:lineRule="auto"/>
        <w:ind w:left="720"/>
        <w:jc w:val="both"/>
        <w:rPr>
          <w:rFonts w:ascii="Nunito Sans" w:hAnsi="Nunito Sans"/>
        </w:rPr>
      </w:pPr>
      <w:r w:rsidRPr="00222D95">
        <w:rPr>
          <w:rFonts w:ascii="Nunito Sans" w:hAnsi="Nunito Sans"/>
        </w:rPr>
        <w:lastRenderedPageBreak/>
        <w:t xml:space="preserve"> </w:t>
      </w:r>
    </w:p>
    <w:p w14:paraId="11C83576"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sz w:val="22"/>
          <w:szCs w:val="22"/>
        </w:rPr>
        <w:t>Čl. 4</w:t>
      </w:r>
    </w:p>
    <w:p w14:paraId="48B7A2E5" w14:textId="6CB2DF40" w:rsidR="00EB1FEA" w:rsidRPr="00EB1FEA" w:rsidRDefault="00EB1FEA" w:rsidP="00EB1FEA">
      <w:pPr>
        <w:pStyle w:val="Default"/>
        <w:jc w:val="center"/>
        <w:rPr>
          <w:rFonts w:ascii="Nunito Sans" w:hAnsi="Nunito Sans"/>
          <w:b/>
          <w:sz w:val="22"/>
          <w:szCs w:val="22"/>
        </w:rPr>
      </w:pPr>
      <w:r w:rsidRPr="00EB1FEA">
        <w:rPr>
          <w:rFonts w:ascii="Nunito Sans" w:hAnsi="Nunito Sans"/>
          <w:b/>
          <w:sz w:val="22"/>
          <w:szCs w:val="22"/>
        </w:rPr>
        <w:t>Z</w:t>
      </w:r>
      <w:r w:rsidR="005D634A">
        <w:rPr>
          <w:rFonts w:ascii="Nunito Sans" w:hAnsi="Nunito Sans"/>
          <w:b/>
          <w:sz w:val="22"/>
          <w:szCs w:val="22"/>
        </w:rPr>
        <w:t>rušovací</w:t>
      </w:r>
      <w:r w:rsidRPr="00EB1FEA">
        <w:rPr>
          <w:rFonts w:ascii="Nunito Sans" w:hAnsi="Nunito Sans"/>
          <w:b/>
          <w:sz w:val="22"/>
          <w:szCs w:val="22"/>
        </w:rPr>
        <w:t xml:space="preserve"> ustanovení</w:t>
      </w:r>
    </w:p>
    <w:p w14:paraId="47F0F96B" w14:textId="77777777" w:rsidR="00EB1FEA" w:rsidRPr="00EB1FEA" w:rsidRDefault="00EB1FEA" w:rsidP="00EB1FEA">
      <w:pPr>
        <w:pStyle w:val="Default"/>
        <w:jc w:val="both"/>
        <w:rPr>
          <w:rFonts w:ascii="Nunito Sans" w:hAnsi="Nunito Sans"/>
          <w:b/>
          <w:sz w:val="22"/>
          <w:szCs w:val="22"/>
        </w:rPr>
      </w:pPr>
    </w:p>
    <w:p w14:paraId="029D49A1" w14:textId="0C084BEF" w:rsidR="00EB1FEA" w:rsidRPr="00EB1FEA" w:rsidRDefault="006A6D5F" w:rsidP="00EB1FEA">
      <w:pPr>
        <w:jc w:val="both"/>
        <w:rPr>
          <w:rFonts w:ascii="Nunito Sans" w:hAnsi="Nunito Sans"/>
          <w:lang w:eastAsia="cs-CZ"/>
        </w:rPr>
      </w:pPr>
      <w:r>
        <w:rPr>
          <w:rFonts w:ascii="Nunito Sans" w:hAnsi="Nunito Sans"/>
        </w:rPr>
        <w:t>Zrušuje se</w:t>
      </w:r>
      <w:r w:rsidR="00EB1FEA" w:rsidRPr="00EB1FEA">
        <w:rPr>
          <w:rFonts w:ascii="Nunito Sans" w:hAnsi="Nunito Sans"/>
        </w:rPr>
        <w:t xml:space="preserve"> obecně závazná vyhláška </w:t>
      </w:r>
      <w:r>
        <w:rPr>
          <w:rFonts w:ascii="Nunito Sans" w:hAnsi="Nunito Sans"/>
        </w:rPr>
        <w:t xml:space="preserve">obce Kunín </w:t>
      </w:r>
      <w:r w:rsidR="00EB1FEA" w:rsidRPr="00EB1FEA">
        <w:rPr>
          <w:rFonts w:ascii="Nunito Sans" w:hAnsi="Nunito Sans"/>
        </w:rPr>
        <w:t>č. 1/202</w:t>
      </w:r>
      <w:r w:rsidR="00222D95">
        <w:rPr>
          <w:rFonts w:ascii="Nunito Sans" w:hAnsi="Nunito Sans"/>
        </w:rPr>
        <w:t>3</w:t>
      </w:r>
      <w:r w:rsidR="00EB1FEA" w:rsidRPr="00EB1FEA">
        <w:rPr>
          <w:rFonts w:ascii="Nunito Sans" w:hAnsi="Nunito Sans"/>
        </w:rPr>
        <w:t>, o nočním klidu</w:t>
      </w:r>
      <w:r>
        <w:rPr>
          <w:rFonts w:ascii="Nunito Sans" w:hAnsi="Nunito Sans"/>
        </w:rPr>
        <w:t>,</w:t>
      </w:r>
      <w:r w:rsidR="00EB1FEA" w:rsidRPr="00EB1FEA">
        <w:rPr>
          <w:rFonts w:ascii="Nunito Sans" w:hAnsi="Nunito Sans"/>
        </w:rPr>
        <w:t xml:space="preserve"> ze dne</w:t>
      </w:r>
      <w:r w:rsidR="00222D95">
        <w:rPr>
          <w:rFonts w:ascii="Nunito Sans" w:hAnsi="Nunito Sans"/>
        </w:rPr>
        <w:t xml:space="preserve"> 06</w:t>
      </w:r>
      <w:r w:rsidR="00EB1FEA" w:rsidRPr="00EB1FEA">
        <w:rPr>
          <w:rFonts w:ascii="Nunito Sans" w:hAnsi="Nunito Sans"/>
        </w:rPr>
        <w:t>.</w:t>
      </w:r>
      <w:r>
        <w:rPr>
          <w:rFonts w:ascii="Nunito Sans" w:hAnsi="Nunito Sans"/>
        </w:rPr>
        <w:t xml:space="preserve"> </w:t>
      </w:r>
      <w:r w:rsidR="009D7BA8">
        <w:rPr>
          <w:rFonts w:ascii="Nunito Sans" w:hAnsi="Nunito Sans"/>
        </w:rPr>
        <w:t>0</w:t>
      </w:r>
      <w:r w:rsidR="00222D95">
        <w:rPr>
          <w:rFonts w:ascii="Nunito Sans" w:hAnsi="Nunito Sans"/>
        </w:rPr>
        <w:t>3</w:t>
      </w:r>
      <w:r w:rsidR="00EB1FEA" w:rsidRPr="00EB1FEA">
        <w:rPr>
          <w:rFonts w:ascii="Nunito Sans" w:hAnsi="Nunito Sans"/>
        </w:rPr>
        <w:t>.</w:t>
      </w:r>
      <w:r>
        <w:rPr>
          <w:rFonts w:ascii="Nunito Sans" w:hAnsi="Nunito Sans"/>
        </w:rPr>
        <w:t xml:space="preserve"> </w:t>
      </w:r>
      <w:r w:rsidR="00EB1FEA" w:rsidRPr="00EB1FEA">
        <w:rPr>
          <w:rFonts w:ascii="Nunito Sans" w:hAnsi="Nunito Sans"/>
        </w:rPr>
        <w:t>202</w:t>
      </w:r>
      <w:r w:rsidR="00222D95">
        <w:rPr>
          <w:rFonts w:ascii="Nunito Sans" w:hAnsi="Nunito Sans"/>
        </w:rPr>
        <w:t>3</w:t>
      </w:r>
      <w:r w:rsidR="00EB1FEA" w:rsidRPr="00EB1FEA">
        <w:rPr>
          <w:rFonts w:ascii="Nunito Sans" w:hAnsi="Nunito Sans"/>
        </w:rPr>
        <w:t>.</w:t>
      </w:r>
      <w:r w:rsidR="00EB1FEA" w:rsidRPr="00EB1FEA">
        <w:rPr>
          <w:rFonts w:ascii="Nunito Sans" w:hAnsi="Nunito Sans"/>
          <w:lang w:eastAsia="cs-CZ"/>
        </w:rPr>
        <w:tab/>
      </w:r>
    </w:p>
    <w:p w14:paraId="10340555" w14:textId="3B361CC7" w:rsidR="00EB1FEA" w:rsidRPr="00EB1FEA" w:rsidRDefault="00EB1FEA" w:rsidP="00EB1FEA">
      <w:pPr>
        <w:jc w:val="center"/>
        <w:rPr>
          <w:rFonts w:ascii="Nunito Sans" w:hAnsi="Nunito Sans"/>
          <w:b/>
          <w:lang w:eastAsia="cs-CZ"/>
        </w:rPr>
      </w:pPr>
      <w:r w:rsidRPr="00EB1FEA">
        <w:rPr>
          <w:rFonts w:ascii="Nunito Sans" w:hAnsi="Nunito Sans"/>
          <w:b/>
          <w:lang w:eastAsia="cs-CZ"/>
        </w:rPr>
        <w:t>Čl. 5</w:t>
      </w:r>
      <w:r w:rsidRPr="00EB1FEA">
        <w:rPr>
          <w:rFonts w:ascii="Nunito Sans" w:hAnsi="Nunito Sans"/>
          <w:b/>
          <w:lang w:eastAsia="cs-CZ"/>
        </w:rPr>
        <w:br/>
      </w:r>
      <w:r w:rsidRPr="00EB1FEA">
        <w:rPr>
          <w:rFonts w:ascii="Nunito Sans" w:hAnsi="Nunito Sans"/>
          <w:b/>
          <w:bCs/>
        </w:rPr>
        <w:t>Účinnost</w:t>
      </w:r>
    </w:p>
    <w:p w14:paraId="18277336" w14:textId="7B7BFF51" w:rsidR="00EB1FEA" w:rsidRDefault="00400932" w:rsidP="00EB1FEA">
      <w:pPr>
        <w:jc w:val="both"/>
        <w:rPr>
          <w:rFonts w:ascii="Nunito Sans" w:hAnsi="Nunito Sans"/>
        </w:rPr>
      </w:pPr>
      <w:r w:rsidRPr="00400932">
        <w:rPr>
          <w:rFonts w:ascii="Nunito Sans" w:hAnsi="Nunito Sans"/>
        </w:rPr>
        <w:t>Tato obecně závazná vyhláška nabývá účinnosti počátkem patnáctého dne následujícího po dni jejího vyhlášení.</w:t>
      </w:r>
    </w:p>
    <w:p w14:paraId="6B2F1AFF" w14:textId="5CEFA326" w:rsidR="00DD486E" w:rsidRDefault="00DD486E" w:rsidP="00EB1FEA">
      <w:pPr>
        <w:jc w:val="both"/>
        <w:rPr>
          <w:rFonts w:ascii="Nunito Sans" w:hAnsi="Nunito Sans"/>
        </w:rPr>
      </w:pPr>
    </w:p>
    <w:p w14:paraId="7052DDC4" w14:textId="77777777" w:rsidR="00E1796C" w:rsidRDefault="00E1796C" w:rsidP="00EB1FEA">
      <w:pPr>
        <w:jc w:val="both"/>
        <w:rPr>
          <w:rFonts w:ascii="Nunito Sans" w:hAnsi="Nunito Sans"/>
        </w:rPr>
      </w:pPr>
    </w:p>
    <w:p w14:paraId="6794F8E8" w14:textId="77777777" w:rsidR="00DD486E" w:rsidRPr="00EB1FEA" w:rsidRDefault="00DD486E" w:rsidP="00EB1FEA">
      <w:pPr>
        <w:jc w:val="both"/>
        <w:rPr>
          <w:rFonts w:ascii="Nunito Sans" w:hAnsi="Nunito Sans"/>
        </w:rPr>
      </w:pPr>
    </w:p>
    <w:p w14:paraId="3C7BAA85" w14:textId="51EBE5AD" w:rsidR="00EB1FEA" w:rsidRPr="00EB1FEA" w:rsidRDefault="00DD486E" w:rsidP="00EB1FEA">
      <w:pPr>
        <w:spacing w:after="0"/>
        <w:jc w:val="both"/>
        <w:rPr>
          <w:rFonts w:ascii="Nunito Sans" w:hAnsi="Nunito Sans"/>
        </w:rPr>
      </w:pPr>
      <w:r>
        <w:rPr>
          <w:rFonts w:ascii="Nunito Sans" w:hAnsi="Nunito Sans"/>
        </w:rPr>
        <w:t xml:space="preserve"> </w:t>
      </w:r>
      <w:r w:rsidR="00EB1FEA" w:rsidRPr="00EB1FEA">
        <w:rPr>
          <w:rFonts w:ascii="Nunito Sans" w:hAnsi="Nunito Sans"/>
        </w:rPr>
        <w:t>…...................................</w:t>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EB1FEA" w:rsidRPr="00EB1FEA">
        <w:rPr>
          <w:rFonts w:ascii="Nunito Sans" w:hAnsi="Nunito Sans"/>
        </w:rPr>
        <w:t>…….................................</w:t>
      </w:r>
    </w:p>
    <w:p w14:paraId="6F498A3A" w14:textId="07AA0F6A" w:rsidR="00EB1FEA" w:rsidRPr="00EB1FEA" w:rsidRDefault="00EB1FEA" w:rsidP="00EB1FEA">
      <w:pPr>
        <w:spacing w:after="0"/>
        <w:jc w:val="both"/>
        <w:rPr>
          <w:rFonts w:ascii="Nunito Sans" w:hAnsi="Nunito Sans"/>
        </w:rPr>
      </w:pPr>
      <w:r w:rsidRPr="00EB1FEA">
        <w:rPr>
          <w:rFonts w:ascii="Nunito Sans" w:hAnsi="Nunito Sans"/>
        </w:rPr>
        <w:t>Bohuslava Vavříková</w:t>
      </w:r>
      <w:r w:rsidR="00F71CA8">
        <w:rPr>
          <w:rFonts w:ascii="Nunito Sans" w:hAnsi="Nunito Sans"/>
        </w:rPr>
        <w:t xml:space="preserve"> v. r. </w:t>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9D59A3">
        <w:rPr>
          <w:rFonts w:ascii="Nunito Sans" w:hAnsi="Nunito Sans"/>
        </w:rPr>
        <w:t>Markéta Kuběnová</w:t>
      </w:r>
      <w:r w:rsidR="003A5C49">
        <w:rPr>
          <w:rFonts w:ascii="Nunito Sans" w:hAnsi="Nunito Sans"/>
        </w:rPr>
        <w:t xml:space="preserve"> </w:t>
      </w:r>
      <w:r w:rsidR="00F71CA8">
        <w:rPr>
          <w:rFonts w:ascii="Nunito Sans" w:hAnsi="Nunito Sans"/>
        </w:rPr>
        <w:t>v. r.</w:t>
      </w:r>
    </w:p>
    <w:p w14:paraId="7348D212" w14:textId="4D1BF9AC" w:rsidR="00EB1FEA" w:rsidRPr="00EB1FEA" w:rsidRDefault="00BE4CF8" w:rsidP="00BE4CF8">
      <w:pPr>
        <w:spacing w:after="0"/>
        <w:jc w:val="both"/>
        <w:rPr>
          <w:rFonts w:ascii="Nunito Sans" w:hAnsi="Nunito Sans"/>
        </w:rPr>
      </w:pPr>
      <w:r>
        <w:rPr>
          <w:rFonts w:ascii="Nunito Sans" w:hAnsi="Nunito Sans"/>
        </w:rPr>
        <w:t xml:space="preserve">    </w:t>
      </w:r>
      <w:r w:rsidR="009D59A3">
        <w:rPr>
          <w:rFonts w:ascii="Nunito Sans" w:hAnsi="Nunito Sans"/>
        </w:rPr>
        <w:t>m</w:t>
      </w:r>
      <w:r w:rsidR="00EB1FEA" w:rsidRPr="00EB1FEA">
        <w:rPr>
          <w:rFonts w:ascii="Nunito Sans" w:hAnsi="Nunito Sans"/>
        </w:rPr>
        <w:t>ístostarostka</w:t>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sidR="00D96309">
        <w:rPr>
          <w:rFonts w:ascii="Nunito Sans" w:hAnsi="Nunito Sans"/>
        </w:rPr>
        <w:tab/>
      </w:r>
      <w:r w:rsidR="009D59A3">
        <w:rPr>
          <w:rFonts w:ascii="Nunito Sans" w:hAnsi="Nunito Sans"/>
        </w:rPr>
        <w:t>s</w:t>
      </w:r>
      <w:r w:rsidRPr="00EB1FEA">
        <w:rPr>
          <w:rFonts w:ascii="Nunito Sans" w:hAnsi="Nunito Sans"/>
        </w:rPr>
        <w:t>tarostka</w:t>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t xml:space="preserve"> </w:t>
      </w:r>
      <w:r w:rsidR="00EB1FEA" w:rsidRPr="00EB1FEA">
        <w:rPr>
          <w:rFonts w:ascii="Nunito Sans" w:hAnsi="Nunito Sans"/>
        </w:rPr>
        <w:tab/>
        <w:t xml:space="preserve"> </w:t>
      </w:r>
    </w:p>
    <w:p w14:paraId="4BAFF83F" w14:textId="77777777" w:rsidR="00EB1FEA" w:rsidRPr="00EB1FEA" w:rsidRDefault="00EB1FEA" w:rsidP="00EB1FEA">
      <w:pPr>
        <w:jc w:val="both"/>
        <w:rPr>
          <w:rFonts w:ascii="Nunito Sans" w:hAnsi="Nunito Sans"/>
        </w:rPr>
      </w:pPr>
    </w:p>
    <w:p w14:paraId="2F0F390A" w14:textId="77777777" w:rsidR="00EB1FEA" w:rsidRPr="00EB1FEA" w:rsidRDefault="00EB1FEA" w:rsidP="00EB1FEA">
      <w:pPr>
        <w:jc w:val="both"/>
        <w:rPr>
          <w:rFonts w:ascii="Nunito Sans" w:hAnsi="Nunito Sans"/>
        </w:rPr>
      </w:pPr>
    </w:p>
    <w:p w14:paraId="760BEDE0" w14:textId="591DCD92" w:rsidR="00EB1FEA" w:rsidRDefault="00EB1FEA" w:rsidP="00EB1FEA">
      <w:pPr>
        <w:spacing w:after="0"/>
        <w:jc w:val="both"/>
        <w:rPr>
          <w:rFonts w:ascii="Nunito Sans" w:hAnsi="Nunito Sans"/>
        </w:rPr>
      </w:pPr>
    </w:p>
    <w:p w14:paraId="67644C74" w14:textId="0DD5E5FF" w:rsidR="00DD486E" w:rsidRDefault="00DD486E" w:rsidP="00EB1FEA">
      <w:pPr>
        <w:spacing w:after="0"/>
        <w:jc w:val="both"/>
        <w:rPr>
          <w:rFonts w:ascii="Nunito Sans" w:hAnsi="Nunito Sans"/>
        </w:rPr>
      </w:pPr>
    </w:p>
    <w:p w14:paraId="61E511AB" w14:textId="2BE3C981" w:rsidR="00DD486E" w:rsidRDefault="00DD486E" w:rsidP="00EB1FEA">
      <w:pPr>
        <w:spacing w:after="0"/>
        <w:jc w:val="both"/>
        <w:rPr>
          <w:rFonts w:ascii="Nunito Sans" w:hAnsi="Nunito Sans"/>
        </w:rPr>
      </w:pPr>
    </w:p>
    <w:p w14:paraId="5CB6216B" w14:textId="522CF19E" w:rsidR="00DD486E" w:rsidRDefault="00DD486E" w:rsidP="00EB1FEA">
      <w:pPr>
        <w:spacing w:after="0"/>
        <w:jc w:val="both"/>
        <w:rPr>
          <w:rFonts w:ascii="Nunito Sans" w:hAnsi="Nunito Sans"/>
        </w:rPr>
      </w:pPr>
    </w:p>
    <w:p w14:paraId="213E1BE2" w14:textId="66C06CA4" w:rsidR="00DD486E" w:rsidRDefault="00DD486E" w:rsidP="00EB1FEA">
      <w:pPr>
        <w:spacing w:after="0"/>
        <w:jc w:val="both"/>
        <w:rPr>
          <w:rFonts w:ascii="Nunito Sans" w:hAnsi="Nunito Sans"/>
        </w:rPr>
      </w:pPr>
    </w:p>
    <w:p w14:paraId="7F14AA9D" w14:textId="56E23D79" w:rsidR="00DD486E" w:rsidRDefault="00DD486E" w:rsidP="00EB1FEA">
      <w:pPr>
        <w:spacing w:after="0"/>
        <w:jc w:val="both"/>
        <w:rPr>
          <w:rFonts w:ascii="Nunito Sans" w:hAnsi="Nunito Sans"/>
        </w:rPr>
      </w:pPr>
    </w:p>
    <w:p w14:paraId="405D2F49" w14:textId="77777777" w:rsidR="00DD486E" w:rsidRPr="00EB1FEA" w:rsidRDefault="00DD486E" w:rsidP="00EB1FEA">
      <w:pPr>
        <w:spacing w:after="0"/>
        <w:jc w:val="both"/>
        <w:rPr>
          <w:rFonts w:ascii="Nunito Sans" w:hAnsi="Nunito Sans"/>
        </w:rPr>
      </w:pPr>
    </w:p>
    <w:p w14:paraId="42B1A1E3" w14:textId="77777777" w:rsidR="00EB1FEA" w:rsidRPr="00EB1FEA" w:rsidRDefault="00EB1FEA" w:rsidP="00EB1FEA">
      <w:pPr>
        <w:spacing w:after="0"/>
        <w:jc w:val="both"/>
        <w:rPr>
          <w:rFonts w:ascii="Nunito Sans" w:hAnsi="Nunito Sans"/>
        </w:rPr>
      </w:pPr>
    </w:p>
    <w:p w14:paraId="0AF14B15" w14:textId="77777777" w:rsidR="00EB1FEA" w:rsidRDefault="00EB1FEA" w:rsidP="003432C1">
      <w:pPr>
        <w:pStyle w:val="Default"/>
        <w:spacing w:line="276" w:lineRule="auto"/>
        <w:jc w:val="center"/>
        <w:rPr>
          <w:b/>
          <w:bCs/>
        </w:rPr>
      </w:pPr>
    </w:p>
    <w:p w14:paraId="797165C6" w14:textId="77777777" w:rsidR="00EB1FEA" w:rsidRDefault="00EB1FEA" w:rsidP="003432C1">
      <w:pPr>
        <w:pStyle w:val="Default"/>
        <w:spacing w:line="276" w:lineRule="auto"/>
        <w:jc w:val="center"/>
        <w:rPr>
          <w:b/>
          <w:bCs/>
        </w:rPr>
      </w:pPr>
    </w:p>
    <w:sectPr w:rsidR="00EB1FEA" w:rsidSect="0032634E">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EACA" w14:textId="77777777" w:rsidR="0032634E" w:rsidRDefault="0032634E" w:rsidP="00CD38E8">
      <w:pPr>
        <w:spacing w:after="0" w:line="240" w:lineRule="auto"/>
      </w:pPr>
      <w:r>
        <w:separator/>
      </w:r>
    </w:p>
  </w:endnote>
  <w:endnote w:type="continuationSeparator" w:id="0">
    <w:p w14:paraId="1C4637AD" w14:textId="77777777" w:rsidR="0032634E" w:rsidRDefault="0032634E" w:rsidP="00CD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unito Sans">
    <w:panose1 w:val="00000500000000000000"/>
    <w:charset w:val="EE"/>
    <w:family w:val="auto"/>
    <w:pitch w:val="variable"/>
    <w:sig w:usb0="A00002FF" w:usb1="5000204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8A08" w14:textId="77777777" w:rsidR="0032634E" w:rsidRDefault="0032634E" w:rsidP="00CD38E8">
      <w:pPr>
        <w:spacing w:after="0" w:line="240" w:lineRule="auto"/>
      </w:pPr>
      <w:r>
        <w:separator/>
      </w:r>
    </w:p>
  </w:footnote>
  <w:footnote w:type="continuationSeparator" w:id="0">
    <w:p w14:paraId="18B29C63" w14:textId="77777777" w:rsidR="0032634E" w:rsidRDefault="0032634E" w:rsidP="00CD38E8">
      <w:pPr>
        <w:spacing w:after="0" w:line="240" w:lineRule="auto"/>
      </w:pPr>
      <w:r>
        <w:continuationSeparator/>
      </w:r>
    </w:p>
  </w:footnote>
  <w:footnote w:id="1">
    <w:p w14:paraId="735EFF93" w14:textId="5D7A4806" w:rsidR="00EB1FEA" w:rsidRDefault="00EB1FEA" w:rsidP="00EB1FEA">
      <w:pPr>
        <w:pStyle w:val="Textpoznpodarou"/>
        <w:jc w:val="both"/>
      </w:pPr>
      <w:r>
        <w:rPr>
          <w:rStyle w:val="Znakapoznpodarou"/>
        </w:rPr>
        <w:footnoteRef/>
      </w:r>
      <w:r>
        <w:t xml:space="preserve"> </w:t>
      </w:r>
      <w:r w:rsidRPr="00A24130">
        <w:rPr>
          <w:rFonts w:ascii="Nunito Sans" w:hAnsi="Nunito Sans" w:cs="Arial"/>
          <w:sz w:val="16"/>
          <w:szCs w:val="16"/>
        </w:rPr>
        <w:t xml:space="preserve">dle ustanovení § 5 odst. </w:t>
      </w:r>
      <w:r w:rsidR="005D634A">
        <w:rPr>
          <w:rFonts w:ascii="Nunito Sans" w:hAnsi="Nunito Sans" w:cs="Arial"/>
          <w:sz w:val="16"/>
          <w:szCs w:val="16"/>
        </w:rPr>
        <w:t>7</w:t>
      </w:r>
      <w:r w:rsidRPr="00A24130">
        <w:rPr>
          <w:rFonts w:ascii="Nunito Sans" w:hAnsi="Nunito Sans" w:cs="Arial"/>
          <w:sz w:val="16"/>
          <w:szCs w:val="16"/>
        </w:rPr>
        <w:t xml:space="preserve"> zákona č. 251/2016 Sb., o některých přestupcích</w:t>
      </w:r>
      <w:r w:rsidR="00DC76F9">
        <w:rPr>
          <w:rFonts w:ascii="Nunito Sans" w:hAnsi="Nunito Sans" w:cs="Arial"/>
          <w:sz w:val="16"/>
          <w:szCs w:val="16"/>
        </w:rPr>
        <w:t>, ve znění pozdějších předpisů</w:t>
      </w:r>
      <w:r w:rsidRPr="00A24130">
        <w:rPr>
          <w:rFonts w:ascii="Nunito Sans" w:hAnsi="Nunito Sans" w:cs="Arial"/>
          <w:sz w:val="16"/>
          <w:szCs w:val="16"/>
        </w:rPr>
        <w:t xml:space="preserve">, platí, že: </w:t>
      </w:r>
      <w:r w:rsidRPr="00A24130">
        <w:rPr>
          <w:rFonts w:ascii="Nunito Sans" w:hAnsi="Nunito Sans" w:cs="Arial"/>
          <w:i/>
          <w:iCs/>
          <w:sz w:val="16"/>
          <w:szCs w:val="16"/>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C507D"/>
    <w:multiLevelType w:val="hybridMultilevel"/>
    <w:tmpl w:val="47E6C9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963538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38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99"/>
    <w:rsid w:val="000E0130"/>
    <w:rsid w:val="001F4959"/>
    <w:rsid w:val="00222D95"/>
    <w:rsid w:val="00242470"/>
    <w:rsid w:val="002979C6"/>
    <w:rsid w:val="00320A15"/>
    <w:rsid w:val="0032634E"/>
    <w:rsid w:val="00333615"/>
    <w:rsid w:val="003432C1"/>
    <w:rsid w:val="003A5C49"/>
    <w:rsid w:val="00400932"/>
    <w:rsid w:val="004B1365"/>
    <w:rsid w:val="004E0788"/>
    <w:rsid w:val="0054789B"/>
    <w:rsid w:val="005D634A"/>
    <w:rsid w:val="006576B8"/>
    <w:rsid w:val="006A6D5F"/>
    <w:rsid w:val="0075084D"/>
    <w:rsid w:val="00777780"/>
    <w:rsid w:val="00777B54"/>
    <w:rsid w:val="007A0DEE"/>
    <w:rsid w:val="008D42BF"/>
    <w:rsid w:val="008F4D91"/>
    <w:rsid w:val="009D59A3"/>
    <w:rsid w:val="009D7BA8"/>
    <w:rsid w:val="00A24130"/>
    <w:rsid w:val="00A83499"/>
    <w:rsid w:val="00A90E2F"/>
    <w:rsid w:val="00AB18A6"/>
    <w:rsid w:val="00BA2897"/>
    <w:rsid w:val="00BD1B99"/>
    <w:rsid w:val="00BE4CF8"/>
    <w:rsid w:val="00C14A0D"/>
    <w:rsid w:val="00C51FE5"/>
    <w:rsid w:val="00CD38E8"/>
    <w:rsid w:val="00D24699"/>
    <w:rsid w:val="00D345EA"/>
    <w:rsid w:val="00D96309"/>
    <w:rsid w:val="00DC76F9"/>
    <w:rsid w:val="00DD486E"/>
    <w:rsid w:val="00E1796C"/>
    <w:rsid w:val="00EB1FEA"/>
    <w:rsid w:val="00F71CA8"/>
    <w:rsid w:val="00FD4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89AE"/>
  <w15:chartTrackingRefBased/>
  <w15:docId w15:val="{E6EEA829-C90E-4CA6-856F-BE51E985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499"/>
    <w:pPr>
      <w:spacing w:line="25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83499"/>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TextTelo">
    <w:name w:val="TextTelo"/>
    <w:basedOn w:val="Normln"/>
    <w:rsid w:val="008D42BF"/>
    <w:pPr>
      <w:spacing w:after="0" w:line="360" w:lineRule="auto"/>
    </w:pPr>
    <w:rPr>
      <w:rFonts w:ascii="Arial" w:eastAsia="Times New Roman" w:hAnsi="Arial" w:cs="Arial"/>
      <w:sz w:val="24"/>
      <w:szCs w:val="24"/>
      <w:lang w:eastAsia="cs-CZ"/>
    </w:rPr>
  </w:style>
  <w:style w:type="paragraph" w:styleId="Textpoznpodarou">
    <w:name w:val="footnote text"/>
    <w:basedOn w:val="Normln"/>
    <w:link w:val="TextpoznpodarouChar"/>
    <w:uiPriority w:val="99"/>
    <w:semiHidden/>
    <w:unhideWhenUsed/>
    <w:rsid w:val="00CD38E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D38E8"/>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CD38E8"/>
    <w:rPr>
      <w:vertAlign w:val="superscript"/>
    </w:rPr>
  </w:style>
  <w:style w:type="paragraph" w:styleId="Odstavecseseznamem">
    <w:name w:val="List Paragraph"/>
    <w:basedOn w:val="Normln"/>
    <w:uiPriority w:val="34"/>
    <w:qFormat/>
    <w:rsid w:val="00EB1FEA"/>
    <w:pPr>
      <w:spacing w:line="259" w:lineRule="auto"/>
      <w:ind w:left="720"/>
      <w:contextualSpacing/>
    </w:pPr>
  </w:style>
  <w:style w:type="paragraph" w:styleId="Textvysvtlivek">
    <w:name w:val="endnote text"/>
    <w:basedOn w:val="Normln"/>
    <w:link w:val="TextvysvtlivekChar"/>
    <w:uiPriority w:val="99"/>
    <w:semiHidden/>
    <w:unhideWhenUsed/>
    <w:rsid w:val="00EB1FEA"/>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B1FEA"/>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EB1FEA"/>
    <w:rPr>
      <w:vertAlign w:val="superscript"/>
    </w:rPr>
  </w:style>
  <w:style w:type="paragraph" w:styleId="Zhlav">
    <w:name w:val="header"/>
    <w:basedOn w:val="Normln"/>
    <w:link w:val="ZhlavChar"/>
    <w:uiPriority w:val="99"/>
    <w:unhideWhenUsed/>
    <w:rsid w:val="003336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3615"/>
    <w:rPr>
      <w:rFonts w:ascii="Calibri" w:eastAsia="Calibri" w:hAnsi="Calibri" w:cs="Times New Roman"/>
    </w:rPr>
  </w:style>
  <w:style w:type="paragraph" w:styleId="Zpat">
    <w:name w:val="footer"/>
    <w:basedOn w:val="Normln"/>
    <w:link w:val="ZpatChar"/>
    <w:uiPriority w:val="99"/>
    <w:unhideWhenUsed/>
    <w:rsid w:val="00333615"/>
    <w:pPr>
      <w:tabs>
        <w:tab w:val="center" w:pos="4536"/>
        <w:tab w:val="right" w:pos="9072"/>
      </w:tabs>
      <w:spacing w:after="0" w:line="240" w:lineRule="auto"/>
    </w:pPr>
  </w:style>
  <w:style w:type="character" w:customStyle="1" w:styleId="ZpatChar">
    <w:name w:val="Zápatí Char"/>
    <w:basedOn w:val="Standardnpsmoodstavce"/>
    <w:link w:val="Zpat"/>
    <w:uiPriority w:val="99"/>
    <w:rsid w:val="003336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24487">
      <w:bodyDiv w:val="1"/>
      <w:marLeft w:val="0"/>
      <w:marRight w:val="0"/>
      <w:marTop w:val="0"/>
      <w:marBottom w:val="0"/>
      <w:divBdr>
        <w:top w:val="none" w:sz="0" w:space="0" w:color="auto"/>
        <w:left w:val="none" w:sz="0" w:space="0" w:color="auto"/>
        <w:bottom w:val="none" w:sz="0" w:space="0" w:color="auto"/>
        <w:right w:val="none" w:sz="0" w:space="0" w:color="auto"/>
      </w:divBdr>
    </w:div>
    <w:div w:id="1717703291">
      <w:bodyDiv w:val="1"/>
      <w:marLeft w:val="0"/>
      <w:marRight w:val="0"/>
      <w:marTop w:val="0"/>
      <w:marBottom w:val="0"/>
      <w:divBdr>
        <w:top w:val="none" w:sz="0" w:space="0" w:color="auto"/>
        <w:left w:val="none" w:sz="0" w:space="0" w:color="auto"/>
        <w:bottom w:val="none" w:sz="0" w:space="0" w:color="auto"/>
        <w:right w:val="none" w:sz="0" w:space="0" w:color="auto"/>
      </w:divBdr>
    </w:div>
    <w:div w:id="20767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4654F-3F34-48B5-A57C-C733FD86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1688</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Janýšková</dc:creator>
  <cp:keywords/>
  <dc:description/>
  <cp:lastModifiedBy>Miroslava Janýšková</cp:lastModifiedBy>
  <cp:revision>2</cp:revision>
  <cp:lastPrinted>2024-03-22T07:44:00Z</cp:lastPrinted>
  <dcterms:created xsi:type="dcterms:W3CDTF">2024-03-22T07:45:00Z</dcterms:created>
  <dcterms:modified xsi:type="dcterms:W3CDTF">2024-03-22T07:45:00Z</dcterms:modified>
</cp:coreProperties>
</file>