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E7" w:rsidRDefault="009150E7" w:rsidP="009150E7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9150E7" w:rsidRDefault="009150E7" w:rsidP="009150E7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AD4DBA" w:rsidRPr="001D53CD" w:rsidRDefault="00AD4DBA" w:rsidP="00AD4DBA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Město Rožmberk nad Vltavou</w:t>
      </w:r>
    </w:p>
    <w:p w:rsidR="00AD4DBA" w:rsidRDefault="00AD4DBA" w:rsidP="00AD4DBA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161B87">
        <w:rPr>
          <w:rFonts w:ascii="Arial" w:eastAsia="Times New Roman" w:hAnsi="Arial" w:cs="Arial"/>
          <w:b/>
          <w:bCs/>
          <w:szCs w:val="24"/>
          <w:lang w:eastAsia="cs-CZ"/>
        </w:rPr>
        <w:t>Za</w:t>
      </w:r>
      <w:r>
        <w:rPr>
          <w:rFonts w:ascii="Arial" w:eastAsia="Times New Roman" w:hAnsi="Arial" w:cs="Arial"/>
          <w:b/>
          <w:bCs/>
          <w:szCs w:val="24"/>
          <w:lang w:eastAsia="cs-CZ"/>
        </w:rPr>
        <w:t>stupitelstvo města Rožmberk nad Vltavou</w:t>
      </w:r>
    </w:p>
    <w:p w:rsidR="00AD4DBA" w:rsidRDefault="00AD4DBA" w:rsidP="00AD4DBA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:rsidR="00AD4DBA" w:rsidRDefault="00AD4DBA" w:rsidP="00AD4DBA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  <w:r>
        <w:rPr>
          <w:rFonts w:ascii="Arial" w:eastAsia="Times New Roman" w:hAnsi="Arial" w:cs="Arial"/>
          <w:b/>
          <w:bCs/>
          <w:noProof/>
          <w:sz w:val="2"/>
          <w:szCs w:val="24"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-1270</wp:posOffset>
            </wp:positionV>
            <wp:extent cx="877570" cy="1009015"/>
            <wp:effectExtent l="19050" t="0" r="0" b="0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09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4DBA" w:rsidRPr="0083042A" w:rsidRDefault="00AD4DBA" w:rsidP="00AD4DBA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:rsidR="00AD4DBA" w:rsidRPr="0083042A" w:rsidRDefault="00AD4DBA" w:rsidP="00AD4DBA">
      <w:pPr>
        <w:spacing w:line="312" w:lineRule="auto"/>
        <w:jc w:val="center"/>
        <w:rPr>
          <w:rFonts w:ascii="Arial" w:hAnsi="Arial" w:cs="Arial"/>
          <w:b/>
          <w:sz w:val="20"/>
        </w:rPr>
      </w:pPr>
    </w:p>
    <w:p w:rsidR="00AD4DBA" w:rsidRDefault="00AD4DBA" w:rsidP="00AD4DBA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AD4DBA" w:rsidRDefault="00AD4DBA" w:rsidP="00AD4DBA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9150E7" w:rsidRDefault="00AD4DBA" w:rsidP="00AD4DBA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  <w:r w:rsidRPr="00161B87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>Obecně záva</w:t>
      </w:r>
      <w:r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>zná vyhláška města Rožmberk nad Vltavou</w:t>
      </w:r>
      <w:r w:rsidR="009150E7" w:rsidRPr="00161B87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br/>
        <w:t xml:space="preserve">o místním poplatku </w:t>
      </w:r>
      <w:r w:rsidR="009150E7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>za obecní systém odpadového hospodářství</w:t>
      </w:r>
    </w:p>
    <w:p w:rsidR="009150E7" w:rsidRDefault="009150E7" w:rsidP="009150E7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9150E7" w:rsidRPr="003C6F06" w:rsidRDefault="009150E7" w:rsidP="009150E7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9150E7" w:rsidRDefault="009150E7" w:rsidP="009150E7">
      <w:pPr>
        <w:spacing w:before="62"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692C">
        <w:rPr>
          <w:rFonts w:ascii="Arial" w:eastAsia="Times New Roman" w:hAnsi="Arial" w:cs="Arial"/>
          <w:sz w:val="20"/>
          <w:szCs w:val="20"/>
          <w:lang w:eastAsia="cs-CZ"/>
        </w:rPr>
        <w:t>Za</w:t>
      </w:r>
      <w:r w:rsidR="00AD4DBA">
        <w:rPr>
          <w:rFonts w:ascii="Arial" w:eastAsia="Times New Roman" w:hAnsi="Arial" w:cs="Arial"/>
          <w:sz w:val="20"/>
          <w:szCs w:val="20"/>
          <w:lang w:eastAsia="cs-CZ"/>
        </w:rPr>
        <w:t>stupitelstvo města Rožmberk nad Vltavou</w:t>
      </w:r>
      <w:r w:rsidRPr="0015692C">
        <w:rPr>
          <w:rFonts w:ascii="Arial" w:eastAsia="Times New Roman" w:hAnsi="Arial" w:cs="Arial"/>
          <w:sz w:val="20"/>
          <w:szCs w:val="20"/>
          <w:lang w:eastAsia="cs-CZ"/>
        </w:rPr>
        <w:t xml:space="preserve">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9150E7" w:rsidRPr="009150E7" w:rsidRDefault="009150E7" w:rsidP="009150E7">
      <w:pPr>
        <w:spacing w:before="62"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150E7" w:rsidRPr="009150E7" w:rsidRDefault="009150E7" w:rsidP="009150E7">
      <w:pPr>
        <w:spacing w:before="62"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150E7" w:rsidRPr="009150E7" w:rsidRDefault="009150E7" w:rsidP="00E51287">
      <w:pPr>
        <w:spacing w:beforeLines="60" w:afterLines="60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1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Úvodní ustanovení</w:t>
      </w:r>
    </w:p>
    <w:p w:rsidR="009150E7" w:rsidRPr="009150E7" w:rsidRDefault="001E3328" w:rsidP="00E51287">
      <w:pPr>
        <w:numPr>
          <w:ilvl w:val="0"/>
          <w:numId w:val="1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Město R</w:t>
      </w:r>
      <w:r w:rsidR="0053356A">
        <w:rPr>
          <w:rFonts w:ascii="Arial" w:eastAsia="Times New Roman" w:hAnsi="Arial" w:cs="Arial"/>
          <w:sz w:val="20"/>
          <w:szCs w:val="20"/>
          <w:lang w:eastAsia="cs-CZ"/>
        </w:rPr>
        <w:t>ožmberk nad Vltavou</w:t>
      </w:r>
      <w:r w:rsidR="009150E7"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touto vyhláškou zavádí místní poplatek za obecní systém odpadového hospodářství (dále jen „poplatek“).</w:t>
      </w:r>
    </w:p>
    <w:p w:rsidR="009150E7" w:rsidRPr="009150E7" w:rsidRDefault="009150E7" w:rsidP="00E51287">
      <w:pPr>
        <w:numPr>
          <w:ilvl w:val="0"/>
          <w:numId w:val="1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Poplatkovým obdobím poplatku je kalendářní rok</w:t>
      </w:r>
      <w:bookmarkStart w:id="0" w:name="sdfootnote1anc"/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"sdfootnote1sym" </w:instrTex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1</w: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0"/>
      <w:r w:rsidRPr="009150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9150E7" w:rsidRPr="009150E7" w:rsidRDefault="0053356A" w:rsidP="00E51287">
      <w:pPr>
        <w:numPr>
          <w:ilvl w:val="0"/>
          <w:numId w:val="1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Správcem poplatku je městský</w:t>
      </w:r>
      <w:r w:rsidR="009150E7"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úřad</w:t>
      </w:r>
      <w:bookmarkStart w:id="1" w:name="sdfootnote2anc"/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"sdfootnote2sym" </w:instrTex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2</w: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1"/>
      <w:r w:rsidR="009150E7" w:rsidRPr="009150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9150E7" w:rsidRPr="009150E7" w:rsidRDefault="009150E7" w:rsidP="00E51287">
      <w:pPr>
        <w:spacing w:beforeLines="60" w:afterLines="60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2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Poplatník</w:t>
      </w:r>
    </w:p>
    <w:p w:rsidR="009150E7" w:rsidRPr="009150E7" w:rsidRDefault="009150E7" w:rsidP="00E51287">
      <w:pPr>
        <w:numPr>
          <w:ilvl w:val="0"/>
          <w:numId w:val="2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Poplatníkem poplatku je</w:t>
      </w:r>
      <w:bookmarkStart w:id="2" w:name="sdfootnote3anc"/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"sdfootnote3sym" </w:instrTex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3</w: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2"/>
    </w:p>
    <w:p w:rsidR="009150E7" w:rsidRPr="009150E7" w:rsidRDefault="009150E7" w:rsidP="00E51287">
      <w:pPr>
        <w:numPr>
          <w:ilvl w:val="1"/>
          <w:numId w:val="2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fyzická osoba přihlášená v obci</w:t>
      </w:r>
      <w:bookmarkStart w:id="3" w:name="sdfootnote4anc"/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"sdfootnote4sym" </w:instrTex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4</w: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3"/>
    </w:p>
    <w:p w:rsidR="009150E7" w:rsidRPr="009150E7" w:rsidRDefault="009150E7" w:rsidP="00E51287">
      <w:pPr>
        <w:numPr>
          <w:ilvl w:val="1"/>
          <w:numId w:val="2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9150E7" w:rsidRPr="009150E7" w:rsidRDefault="009150E7" w:rsidP="00E51287">
      <w:pPr>
        <w:numPr>
          <w:ilvl w:val="0"/>
          <w:numId w:val="2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Spoluvlastníci nemovité věci zahrnující byt, rodinný dům nebo stavbu pro rodinnou rekreaci jsou povinni plnit poplatkovou povinnost společně a nerozdílně</w:t>
      </w:r>
      <w:bookmarkStart w:id="4" w:name="sdfootnote5anc"/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"sdfootnote5sym" </w:instrTex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5</w: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4"/>
      <w:r w:rsidRPr="009150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9150E7" w:rsidRPr="009150E7" w:rsidRDefault="009150E7" w:rsidP="00E51287">
      <w:pPr>
        <w:spacing w:beforeLines="60" w:afterLines="60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l. 3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Ohlašovací povinnost</w:t>
      </w:r>
    </w:p>
    <w:p w:rsidR="009150E7" w:rsidRPr="009150E7" w:rsidRDefault="009150E7" w:rsidP="00E51287">
      <w:pPr>
        <w:numPr>
          <w:ilvl w:val="0"/>
          <w:numId w:val="3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Poplatník je povinen podat správci poplatku ohlášení nejpozději do 15 dnů ode dne vzniku své poplatkové povinnosti; údaje uváděné v ohlášení upravuje zákon</w:t>
      </w:r>
      <w:bookmarkStart w:id="5" w:name="sdfootnote6anc"/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"sdfootnote6sym" </w:instrTex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6</w: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5"/>
      <w:r w:rsidRPr="009150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9150E7" w:rsidRPr="009150E7" w:rsidRDefault="009150E7" w:rsidP="00E51287">
      <w:pPr>
        <w:numPr>
          <w:ilvl w:val="0"/>
          <w:numId w:val="3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Dojde-li ke změně údajů uvedených v ohlášení, je poplatník </w:t>
      </w:r>
      <w:r w:rsidR="00223A62">
        <w:rPr>
          <w:rFonts w:ascii="Arial" w:eastAsia="Times New Roman" w:hAnsi="Arial" w:cs="Arial"/>
          <w:sz w:val="20"/>
          <w:szCs w:val="20"/>
          <w:lang w:eastAsia="cs-CZ"/>
        </w:rPr>
        <w:t>povinen tuto změnu oznámit do 30</w:t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dnů ode dne, kdy nastala</w:t>
      </w:r>
      <w:bookmarkStart w:id="6" w:name="sdfootnote7anc"/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"sdfootnote7sym" </w:instrTex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7</w: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6"/>
      <w:r w:rsidRPr="009150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9150E7" w:rsidRPr="009150E7" w:rsidRDefault="009150E7" w:rsidP="00E51287">
      <w:pPr>
        <w:spacing w:beforeLines="60" w:afterLines="60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4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Sazba poplatku</w:t>
      </w:r>
    </w:p>
    <w:p w:rsidR="009150E7" w:rsidRPr="009150E7" w:rsidRDefault="009150E7" w:rsidP="00E51287">
      <w:pPr>
        <w:numPr>
          <w:ilvl w:val="0"/>
          <w:numId w:val="4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Sazba p</w:t>
      </w:r>
      <w:r w:rsidR="00223A62">
        <w:rPr>
          <w:rFonts w:ascii="Arial" w:eastAsia="Times New Roman" w:hAnsi="Arial" w:cs="Arial"/>
          <w:sz w:val="20"/>
          <w:szCs w:val="20"/>
          <w:lang w:eastAsia="cs-CZ"/>
        </w:rPr>
        <w:t>oplatku za kalendářní rok činí 5</w:t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t>00 Kč.</w:t>
      </w:r>
    </w:p>
    <w:p w:rsidR="009150E7" w:rsidRPr="009150E7" w:rsidRDefault="009150E7" w:rsidP="00E51287">
      <w:pPr>
        <w:numPr>
          <w:ilvl w:val="0"/>
          <w:numId w:val="4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Poplatek</w:t>
      </w:r>
      <w:proofErr w:type="gramEnd"/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Pr="009150E7">
        <w:rPr>
          <w:rFonts w:ascii="Arial" w:eastAsia="Times New Roman" w:hAnsi="Arial" w:cs="Arial"/>
          <w:sz w:val="20"/>
          <w:szCs w:val="20"/>
          <w:lang w:eastAsia="cs-CZ"/>
        </w:rPr>
        <w:t>konci</w:t>
      </w:r>
      <w:proofErr w:type="gramEnd"/>
    </w:p>
    <w:p w:rsidR="009150E7" w:rsidRPr="009150E7" w:rsidRDefault="009150E7" w:rsidP="00E51287">
      <w:pPr>
        <w:numPr>
          <w:ilvl w:val="1"/>
          <w:numId w:val="4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není tato fyzická osoba přihlášena v obci,</w:t>
      </w:r>
    </w:p>
    <w:p w:rsidR="009150E7" w:rsidRPr="009150E7" w:rsidRDefault="009150E7" w:rsidP="00E51287">
      <w:pPr>
        <w:numPr>
          <w:ilvl w:val="1"/>
          <w:numId w:val="4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nebo je tato fyzická osoba od poplatku osvobozena.</w:t>
      </w:r>
    </w:p>
    <w:p w:rsidR="009150E7" w:rsidRPr="009150E7" w:rsidRDefault="009150E7" w:rsidP="00E51287">
      <w:pPr>
        <w:numPr>
          <w:ilvl w:val="0"/>
          <w:numId w:val="4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Poplatek</w:t>
      </w:r>
      <w:proofErr w:type="gramEnd"/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Pr="009150E7">
        <w:rPr>
          <w:rFonts w:ascii="Arial" w:eastAsia="Times New Roman" w:hAnsi="Arial" w:cs="Arial"/>
          <w:sz w:val="20"/>
          <w:szCs w:val="20"/>
          <w:lang w:eastAsia="cs-CZ"/>
        </w:rPr>
        <w:t>konci</w:t>
      </w:r>
      <w:proofErr w:type="gramEnd"/>
    </w:p>
    <w:p w:rsidR="009150E7" w:rsidRPr="009150E7" w:rsidRDefault="009150E7" w:rsidP="00E51287">
      <w:pPr>
        <w:numPr>
          <w:ilvl w:val="1"/>
          <w:numId w:val="4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je v této nemovité věci přihlášena alespoň 1 fyzická osoba,</w:t>
      </w:r>
    </w:p>
    <w:p w:rsidR="009150E7" w:rsidRPr="009150E7" w:rsidRDefault="009150E7" w:rsidP="00E51287">
      <w:pPr>
        <w:numPr>
          <w:ilvl w:val="1"/>
          <w:numId w:val="4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poplatník nevlastní tuto nemovitou věc,</w:t>
      </w:r>
    </w:p>
    <w:p w:rsidR="009150E7" w:rsidRPr="009150E7" w:rsidRDefault="009150E7" w:rsidP="00E51287">
      <w:pPr>
        <w:numPr>
          <w:ilvl w:val="1"/>
          <w:numId w:val="4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nebo je poplatník od poplatku osvobozen.</w:t>
      </w:r>
    </w:p>
    <w:p w:rsidR="009150E7" w:rsidRPr="009150E7" w:rsidRDefault="009150E7" w:rsidP="00E51287">
      <w:pPr>
        <w:spacing w:beforeLines="60" w:afterLines="60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5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Splatnost poplatku</w:t>
      </w:r>
    </w:p>
    <w:p w:rsidR="009150E7" w:rsidRPr="009150E7" w:rsidRDefault="009150E7" w:rsidP="00E51287">
      <w:pPr>
        <w:numPr>
          <w:ilvl w:val="0"/>
          <w:numId w:val="5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Poplatek je </w:t>
      </w:r>
      <w:r w:rsidR="00223A62">
        <w:rPr>
          <w:rFonts w:ascii="Arial" w:eastAsia="Times New Roman" w:hAnsi="Arial" w:cs="Arial"/>
          <w:sz w:val="20"/>
          <w:szCs w:val="20"/>
          <w:lang w:eastAsia="cs-CZ"/>
        </w:rPr>
        <w:t>splatný nejpozději do 30. dubna</w:t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t xml:space="preserve"> příslušného kalendářního roku.</w:t>
      </w:r>
    </w:p>
    <w:p w:rsidR="009150E7" w:rsidRPr="009150E7" w:rsidRDefault="009150E7" w:rsidP="00E51287">
      <w:pPr>
        <w:numPr>
          <w:ilvl w:val="0"/>
          <w:numId w:val="5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9150E7" w:rsidRPr="009150E7" w:rsidRDefault="009150E7" w:rsidP="00E51287">
      <w:pPr>
        <w:numPr>
          <w:ilvl w:val="0"/>
          <w:numId w:val="5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Lhůta splatnosti neskončí poplatníkovi dříve než lhůta pro podání ohlášení podle čl. 3 odst. 1 této vyhlášky.</w:t>
      </w:r>
    </w:p>
    <w:p w:rsidR="009150E7" w:rsidRPr="009150E7" w:rsidRDefault="009150E7" w:rsidP="00E51287">
      <w:pPr>
        <w:spacing w:beforeLines="60" w:afterLines="60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6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 xml:space="preserve">Osvobození a úlevy </w:t>
      </w:r>
    </w:p>
    <w:p w:rsidR="009150E7" w:rsidRPr="009150E7" w:rsidRDefault="009150E7" w:rsidP="00E51287">
      <w:pPr>
        <w:numPr>
          <w:ilvl w:val="0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Od poplatku je osvobozena osoba, které poplatková povinnost vznikla z důvodu přihlášení v obci a která je</w:t>
      </w:r>
      <w:bookmarkStart w:id="7" w:name="sdfootnote8anc"/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"sdfootnote8sym" </w:instrTex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8</w: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7"/>
      <w:r w:rsidRPr="009150E7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9150E7" w:rsidRPr="009150E7" w:rsidRDefault="009150E7" w:rsidP="00E51287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poplatníkem poplatku za odkládání komunálního odpadu z nemovité věci v jiné obci a má v této jiné obci bydliště,</w:t>
      </w:r>
    </w:p>
    <w:p w:rsidR="009150E7" w:rsidRPr="009150E7" w:rsidRDefault="009150E7" w:rsidP="00E51287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9150E7" w:rsidRPr="009150E7" w:rsidRDefault="009150E7" w:rsidP="00E51287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9150E7" w:rsidRPr="009150E7" w:rsidRDefault="009150E7" w:rsidP="00E51287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umístěna v domově pro osoby se zdravotním postižením, domově pro seniory, domově se zvláštním režimem nebo v chráněném bydlení,</w:t>
      </w:r>
    </w:p>
    <w:p w:rsidR="009150E7" w:rsidRDefault="009150E7" w:rsidP="00E51287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nebo na základě zákona omezena na osobní svobodě s výjimkou osoby vykonávající trest domácího vězení.</w:t>
      </w:r>
    </w:p>
    <w:p w:rsidR="00B36FA3" w:rsidRDefault="00B36FA3" w:rsidP="00E51287">
      <w:pPr>
        <w:spacing w:beforeLines="60" w:afterLines="60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36FA3" w:rsidRPr="009150E7" w:rsidRDefault="00B36FA3" w:rsidP="00E51287">
      <w:pPr>
        <w:spacing w:beforeLines="60" w:afterLines="60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150E7" w:rsidRPr="009150E7" w:rsidRDefault="009150E7" w:rsidP="00E51287">
      <w:pPr>
        <w:numPr>
          <w:ilvl w:val="0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lastRenderedPageBreak/>
        <w:t>Od poplatku se osvobozuje osoba, které poplatková povinnost vznikla z důvodu přihlášení v obci a která:</w:t>
      </w:r>
    </w:p>
    <w:p w:rsidR="009150E7" w:rsidRPr="009150E7" w:rsidRDefault="00223A62" w:rsidP="00E51287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daném kalendářním roce dosáhla věkové hranice 70 let</w:t>
      </w:r>
      <w:r w:rsidR="009150E7" w:rsidRPr="009150E7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9150E7" w:rsidRPr="009150E7" w:rsidRDefault="009150E7" w:rsidP="00E51287">
      <w:pPr>
        <w:numPr>
          <w:ilvl w:val="0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Úleva se poskytuje osobě, které poplatková povinnost vznikla z </w:t>
      </w:r>
      <w:r>
        <w:rPr>
          <w:rFonts w:ascii="Arial" w:eastAsia="Times New Roman" w:hAnsi="Arial" w:cs="Arial"/>
          <w:sz w:val="20"/>
          <w:szCs w:val="20"/>
          <w:lang w:eastAsia="cs-CZ"/>
        </w:rPr>
        <w:t>důvodu přihlášení v obci</w:t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9150E7" w:rsidRDefault="00050F62" w:rsidP="00E51287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jejichž nemovitost se nachází mimo trasy svozu odpadu, a to ve výši 250 Kč.</w:t>
      </w:r>
    </w:p>
    <w:p w:rsidR="00A806B4" w:rsidRPr="009150E7" w:rsidRDefault="00A806B4" w:rsidP="00E51287">
      <w:pPr>
        <w:numPr>
          <w:ilvl w:val="1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06B4">
        <w:rPr>
          <w:rFonts w:ascii="Arial" w:eastAsia="Times New Roman" w:hAnsi="Arial" w:cs="Arial"/>
          <w:sz w:val="20"/>
          <w:szCs w:val="20"/>
          <w:lang w:eastAsia="cs-CZ"/>
        </w:rPr>
        <w:t>nebo vlastník nemovité věci zahrnující byt, rodinný dům nebo stavbu pro rodinnou rekreaci, ve které není přihlášená žádná fyzická osoba a která je umístěna na území obce</w:t>
      </w:r>
      <w:r w:rsidR="00314D57">
        <w:rPr>
          <w:rFonts w:ascii="Arial" w:eastAsia="Times New Roman" w:hAnsi="Arial" w:cs="Arial"/>
          <w:sz w:val="20"/>
          <w:szCs w:val="20"/>
          <w:lang w:eastAsia="cs-CZ"/>
        </w:rPr>
        <w:t xml:space="preserve"> mimo trasy svozu odpadu</w:t>
      </w:r>
      <w:r>
        <w:rPr>
          <w:rFonts w:ascii="Arial" w:eastAsia="Times New Roman" w:hAnsi="Arial" w:cs="Arial"/>
          <w:sz w:val="20"/>
          <w:szCs w:val="20"/>
          <w:lang w:eastAsia="cs-CZ"/>
        </w:rPr>
        <w:t>¸ a to ve výši 250 Kč.</w:t>
      </w:r>
    </w:p>
    <w:p w:rsidR="009150E7" w:rsidRPr="009150E7" w:rsidRDefault="009150E7" w:rsidP="00E51287">
      <w:pPr>
        <w:numPr>
          <w:ilvl w:val="0"/>
          <w:numId w:val="6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V případě, že poplatník nesplní povinnost ohlásit údaj rozhodný pro osvobození nebo úlevu ve lhůtách stanovených touto vyhláškou nebo zákonem, nárok na osvobození nebo úlevu zaniká</w:t>
      </w:r>
      <w:bookmarkStart w:id="8" w:name="sdfootnote9anc"/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9150E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"sdfootnote9sym" </w:instrTex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9150E7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9</w:t>
      </w:r>
      <w:r w:rsidR="00615A57" w:rsidRPr="009150E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8"/>
      <w:r w:rsidRPr="009150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9150E7" w:rsidRDefault="009150E7" w:rsidP="00E51287">
      <w:pPr>
        <w:spacing w:beforeLines="60" w:afterLines="60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9150E7" w:rsidRDefault="009150E7" w:rsidP="00E51287">
      <w:pPr>
        <w:spacing w:beforeLines="60" w:afterLines="60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9150E7" w:rsidRPr="009150E7" w:rsidRDefault="009150E7" w:rsidP="00E51287">
      <w:pPr>
        <w:spacing w:beforeLines="60" w:afterLines="60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7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Přechodné a zrušovací ustanovení</w:t>
      </w:r>
    </w:p>
    <w:p w:rsidR="009150E7" w:rsidRPr="009150E7" w:rsidRDefault="009150E7" w:rsidP="00E51287">
      <w:pPr>
        <w:numPr>
          <w:ilvl w:val="0"/>
          <w:numId w:val="7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Poplatkové povinnosti vzniklé před nabytím účinnosti této vyhlášky se posuzují podle dosavadních právních předpisů.</w:t>
      </w:r>
    </w:p>
    <w:p w:rsidR="009150E7" w:rsidRPr="001A1E95" w:rsidRDefault="009150E7" w:rsidP="00E51287">
      <w:pPr>
        <w:numPr>
          <w:ilvl w:val="0"/>
          <w:numId w:val="7"/>
        </w:num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A1E95">
        <w:rPr>
          <w:rFonts w:ascii="Arial" w:eastAsia="Times New Roman" w:hAnsi="Arial" w:cs="Arial"/>
          <w:sz w:val="20"/>
          <w:szCs w:val="20"/>
          <w:lang w:eastAsia="cs-CZ"/>
        </w:rPr>
        <w:t>Zrušuje</w:t>
      </w:r>
      <w:r w:rsidR="001A1E95" w:rsidRPr="001A1E95">
        <w:rPr>
          <w:rFonts w:ascii="Arial" w:eastAsia="Times New Roman" w:hAnsi="Arial" w:cs="Arial"/>
          <w:sz w:val="20"/>
          <w:szCs w:val="20"/>
          <w:lang w:eastAsia="cs-CZ"/>
        </w:rPr>
        <w:t xml:space="preserve"> se obecně závazná vyhláška č. 1</w:t>
      </w:r>
      <w:r w:rsidRPr="001A1E95">
        <w:rPr>
          <w:rFonts w:ascii="Arial" w:eastAsia="Times New Roman" w:hAnsi="Arial" w:cs="Arial"/>
          <w:sz w:val="20"/>
          <w:szCs w:val="20"/>
          <w:lang w:eastAsia="cs-CZ"/>
        </w:rPr>
        <w:t>/2021, o místním poplatku za obecní systém od</w:t>
      </w:r>
      <w:r w:rsidR="001A1E95" w:rsidRPr="001A1E95">
        <w:rPr>
          <w:rFonts w:ascii="Arial" w:eastAsia="Times New Roman" w:hAnsi="Arial" w:cs="Arial"/>
          <w:sz w:val="20"/>
          <w:szCs w:val="20"/>
          <w:lang w:eastAsia="cs-CZ"/>
        </w:rPr>
        <w:t>padového hospodářství, ze dne 1. 1.</w:t>
      </w:r>
      <w:r w:rsidRPr="001A1E95">
        <w:rPr>
          <w:rFonts w:ascii="Arial" w:eastAsia="Times New Roman" w:hAnsi="Arial" w:cs="Arial"/>
          <w:sz w:val="20"/>
          <w:szCs w:val="20"/>
          <w:lang w:eastAsia="cs-CZ"/>
        </w:rPr>
        <w:t xml:space="preserve"> 20</w:t>
      </w:r>
      <w:r w:rsidR="001A1E95" w:rsidRPr="001A1E95">
        <w:rPr>
          <w:rFonts w:ascii="Arial" w:eastAsia="Times New Roman" w:hAnsi="Arial" w:cs="Arial"/>
          <w:sz w:val="20"/>
          <w:szCs w:val="20"/>
          <w:lang w:eastAsia="cs-CZ"/>
        </w:rPr>
        <w:t>22</w:t>
      </w:r>
      <w:r w:rsidRPr="001A1E9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AD4DBA" w:rsidRDefault="00AD4DBA" w:rsidP="00E51287">
      <w:p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D4DBA" w:rsidRPr="009150E7" w:rsidRDefault="00AD4DBA" w:rsidP="00E51287">
      <w:p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150E7" w:rsidRPr="009150E7" w:rsidRDefault="009150E7" w:rsidP="00E51287">
      <w:pPr>
        <w:spacing w:beforeLines="60" w:afterLines="60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8</w:t>
      </w:r>
      <w:r w:rsidRPr="009150E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Účinnost</w:t>
      </w:r>
    </w:p>
    <w:p w:rsidR="009150E7" w:rsidRDefault="009150E7" w:rsidP="00E51287">
      <w:pPr>
        <w:spacing w:beforeLines="60" w:afterLines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150E7">
        <w:rPr>
          <w:rFonts w:ascii="Arial" w:eastAsia="Times New Roman" w:hAnsi="Arial" w:cs="Arial"/>
          <w:sz w:val="20"/>
          <w:szCs w:val="20"/>
          <w:lang w:eastAsia="cs-CZ"/>
        </w:rPr>
        <w:t>Tato vyhláška nabývá účinnosti dnem 1. ledna 2024.</w:t>
      </w:r>
    </w:p>
    <w:p w:rsidR="009150E7" w:rsidRDefault="009150E7" w:rsidP="009150E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36FA3" w:rsidRDefault="00B36FA3" w:rsidP="009150E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36FA3" w:rsidRDefault="00B36FA3" w:rsidP="00B36FA3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Bohuslav Čtveráček (starosta)</w:t>
      </w:r>
      <w:r w:rsidR="00E51287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E51287">
        <w:rPr>
          <w:rFonts w:ascii="Arial" w:hAnsi="Arial" w:cs="Arial"/>
          <w:sz w:val="20"/>
          <w:szCs w:val="20"/>
        </w:rPr>
        <w:t>v.r.</w:t>
      </w:r>
      <w:proofErr w:type="gramEnd"/>
    </w:p>
    <w:p w:rsidR="00B36FA3" w:rsidRDefault="00B36FA3" w:rsidP="00B36FA3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B36FA3" w:rsidRDefault="00B36FA3" w:rsidP="00B36FA3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B36FA3" w:rsidRDefault="00B36FA3" w:rsidP="00B36FA3">
      <w:pPr>
        <w:spacing w:before="120" w:after="6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B36FA3" w:rsidRDefault="00E51287" w:rsidP="00B36FA3">
      <w:pPr>
        <w:spacing w:before="120" w:after="60" w:line="288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Marek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Kukolík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(1.místostarosta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>), v.r.</w:t>
      </w:r>
      <w:r w:rsidR="00B36FA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36FA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36FA3">
        <w:rPr>
          <w:rFonts w:ascii="Arial" w:eastAsia="Times New Roman" w:hAnsi="Arial" w:cs="Arial"/>
          <w:sz w:val="20"/>
          <w:szCs w:val="20"/>
          <w:lang w:eastAsia="cs-CZ"/>
        </w:rPr>
        <w:tab/>
        <w:t>Mgr. Daniel Hovorka (2.místostarosta)</w:t>
      </w:r>
      <w:r>
        <w:rPr>
          <w:rFonts w:ascii="Arial" w:eastAsia="Times New Roman" w:hAnsi="Arial" w:cs="Arial"/>
          <w:sz w:val="20"/>
          <w:szCs w:val="20"/>
          <w:lang w:eastAsia="cs-CZ"/>
        </w:rPr>
        <w:t>, v.r.</w:t>
      </w:r>
    </w:p>
    <w:p w:rsidR="00B36FA3" w:rsidRDefault="00B36FA3" w:rsidP="00B36FA3">
      <w:pPr>
        <w:spacing w:before="120" w:after="60" w:line="288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150E7" w:rsidRPr="009150E7" w:rsidRDefault="009150E7" w:rsidP="009150E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bookmarkStart w:id="9" w:name="sdfootnote1sym"/>
    <w:p w:rsidR="009150E7" w:rsidRPr="009150E7" w:rsidRDefault="00615A57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"sdfootnote1anc"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1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9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10o odst. 1 zákona o místních poplatcích</w:t>
      </w:r>
    </w:p>
    <w:bookmarkStart w:id="10" w:name="sdfootnote2sym"/>
    <w:p w:rsidR="009150E7" w:rsidRPr="009150E7" w:rsidRDefault="00615A57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"sdfootnote2anc"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2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0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15 odst. 1 zákona o místních poplatcích</w:t>
      </w:r>
    </w:p>
    <w:bookmarkStart w:id="11" w:name="sdfootnote3sym"/>
    <w:p w:rsidR="009150E7" w:rsidRPr="009150E7" w:rsidRDefault="00615A57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"sdfootnote3anc"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3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1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10e zákona o místních poplatcích</w:t>
      </w:r>
    </w:p>
    <w:bookmarkStart w:id="12" w:name="sdfootnote4sym"/>
    <w:p w:rsidR="009150E7" w:rsidRPr="009150E7" w:rsidRDefault="00615A57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"sdfootnote4anc"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4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2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3" w:name="sdfootnote5sym"/>
    <w:p w:rsidR="009150E7" w:rsidRPr="009150E7" w:rsidRDefault="00615A57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"sdfootnote5anc"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5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3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10p zákona o místních poplatcích</w:t>
      </w:r>
    </w:p>
    <w:bookmarkStart w:id="14" w:name="sdfootnote6sym"/>
    <w:p w:rsidR="009150E7" w:rsidRPr="009150E7" w:rsidRDefault="00615A57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lastRenderedPageBreak/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"sdfootnote6anc"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6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4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14a odst. 1 a 2 zákona o místních poplatcích; v ohlášení poplatník uvede zejména své identifikační údaje a skutečnosti rozhodné pro stanovení poplatku</w:t>
      </w:r>
    </w:p>
    <w:bookmarkStart w:id="15" w:name="sdfootnote7sym"/>
    <w:p w:rsidR="009150E7" w:rsidRPr="009150E7" w:rsidRDefault="00615A57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"sdfootnote7anc"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7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5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14a odst. 4 zákona o místních poplatcích</w:t>
      </w:r>
    </w:p>
    <w:bookmarkStart w:id="16" w:name="sdfootnote8sym"/>
    <w:p w:rsidR="009150E7" w:rsidRPr="009150E7" w:rsidRDefault="00615A57" w:rsidP="009150E7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"sdfootnote8anc"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8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6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10g zákona o místních poplatcích</w:t>
      </w:r>
    </w:p>
    <w:bookmarkStart w:id="17" w:name="sdfootnote9sym"/>
    <w:p w:rsidR="004A18F1" w:rsidRPr="00B36FA3" w:rsidRDefault="00615A57" w:rsidP="00B36FA3">
      <w:pPr>
        <w:spacing w:after="0" w:line="20" w:lineRule="atLeast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"sdfootnote9anc" </w:instrTex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9150E7" w:rsidRPr="009150E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9</w:t>
      </w:r>
      <w:r w:rsidRPr="009150E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7"/>
      <w:r w:rsidR="009150E7" w:rsidRPr="009150E7">
        <w:rPr>
          <w:rFonts w:ascii="Arial" w:eastAsia="Times New Roman" w:hAnsi="Arial" w:cs="Arial"/>
          <w:sz w:val="18"/>
          <w:szCs w:val="18"/>
          <w:lang w:eastAsia="cs-CZ"/>
        </w:rPr>
        <w:t>§ 14a odst. 6 zákona o místních poplatcích</w:t>
      </w:r>
    </w:p>
    <w:sectPr w:rsidR="004A18F1" w:rsidRPr="00B36FA3" w:rsidSect="009150E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4BFF"/>
    <w:multiLevelType w:val="multilevel"/>
    <w:tmpl w:val="542C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9086D"/>
    <w:multiLevelType w:val="multilevel"/>
    <w:tmpl w:val="BFC46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677907"/>
    <w:multiLevelType w:val="multilevel"/>
    <w:tmpl w:val="8B9A3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35C05"/>
    <w:multiLevelType w:val="multilevel"/>
    <w:tmpl w:val="F6827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9458F4"/>
    <w:multiLevelType w:val="multilevel"/>
    <w:tmpl w:val="83E2D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F01786"/>
    <w:multiLevelType w:val="multilevel"/>
    <w:tmpl w:val="23C83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5E0C12"/>
    <w:multiLevelType w:val="multilevel"/>
    <w:tmpl w:val="7D4E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50E7"/>
    <w:rsid w:val="00050F62"/>
    <w:rsid w:val="00082C5F"/>
    <w:rsid w:val="001A1E95"/>
    <w:rsid w:val="001E3328"/>
    <w:rsid w:val="00223A62"/>
    <w:rsid w:val="00314D57"/>
    <w:rsid w:val="00394AF6"/>
    <w:rsid w:val="004A18F1"/>
    <w:rsid w:val="004E6296"/>
    <w:rsid w:val="0053356A"/>
    <w:rsid w:val="00615A57"/>
    <w:rsid w:val="00616C59"/>
    <w:rsid w:val="006B1FD8"/>
    <w:rsid w:val="00876C60"/>
    <w:rsid w:val="009150E7"/>
    <w:rsid w:val="009E2B9A"/>
    <w:rsid w:val="00A806B4"/>
    <w:rsid w:val="00AD2BFA"/>
    <w:rsid w:val="00AD4DBA"/>
    <w:rsid w:val="00B3352E"/>
    <w:rsid w:val="00B36FA3"/>
    <w:rsid w:val="00B423B2"/>
    <w:rsid w:val="00D06F17"/>
    <w:rsid w:val="00E51287"/>
    <w:rsid w:val="00E64F1D"/>
    <w:rsid w:val="00EC7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18F1"/>
  </w:style>
  <w:style w:type="paragraph" w:styleId="Nadpis1">
    <w:name w:val="heading 1"/>
    <w:basedOn w:val="Normln"/>
    <w:link w:val="Nadpis1Char"/>
    <w:uiPriority w:val="9"/>
    <w:qFormat/>
    <w:rsid w:val="009150E7"/>
    <w:pPr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150E7"/>
    <w:pPr>
      <w:spacing w:before="363" w:after="100" w:afterAutospacing="1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50E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150E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150E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150E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dfootnote-western">
    <w:name w:val="sdfootnote-western"/>
    <w:basedOn w:val="Normln"/>
    <w:rsid w:val="009150E7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odstavec-western">
    <w:name w:val="odstavec-western"/>
    <w:basedOn w:val="Normln"/>
    <w:rsid w:val="009150E7"/>
    <w:pPr>
      <w:spacing w:before="100" w:beforeAutospacing="1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uvodniveta-western">
    <w:name w:val="uvodniveta-western"/>
    <w:basedOn w:val="Normln"/>
    <w:rsid w:val="009150E7"/>
    <w:pPr>
      <w:spacing w:before="62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western">
    <w:name w:val="western"/>
    <w:basedOn w:val="Normln"/>
    <w:rsid w:val="009150E7"/>
    <w:pPr>
      <w:spacing w:before="100" w:beforeAutospacing="1" w:after="142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odpisovepole-western1">
    <w:name w:val="podpisovepole-western1"/>
    <w:basedOn w:val="Normln"/>
    <w:rsid w:val="009150E7"/>
    <w:pPr>
      <w:spacing w:before="100" w:beforeAutospacing="1" w:after="0"/>
      <w:jc w:val="center"/>
    </w:pPr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9312D-0F38-445E-8450-5BBF8116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956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</dc:creator>
  <cp:lastModifiedBy>Uzivatel</cp:lastModifiedBy>
  <cp:revision>14</cp:revision>
  <cp:lastPrinted>2023-12-14T10:30:00Z</cp:lastPrinted>
  <dcterms:created xsi:type="dcterms:W3CDTF">2023-12-08T10:35:00Z</dcterms:created>
  <dcterms:modified xsi:type="dcterms:W3CDTF">2023-12-15T07:18:00Z</dcterms:modified>
</cp:coreProperties>
</file>