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8334" w14:textId="77777777" w:rsidR="00630F88" w:rsidRPr="00DD775B" w:rsidRDefault="00630F88" w:rsidP="00630F8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D775B">
        <w:rPr>
          <w:rFonts w:ascii="Arial" w:hAnsi="Arial" w:cs="Arial"/>
          <w:b/>
          <w:bCs/>
          <w:sz w:val="24"/>
          <w:szCs w:val="24"/>
          <w:u w:val="single"/>
        </w:rPr>
        <w:t>Město Březová, Zastupitelstvo města Březová</w:t>
      </w:r>
    </w:p>
    <w:p w14:paraId="049E6F5C" w14:textId="434EF49B" w:rsidR="00630F88" w:rsidRPr="00DD775B" w:rsidRDefault="00630F88" w:rsidP="00630F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75B">
        <w:rPr>
          <w:rFonts w:ascii="Arial" w:hAnsi="Arial" w:cs="Arial"/>
        </w:rPr>
        <w:br/>
      </w:r>
      <w:r w:rsidRPr="00DD775B">
        <w:rPr>
          <w:rFonts w:ascii="Arial" w:hAnsi="Arial" w:cs="Arial"/>
          <w:b/>
          <w:bCs/>
          <w:sz w:val="24"/>
          <w:szCs w:val="24"/>
        </w:rPr>
        <w:t xml:space="preserve">Obecně závazná vyhláška města č.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D775B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D775B">
        <w:rPr>
          <w:rFonts w:ascii="Arial" w:hAnsi="Arial" w:cs="Arial"/>
          <w:b/>
          <w:bCs/>
          <w:sz w:val="24"/>
          <w:szCs w:val="24"/>
        </w:rPr>
        <w:t>,</w:t>
      </w:r>
    </w:p>
    <w:p w14:paraId="4D22CD80" w14:textId="3D76D66E" w:rsidR="00630F88" w:rsidRPr="00DD775B" w:rsidRDefault="00630F88" w:rsidP="00630F8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kterou se zrušuje obecně závazná vyhláška č.</w:t>
      </w:r>
      <w:r w:rsidR="00EC5BEB">
        <w:rPr>
          <w:rFonts w:ascii="Arial" w:hAnsi="Arial" w:cs="Arial"/>
          <w:b/>
          <w:bCs/>
          <w:sz w:val="24"/>
          <w:szCs w:val="24"/>
        </w:rPr>
        <w:t xml:space="preserve"> 2/2009</w:t>
      </w:r>
      <w:r w:rsidR="001117AC">
        <w:rPr>
          <w:rFonts w:ascii="Arial" w:hAnsi="Arial" w:cs="Arial"/>
          <w:b/>
          <w:bCs/>
          <w:sz w:val="24"/>
          <w:szCs w:val="24"/>
        </w:rPr>
        <w:t>, kterou se stanov</w:t>
      </w:r>
      <w:r w:rsidR="00594634">
        <w:rPr>
          <w:rFonts w:ascii="Arial" w:hAnsi="Arial" w:cs="Arial"/>
          <w:b/>
          <w:bCs/>
          <w:sz w:val="24"/>
          <w:szCs w:val="24"/>
        </w:rPr>
        <w:t>í</w:t>
      </w:r>
      <w:r w:rsidR="001117AC">
        <w:rPr>
          <w:rFonts w:ascii="Arial" w:hAnsi="Arial" w:cs="Arial"/>
          <w:b/>
          <w:bCs/>
          <w:sz w:val="24"/>
          <w:szCs w:val="24"/>
        </w:rPr>
        <w:t xml:space="preserve"> společný </w:t>
      </w:r>
      <w:r w:rsidR="00594634">
        <w:rPr>
          <w:rFonts w:ascii="Arial" w:hAnsi="Arial" w:cs="Arial"/>
          <w:b/>
          <w:bCs/>
          <w:sz w:val="24"/>
          <w:szCs w:val="24"/>
        </w:rPr>
        <w:t>spádový</w:t>
      </w:r>
      <w:r w:rsidR="001117AC">
        <w:rPr>
          <w:rFonts w:ascii="Arial" w:hAnsi="Arial" w:cs="Arial"/>
          <w:b/>
          <w:bCs/>
          <w:sz w:val="24"/>
          <w:szCs w:val="24"/>
        </w:rPr>
        <w:t xml:space="preserve"> obvod</w:t>
      </w:r>
      <w:r w:rsidR="00594634">
        <w:rPr>
          <w:rFonts w:ascii="Arial" w:hAnsi="Arial" w:cs="Arial"/>
          <w:b/>
          <w:bCs/>
          <w:sz w:val="24"/>
          <w:szCs w:val="24"/>
        </w:rPr>
        <w:t xml:space="preserve"> základní školy, ze dne </w:t>
      </w:r>
      <w:r w:rsidR="00DD14FC">
        <w:rPr>
          <w:rFonts w:ascii="Arial" w:hAnsi="Arial" w:cs="Arial"/>
          <w:b/>
          <w:bCs/>
          <w:sz w:val="24"/>
          <w:szCs w:val="24"/>
        </w:rPr>
        <w:t>26.10.2009</w:t>
      </w:r>
      <w:r w:rsidR="001117A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32805D" w14:textId="6609AF6E" w:rsidR="00630F88" w:rsidRDefault="00630F88" w:rsidP="00630F88">
      <w:p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Zastupitelstvo Města Březová se na svém zasedání dne 2</w:t>
      </w:r>
      <w:r>
        <w:rPr>
          <w:rFonts w:ascii="Arial" w:hAnsi="Arial" w:cs="Arial"/>
        </w:rPr>
        <w:t>6</w:t>
      </w:r>
      <w:r w:rsidRPr="00DD77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května</w:t>
      </w:r>
      <w:r w:rsidRPr="00DD775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DD775B"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t>č</w:t>
      </w:r>
      <w:r w:rsidRPr="00DD775B">
        <w:rPr>
          <w:rFonts w:ascii="Arial" w:hAnsi="Arial" w:cs="Arial"/>
        </w:rPr>
        <w:t xml:space="preserve">. </w:t>
      </w:r>
      <w:r w:rsidR="004202B5">
        <w:rPr>
          <w:rFonts w:ascii="Arial" w:hAnsi="Arial" w:cs="Arial"/>
        </w:rPr>
        <w:t>33</w:t>
      </w:r>
      <w:r>
        <w:rPr>
          <w:rFonts w:ascii="Arial" w:hAnsi="Arial" w:cs="Arial"/>
        </w:rPr>
        <w:t>/25</w:t>
      </w:r>
      <w:r w:rsidRPr="00DD775B"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 (dále jen „vyhláška):</w:t>
      </w:r>
    </w:p>
    <w:p w14:paraId="4E10F4C2" w14:textId="77777777" w:rsidR="000D3631" w:rsidRDefault="000D3631" w:rsidP="000D3631"/>
    <w:p w14:paraId="307FB455" w14:textId="1806FF1E" w:rsidR="004334AB" w:rsidRPr="00DD775B" w:rsidRDefault="004334AB" w:rsidP="004334AB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1</w:t>
      </w:r>
      <w:r w:rsidRPr="00DD775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Zrušovací</w:t>
      </w:r>
      <w:r w:rsidRPr="00DD775B">
        <w:rPr>
          <w:rFonts w:ascii="Arial" w:hAnsi="Arial" w:cs="Arial"/>
          <w:b/>
          <w:bCs/>
        </w:rPr>
        <w:t xml:space="preserve"> ustanovení</w:t>
      </w:r>
    </w:p>
    <w:p w14:paraId="51EAE570" w14:textId="61BC9467" w:rsidR="000D3631" w:rsidRPr="000D3631" w:rsidRDefault="000D3631" w:rsidP="000D3631">
      <w:pPr>
        <w:rPr>
          <w:rFonts w:ascii="Arial" w:hAnsi="Arial" w:cs="Arial"/>
          <w:i/>
          <w:iCs/>
        </w:rPr>
      </w:pPr>
      <w:r w:rsidRPr="000D3631">
        <w:rPr>
          <w:rFonts w:ascii="Arial" w:hAnsi="Arial" w:cs="Arial"/>
        </w:rPr>
        <w:t xml:space="preserve">Zrušuje se obecně závazná vyhláška </w:t>
      </w:r>
      <w:r w:rsidR="008B1192" w:rsidRPr="008B1192">
        <w:rPr>
          <w:rFonts w:ascii="Arial" w:hAnsi="Arial" w:cs="Arial"/>
        </w:rPr>
        <w:t>č. 2/2009</w:t>
      </w:r>
      <w:r w:rsidRPr="000D3631">
        <w:rPr>
          <w:rFonts w:ascii="Arial" w:hAnsi="Arial" w:cs="Arial"/>
        </w:rPr>
        <w:t xml:space="preserve">, </w:t>
      </w:r>
      <w:r w:rsidR="008B1192" w:rsidRPr="008B1192">
        <w:rPr>
          <w:rFonts w:ascii="Arial" w:hAnsi="Arial" w:cs="Arial"/>
        </w:rPr>
        <w:t>kterou se stanoví společný spádový obvod základní školy, ze dne 26.10.2009</w:t>
      </w:r>
      <w:r w:rsidRPr="000D3631">
        <w:rPr>
          <w:rFonts w:ascii="Arial" w:hAnsi="Arial" w:cs="Arial"/>
          <w:i/>
          <w:iCs/>
        </w:rPr>
        <w:t>.</w:t>
      </w:r>
    </w:p>
    <w:p w14:paraId="1FBEEB8D" w14:textId="77777777" w:rsidR="008B1192" w:rsidRDefault="008B1192" w:rsidP="000D3631">
      <w:pPr>
        <w:rPr>
          <w:rFonts w:ascii="Arial" w:hAnsi="Arial" w:cs="Arial"/>
          <w:b/>
          <w:bCs/>
        </w:rPr>
      </w:pPr>
    </w:p>
    <w:p w14:paraId="3B70EA01" w14:textId="302F4035" w:rsidR="000D3631" w:rsidRPr="000D3631" w:rsidRDefault="000D3631" w:rsidP="008B1192">
      <w:pPr>
        <w:jc w:val="center"/>
        <w:rPr>
          <w:rFonts w:ascii="Arial" w:hAnsi="Arial" w:cs="Arial"/>
          <w:b/>
          <w:bCs/>
        </w:rPr>
      </w:pPr>
      <w:r w:rsidRPr="000D3631">
        <w:rPr>
          <w:rFonts w:ascii="Arial" w:hAnsi="Arial" w:cs="Arial"/>
          <w:b/>
          <w:bCs/>
        </w:rPr>
        <w:t>Čl. 2</w:t>
      </w:r>
    </w:p>
    <w:p w14:paraId="75CE0CEA" w14:textId="77777777" w:rsidR="000D3631" w:rsidRPr="000D3631" w:rsidRDefault="000D3631" w:rsidP="008B1192">
      <w:pPr>
        <w:jc w:val="center"/>
        <w:rPr>
          <w:rFonts w:ascii="Arial" w:hAnsi="Arial" w:cs="Arial"/>
          <w:b/>
          <w:bCs/>
        </w:rPr>
      </w:pPr>
      <w:r w:rsidRPr="000D3631">
        <w:rPr>
          <w:rFonts w:ascii="Arial" w:hAnsi="Arial" w:cs="Arial"/>
          <w:b/>
          <w:bCs/>
        </w:rPr>
        <w:t>Účinnost</w:t>
      </w:r>
    </w:p>
    <w:p w14:paraId="6E43FCFB" w14:textId="1044230A" w:rsidR="000D3631" w:rsidRPr="000D3631" w:rsidRDefault="000D3631" w:rsidP="000D3631">
      <w:pPr>
        <w:rPr>
          <w:rFonts w:ascii="Arial" w:hAnsi="Arial" w:cs="Arial"/>
        </w:rPr>
        <w:sectPr w:rsidR="000D3631" w:rsidRPr="000D3631" w:rsidSect="000D3631">
          <w:pgSz w:w="11906" w:h="16838"/>
          <w:pgMar w:top="1417" w:right="1417" w:bottom="1417" w:left="1417" w:header="708" w:footer="708" w:gutter="0"/>
          <w:cols w:space="708"/>
        </w:sectPr>
      </w:pPr>
      <w:r w:rsidRPr="000D3631">
        <w:rPr>
          <w:rFonts w:ascii="Arial" w:hAnsi="Arial" w:cs="Arial"/>
        </w:rPr>
        <w:t>Tato vyhláška nabývá účinnosti dnem</w:t>
      </w:r>
      <w:r w:rsidR="008B1192">
        <w:rPr>
          <w:rFonts w:ascii="Arial" w:hAnsi="Arial" w:cs="Arial"/>
        </w:rPr>
        <w:t xml:space="preserve"> </w:t>
      </w:r>
      <w:r w:rsidR="005210DA" w:rsidRPr="0000646F">
        <w:rPr>
          <w:rFonts w:ascii="Arial" w:hAnsi="Arial" w:cs="Arial"/>
        </w:rPr>
        <w:t>1.9.2025</w:t>
      </w:r>
      <w:r w:rsidR="0000646F" w:rsidRPr="0000646F">
        <w:rPr>
          <w:rFonts w:ascii="Arial" w:hAnsi="Arial" w:cs="Arial"/>
        </w:rPr>
        <w:t>.</w:t>
      </w:r>
    </w:p>
    <w:p w14:paraId="6D7390CB" w14:textId="77777777" w:rsidR="00A510FD" w:rsidRDefault="00A510FD" w:rsidP="00A510FD">
      <w:pPr>
        <w:jc w:val="both"/>
      </w:pPr>
    </w:p>
    <w:p w14:paraId="105D1E9D" w14:textId="77777777" w:rsidR="00A510FD" w:rsidRDefault="00A510FD" w:rsidP="00A510FD">
      <w:pPr>
        <w:jc w:val="both"/>
        <w:rPr>
          <w:rFonts w:ascii="Arial" w:hAnsi="Arial" w:cs="Arial"/>
        </w:rPr>
      </w:pPr>
    </w:p>
    <w:p w14:paraId="0586BE6D" w14:textId="77777777" w:rsidR="00A510FD" w:rsidRPr="00DD775B" w:rsidRDefault="00A510FD" w:rsidP="00A510FD">
      <w:pPr>
        <w:jc w:val="both"/>
        <w:rPr>
          <w:rFonts w:ascii="Arial" w:hAnsi="Arial" w:cs="Arial"/>
        </w:rPr>
      </w:pPr>
    </w:p>
    <w:p w14:paraId="1D4406AF" w14:textId="77777777" w:rsidR="00A510FD" w:rsidRPr="00DD775B" w:rsidRDefault="00A510FD" w:rsidP="00A5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D775B">
        <w:rPr>
          <w:rFonts w:ascii="Arial" w:hAnsi="Arial" w:cs="Arial"/>
        </w:rPr>
        <w:t>……………………………</w:t>
      </w:r>
      <w:r w:rsidRPr="00DD7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</w:t>
      </w:r>
      <w:r w:rsidRPr="00DD775B">
        <w:rPr>
          <w:rFonts w:ascii="Arial" w:hAnsi="Arial" w:cs="Arial"/>
        </w:rPr>
        <w:t>……………………………</w:t>
      </w:r>
      <w:r w:rsidRPr="00DD775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</w:t>
      </w:r>
      <w:r w:rsidRPr="00DD775B">
        <w:rPr>
          <w:rFonts w:ascii="Arial" w:hAnsi="Arial" w:cs="Arial"/>
        </w:rPr>
        <w:t xml:space="preserve">         </w:t>
      </w:r>
      <w:r w:rsidRPr="00DD775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    </w:t>
      </w:r>
      <w:r w:rsidRPr="00DD775B">
        <w:rPr>
          <w:rFonts w:ascii="Arial" w:hAnsi="Arial" w:cs="Arial"/>
        </w:rPr>
        <w:t>Jaroslav Bělíček</w:t>
      </w:r>
      <w:r w:rsidRPr="00DD775B">
        <w:rPr>
          <w:rFonts w:ascii="Arial" w:hAnsi="Arial" w:cs="Arial"/>
        </w:rPr>
        <w:tab/>
      </w:r>
      <w:r w:rsidRPr="00DD775B">
        <w:rPr>
          <w:rFonts w:ascii="Arial" w:hAnsi="Arial" w:cs="Arial"/>
        </w:rPr>
        <w:tab/>
      </w:r>
      <w:r w:rsidRPr="00DD775B">
        <w:rPr>
          <w:rFonts w:ascii="Arial" w:hAnsi="Arial" w:cs="Arial"/>
        </w:rPr>
        <w:tab/>
      </w:r>
      <w:r w:rsidRPr="00DD775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  </w:t>
      </w:r>
      <w:r w:rsidRPr="00DD775B">
        <w:rPr>
          <w:rFonts w:ascii="Arial" w:hAnsi="Arial" w:cs="Arial"/>
        </w:rPr>
        <w:t>Miroslav Bouda</w:t>
      </w:r>
      <w:r w:rsidRPr="00DD775B">
        <w:rPr>
          <w:rFonts w:ascii="Arial" w:hAnsi="Arial" w:cs="Arial"/>
        </w:rPr>
        <w:br/>
      </w:r>
      <w:r w:rsidRPr="00E535C7">
        <w:rPr>
          <w:rFonts w:ascii="Arial" w:hAnsi="Arial" w:cs="Arial"/>
        </w:rPr>
        <w:t xml:space="preserve">             starosta </w:t>
      </w:r>
      <w:r w:rsidRPr="00E535C7">
        <w:rPr>
          <w:rFonts w:ascii="Arial" w:hAnsi="Arial" w:cs="Arial"/>
        </w:rPr>
        <w:tab/>
      </w:r>
      <w:r w:rsidRPr="00E535C7">
        <w:rPr>
          <w:rFonts w:ascii="Arial" w:hAnsi="Arial" w:cs="Arial"/>
        </w:rPr>
        <w:tab/>
      </w:r>
      <w:r w:rsidRPr="00E535C7">
        <w:rPr>
          <w:rFonts w:ascii="Arial" w:hAnsi="Arial" w:cs="Arial"/>
        </w:rPr>
        <w:tab/>
      </w:r>
      <w:r w:rsidRPr="00E535C7">
        <w:rPr>
          <w:rFonts w:ascii="Arial" w:hAnsi="Arial" w:cs="Arial"/>
        </w:rPr>
        <w:tab/>
        <w:t xml:space="preserve">                                     místostarosta</w:t>
      </w:r>
      <w:r w:rsidRPr="00E535C7">
        <w:rPr>
          <w:rFonts w:ascii="Arial" w:hAnsi="Arial" w:cs="Arial"/>
        </w:rPr>
        <w:br/>
      </w:r>
    </w:p>
    <w:p w14:paraId="070E5B59" w14:textId="77777777" w:rsidR="005A42B6" w:rsidRDefault="005A42B6"/>
    <w:sectPr w:rsidR="005A42B6" w:rsidSect="00A510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AC7"/>
    <w:multiLevelType w:val="hybridMultilevel"/>
    <w:tmpl w:val="35428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8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A6"/>
    <w:rsid w:val="0000646F"/>
    <w:rsid w:val="000D3631"/>
    <w:rsid w:val="001117AC"/>
    <w:rsid w:val="004202B5"/>
    <w:rsid w:val="004334AB"/>
    <w:rsid w:val="005210DA"/>
    <w:rsid w:val="00594634"/>
    <w:rsid w:val="005A42B6"/>
    <w:rsid w:val="00630F88"/>
    <w:rsid w:val="008B1192"/>
    <w:rsid w:val="00A510FD"/>
    <w:rsid w:val="00BC6194"/>
    <w:rsid w:val="00CF3300"/>
    <w:rsid w:val="00D10697"/>
    <w:rsid w:val="00D25BA6"/>
    <w:rsid w:val="00DD14FC"/>
    <w:rsid w:val="00DF0E7E"/>
    <w:rsid w:val="00E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C2F1"/>
  <w15:chartTrackingRefBased/>
  <w15:docId w15:val="{0A265C4C-2A2E-44CE-880B-35F51D3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B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B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B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B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B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B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B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5B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B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B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Bedeč</dc:creator>
  <cp:keywords/>
  <dc:description/>
  <cp:lastModifiedBy>Michal Bedeč</cp:lastModifiedBy>
  <cp:revision>14</cp:revision>
  <dcterms:created xsi:type="dcterms:W3CDTF">2025-05-05T19:47:00Z</dcterms:created>
  <dcterms:modified xsi:type="dcterms:W3CDTF">2025-06-17T12:23:00Z</dcterms:modified>
</cp:coreProperties>
</file>