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C143A" w14:textId="77777777" w:rsidR="00D47FE4" w:rsidRDefault="00D47FE4" w:rsidP="00D47FE4">
      <w:pPr>
        <w:tabs>
          <w:tab w:val="left" w:pos="765"/>
        </w:tabs>
        <w:jc w:val="center"/>
        <w:rPr>
          <w:rFonts w:ascii="Calibri" w:hAnsi="Calibri" w:cs="Calibri"/>
          <w:b/>
          <w:sz w:val="28"/>
          <w:szCs w:val="28"/>
        </w:rPr>
      </w:pPr>
      <w:r w:rsidRPr="005105BF">
        <w:rPr>
          <w:rFonts w:ascii="Calibri" w:hAnsi="Calibri" w:cs="Calibri"/>
          <w:b/>
          <w:sz w:val="28"/>
          <w:szCs w:val="28"/>
        </w:rPr>
        <w:t>Obec Bílá Hlína</w:t>
      </w:r>
    </w:p>
    <w:p w14:paraId="3B00D44E" w14:textId="77777777" w:rsidR="00D47FE4" w:rsidRPr="005105BF" w:rsidRDefault="00D47FE4" w:rsidP="00D47FE4">
      <w:pPr>
        <w:pStyle w:val="Zkladntext"/>
        <w:jc w:val="center"/>
        <w:rPr>
          <w:rFonts w:ascii="Calibri" w:hAnsi="Calibri" w:cs="Calibri"/>
          <w:caps/>
          <w:szCs w:val="24"/>
        </w:rPr>
      </w:pPr>
      <w:r w:rsidRPr="005105BF">
        <w:rPr>
          <w:rFonts w:ascii="Calibri" w:hAnsi="Calibri" w:cs="Calibri"/>
          <w:caps/>
          <w:szCs w:val="24"/>
        </w:rPr>
        <w:t>Zastupitelstvo obce</w:t>
      </w:r>
    </w:p>
    <w:p w14:paraId="29DD8902" w14:textId="77777777" w:rsidR="00D47FE4" w:rsidRPr="004223A3" w:rsidRDefault="00D47FE4" w:rsidP="00D47FE4">
      <w:pPr>
        <w:tabs>
          <w:tab w:val="left" w:pos="0"/>
          <w:tab w:val="left" w:pos="993"/>
        </w:tabs>
        <w:spacing w:line="264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223A3">
        <w:rPr>
          <w:rFonts w:asciiTheme="minorHAnsi" w:hAnsiTheme="minorHAnsi" w:cstheme="minorHAnsi"/>
          <w:sz w:val="22"/>
          <w:szCs w:val="22"/>
          <w:lang w:val="pl-PL"/>
        </w:rPr>
        <w:t>Bílá Hlína 55, 295 01 Mnichovo Hradiště</w:t>
      </w:r>
    </w:p>
    <w:p w14:paraId="32DDCEF2" w14:textId="3A1819A2" w:rsidR="00D47FE4" w:rsidRPr="004223A3" w:rsidRDefault="00D47FE4" w:rsidP="00D47FE4">
      <w:pPr>
        <w:pBdr>
          <w:bottom w:val="single" w:sz="4" w:space="1" w:color="auto"/>
        </w:pBdr>
        <w:tabs>
          <w:tab w:val="left" w:pos="0"/>
          <w:tab w:val="left" w:pos="993"/>
        </w:tabs>
        <w:spacing w:line="264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223A3">
        <w:rPr>
          <w:rFonts w:asciiTheme="minorHAnsi" w:hAnsiTheme="minorHAnsi" w:cstheme="minorHAnsi"/>
          <w:sz w:val="22"/>
          <w:szCs w:val="22"/>
          <w:lang w:val="pl-PL"/>
        </w:rPr>
        <w:t xml:space="preserve">IČ: </w:t>
      </w:r>
      <w:r w:rsidRPr="004223A3">
        <w:rPr>
          <w:rFonts w:asciiTheme="minorHAnsi" w:hAnsiTheme="minorHAnsi" w:cstheme="minorHAnsi"/>
          <w:sz w:val="22"/>
          <w:szCs w:val="22"/>
        </w:rPr>
        <w:t xml:space="preserve">00509108, </w:t>
      </w:r>
      <w:r w:rsidRPr="004223A3">
        <w:rPr>
          <w:rFonts w:asciiTheme="minorHAnsi" w:hAnsiTheme="minorHAnsi" w:cstheme="minorHAnsi"/>
          <w:sz w:val="22"/>
          <w:szCs w:val="22"/>
          <w:lang w:val="pl-PL"/>
        </w:rPr>
        <w:t>tel.: 326 786 147, e-mail.: starosta@bilahlina.cz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4223A3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4223A3">
        <w:rPr>
          <w:rFonts w:asciiTheme="minorHAnsi" w:hAnsiTheme="minorHAnsi" w:cstheme="minorHAnsi"/>
          <w:sz w:val="22"/>
          <w:szCs w:val="22"/>
        </w:rPr>
        <w:t>atová schránka: q4ybght</w:t>
      </w:r>
    </w:p>
    <w:p w14:paraId="0258DCC1" w14:textId="77777777" w:rsidR="00D47FE4" w:rsidRPr="004223A3" w:rsidRDefault="00D47FE4" w:rsidP="00D47FE4">
      <w:pPr>
        <w:tabs>
          <w:tab w:val="left" w:pos="76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198C7D" w14:textId="77777777" w:rsidR="00D47FE4" w:rsidRDefault="00D47FE4" w:rsidP="00D47FE4">
      <w:pPr>
        <w:pStyle w:val="Podnadpis"/>
        <w:rPr>
          <w:rFonts w:ascii="Calibri" w:hAnsi="Calibri" w:cs="Calibri"/>
          <w:szCs w:val="28"/>
        </w:rPr>
      </w:pPr>
    </w:p>
    <w:p w14:paraId="1E2F476F" w14:textId="0CA0FAA1" w:rsidR="00004A95" w:rsidRPr="005105BF" w:rsidRDefault="00004A95" w:rsidP="00755F77">
      <w:pPr>
        <w:pStyle w:val="Podnadpis"/>
        <w:rPr>
          <w:rFonts w:ascii="Calibri" w:hAnsi="Calibri" w:cs="Calibri"/>
          <w:szCs w:val="28"/>
        </w:rPr>
      </w:pPr>
      <w:r w:rsidRPr="005105BF">
        <w:rPr>
          <w:rFonts w:ascii="Calibri" w:hAnsi="Calibri" w:cs="Calibri"/>
          <w:szCs w:val="28"/>
        </w:rPr>
        <w:t xml:space="preserve">Obecně závazná vyhláška </w:t>
      </w:r>
    </w:p>
    <w:p w14:paraId="16D430D6" w14:textId="29F90467" w:rsidR="00004A95" w:rsidRPr="005105BF" w:rsidRDefault="00004A95" w:rsidP="00755F77">
      <w:pPr>
        <w:pStyle w:val="Podnadpis"/>
        <w:rPr>
          <w:rFonts w:ascii="Calibri" w:hAnsi="Calibri" w:cs="Calibri"/>
          <w:szCs w:val="28"/>
        </w:rPr>
      </w:pPr>
      <w:r w:rsidRPr="005105BF">
        <w:rPr>
          <w:rFonts w:ascii="Calibri" w:hAnsi="Calibri" w:cs="Calibri"/>
          <w:szCs w:val="28"/>
        </w:rPr>
        <w:t xml:space="preserve">obce </w:t>
      </w:r>
      <w:r w:rsidR="005105BF" w:rsidRPr="005105BF">
        <w:rPr>
          <w:rFonts w:ascii="Calibri" w:hAnsi="Calibri" w:cs="Calibri"/>
          <w:szCs w:val="28"/>
        </w:rPr>
        <w:t>Bílá Hlína</w:t>
      </w:r>
    </w:p>
    <w:p w14:paraId="65624E78" w14:textId="6DE693EF" w:rsidR="00004A95" w:rsidRDefault="00004A95" w:rsidP="00755F77">
      <w:pPr>
        <w:jc w:val="center"/>
        <w:rPr>
          <w:rFonts w:ascii="Calibri" w:hAnsi="Calibri" w:cs="Calibri"/>
          <w:b/>
          <w:sz w:val="28"/>
          <w:szCs w:val="28"/>
        </w:rPr>
      </w:pPr>
      <w:r w:rsidRPr="005105BF">
        <w:rPr>
          <w:rFonts w:ascii="Calibri" w:hAnsi="Calibri" w:cs="Calibri"/>
          <w:b/>
          <w:sz w:val="28"/>
          <w:szCs w:val="28"/>
        </w:rPr>
        <w:t xml:space="preserve">č. </w:t>
      </w:r>
      <w:r w:rsidR="00755F77">
        <w:rPr>
          <w:rFonts w:ascii="Calibri" w:hAnsi="Calibri" w:cs="Calibri"/>
          <w:b/>
          <w:sz w:val="28"/>
          <w:szCs w:val="28"/>
        </w:rPr>
        <w:t>2</w:t>
      </w:r>
      <w:r w:rsidRPr="005105BF">
        <w:rPr>
          <w:rFonts w:ascii="Calibri" w:hAnsi="Calibri" w:cs="Calibri"/>
          <w:b/>
          <w:sz w:val="28"/>
          <w:szCs w:val="28"/>
        </w:rPr>
        <w:t>/20</w:t>
      </w:r>
      <w:r w:rsidR="00BF70C5" w:rsidRPr="005105BF">
        <w:rPr>
          <w:rFonts w:ascii="Calibri" w:hAnsi="Calibri" w:cs="Calibri"/>
          <w:b/>
          <w:sz w:val="28"/>
          <w:szCs w:val="28"/>
        </w:rPr>
        <w:t>2</w:t>
      </w:r>
      <w:r w:rsidR="000E3B20" w:rsidRPr="005105BF">
        <w:rPr>
          <w:rFonts w:ascii="Calibri" w:hAnsi="Calibri" w:cs="Calibri"/>
          <w:b/>
          <w:sz w:val="28"/>
          <w:szCs w:val="28"/>
        </w:rPr>
        <w:t>4</w:t>
      </w:r>
      <w:r w:rsidR="00755F77">
        <w:rPr>
          <w:rFonts w:ascii="Calibri" w:hAnsi="Calibri" w:cs="Calibri"/>
          <w:b/>
          <w:sz w:val="28"/>
          <w:szCs w:val="28"/>
        </w:rPr>
        <w:t>,</w:t>
      </w:r>
    </w:p>
    <w:p w14:paraId="16BE924F" w14:textId="77777777" w:rsidR="005105BF" w:rsidRPr="005105BF" w:rsidRDefault="005105BF" w:rsidP="00755F77">
      <w:pPr>
        <w:jc w:val="center"/>
        <w:rPr>
          <w:rFonts w:ascii="Calibri" w:hAnsi="Calibri" w:cs="Calibri"/>
          <w:b/>
          <w:szCs w:val="24"/>
        </w:rPr>
      </w:pPr>
    </w:p>
    <w:p w14:paraId="3B169C08" w14:textId="7EA110FE" w:rsidR="00755F77" w:rsidRPr="00755F77" w:rsidRDefault="00755F77" w:rsidP="00755F77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 w:rsidRPr="00755F77">
        <w:rPr>
          <w:rFonts w:ascii="Calibri" w:hAnsi="Calibri" w:cs="Calibri"/>
          <w:b/>
          <w:szCs w:val="24"/>
        </w:rPr>
        <w:t xml:space="preserve">kterou se vydává Požární řád obce </w:t>
      </w:r>
      <w:r w:rsidRPr="00D47FE4">
        <w:rPr>
          <w:rFonts w:ascii="Calibri" w:hAnsi="Calibri" w:cs="Calibri"/>
          <w:b/>
          <w:szCs w:val="24"/>
        </w:rPr>
        <w:t>Bílá Hlína</w:t>
      </w:r>
    </w:p>
    <w:p w14:paraId="6D6CB153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7DDBB5DC" w14:textId="32850666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Bílá Hlína</w:t>
      </w:r>
      <w:r w:rsidRPr="00755F77">
        <w:rPr>
          <w:rFonts w:ascii="Calibri" w:hAnsi="Calibri" w:cs="Calibri"/>
          <w:sz w:val="22"/>
          <w:szCs w:val="22"/>
        </w:rPr>
        <w:t xml:space="preserve"> schvaluje a vydává dne </w:t>
      </w:r>
      <w:r>
        <w:rPr>
          <w:rFonts w:ascii="Calibri" w:hAnsi="Calibri" w:cs="Calibri"/>
          <w:sz w:val="22"/>
          <w:szCs w:val="22"/>
        </w:rPr>
        <w:t>30</w:t>
      </w:r>
      <w:r w:rsidRPr="00755F77">
        <w:rPr>
          <w:rFonts w:ascii="Calibri" w:hAnsi="Calibri" w:cs="Calibri"/>
          <w:sz w:val="22"/>
          <w:szCs w:val="22"/>
        </w:rPr>
        <w:t xml:space="preserve">.12.2024 usnesením č. </w:t>
      </w:r>
      <w:r w:rsidR="002B2952">
        <w:rPr>
          <w:rFonts w:ascii="Calibri" w:hAnsi="Calibri" w:cs="Calibri"/>
          <w:sz w:val="22"/>
          <w:szCs w:val="22"/>
        </w:rPr>
        <w:t>5/2024</w:t>
      </w:r>
      <w:r w:rsidRPr="00755F77">
        <w:rPr>
          <w:rFonts w:ascii="Calibri" w:hAnsi="Calibri" w:cs="Calibri"/>
          <w:sz w:val="22"/>
          <w:szCs w:val="22"/>
        </w:rPr>
        <w:t xml:space="preserve"> v souladu s ust. § 10 písm. d), § 35 a § 84 odst. 2) písm. h) zákona č. 128/2000 Sb., o obcích (obecní zřízení), ve znění pozdějších předpisů, a s ust. § 29 odst. 1) písm. o) bod 1. zákona č. 133/1985 Sb., o požární ochraně, ve znění pozdějších předpisů, v návaznosti na ust. § 15 nařízení vlády č. 172/2001 Sb., tuto obecně závaznou vyhlášku, kterou se vydává Požární řád obce </w:t>
      </w:r>
      <w:r>
        <w:rPr>
          <w:rFonts w:ascii="Calibri" w:hAnsi="Calibri" w:cs="Calibri"/>
          <w:sz w:val="22"/>
          <w:szCs w:val="22"/>
        </w:rPr>
        <w:t>Bílá Hlína</w:t>
      </w:r>
      <w:r w:rsidRPr="00755F77">
        <w:rPr>
          <w:rFonts w:ascii="Calibri" w:hAnsi="Calibri" w:cs="Calibri"/>
          <w:sz w:val="22"/>
          <w:szCs w:val="22"/>
        </w:rPr>
        <w:t>:</w:t>
      </w:r>
    </w:p>
    <w:p w14:paraId="70DCAABC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C8EEB33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1E1FBEF" w14:textId="77777777" w:rsidR="00755F77" w:rsidRPr="00755F77" w:rsidRDefault="00755F77" w:rsidP="00755F77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1</w:t>
      </w:r>
    </w:p>
    <w:p w14:paraId="058AFC0F" w14:textId="77777777" w:rsidR="00755F77" w:rsidRPr="00755F77" w:rsidRDefault="00755F77" w:rsidP="00755F77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Základní ustanovení</w:t>
      </w:r>
    </w:p>
    <w:p w14:paraId="3FF48538" w14:textId="39F29218" w:rsidR="00755F77" w:rsidRPr="00755F77" w:rsidRDefault="00755F77" w:rsidP="00755F77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 xml:space="preserve">Tato obecně závazná vyhláška stanovuje zásady organizace a provádění požární ochrany v obci </w:t>
      </w:r>
      <w:r>
        <w:rPr>
          <w:rFonts w:ascii="Calibri" w:hAnsi="Calibri" w:cs="Calibri"/>
          <w:sz w:val="22"/>
          <w:szCs w:val="22"/>
        </w:rPr>
        <w:t>Bílá Hlína</w:t>
      </w:r>
      <w:r w:rsidRPr="00755F77">
        <w:rPr>
          <w:rFonts w:ascii="Calibri" w:hAnsi="Calibri" w:cs="Calibri"/>
          <w:sz w:val="22"/>
          <w:szCs w:val="22"/>
        </w:rPr>
        <w:t xml:space="preserve"> (dále jen „obec“),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22A790E9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16EECC6" w14:textId="77777777" w:rsidR="00755F77" w:rsidRPr="00755F77" w:rsidRDefault="00755F77" w:rsidP="00755F77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2</w:t>
      </w:r>
    </w:p>
    <w:p w14:paraId="677E2F42" w14:textId="77777777" w:rsidR="00755F77" w:rsidRPr="00755F77" w:rsidRDefault="00755F77" w:rsidP="007F7AAD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Organizace požární ochrany v obci</w:t>
      </w:r>
    </w:p>
    <w:p w14:paraId="6EE7F42E" w14:textId="77777777" w:rsidR="00755F77" w:rsidRPr="00755F77" w:rsidRDefault="00755F77" w:rsidP="007F7AAD">
      <w:pPr>
        <w:pStyle w:val="ZkladntextIMP"/>
        <w:numPr>
          <w:ilvl w:val="0"/>
          <w:numId w:val="18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538F768E" w14:textId="77777777" w:rsidR="00755F77" w:rsidRPr="00755F77" w:rsidRDefault="00755F77" w:rsidP="007F7AAD">
      <w:pPr>
        <w:pStyle w:val="ZkladntextIMP"/>
        <w:numPr>
          <w:ilvl w:val="0"/>
          <w:numId w:val="18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V objektech, které vlastní nebo užívá obec ke své činnosti na základě smluvních vztahů, plní obec povinnosti uložené zákonem o požární ochraně právnickým osobám.</w:t>
      </w:r>
    </w:p>
    <w:p w14:paraId="41C40A84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D43722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t>Čl. 3</w:t>
      </w:r>
    </w:p>
    <w:p w14:paraId="2053CA47" w14:textId="77777777" w:rsidR="00755F77" w:rsidRPr="00755F77" w:rsidRDefault="00755F77" w:rsidP="0028185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Jednotka požární ochrany</w:t>
      </w:r>
    </w:p>
    <w:p w14:paraId="63C0A1B6" w14:textId="6177D307" w:rsidR="0028185C" w:rsidRPr="0028185C" w:rsidRDefault="0028185C" w:rsidP="0028185C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28185C">
        <w:rPr>
          <w:rFonts w:ascii="Calibri" w:hAnsi="Calibri" w:cs="Calibri"/>
          <w:sz w:val="22"/>
          <w:szCs w:val="22"/>
        </w:rPr>
        <w:t>Obec uzavřela smlouvu o zabezpečování požární ochrany s</w:t>
      </w:r>
      <w:r>
        <w:rPr>
          <w:rFonts w:ascii="Calibri" w:hAnsi="Calibri" w:cs="Calibri"/>
          <w:sz w:val="22"/>
          <w:szCs w:val="22"/>
        </w:rPr>
        <w:t> obcí Klášter Hradiště nad Jizerou</w:t>
      </w:r>
      <w:r w:rsidRPr="0028185C">
        <w:rPr>
          <w:rFonts w:ascii="Calibri" w:hAnsi="Calibri" w:cs="Calibri"/>
          <w:sz w:val="22"/>
          <w:szCs w:val="22"/>
        </w:rPr>
        <w:t xml:space="preserve">, na základě níž úkoly požární ochrany na území obce zajišťuje Jednotka sboru dobrovolných hasičů </w:t>
      </w:r>
      <w:r>
        <w:rPr>
          <w:rFonts w:ascii="Calibri" w:hAnsi="Calibri" w:cs="Calibri"/>
          <w:sz w:val="22"/>
          <w:szCs w:val="22"/>
        </w:rPr>
        <w:t>obcí Klášter Hradiště nad Jizerou</w:t>
      </w:r>
      <w:r w:rsidRPr="0028185C">
        <w:rPr>
          <w:rFonts w:ascii="Calibri" w:hAnsi="Calibri" w:cs="Calibri"/>
          <w:sz w:val="22"/>
          <w:szCs w:val="22"/>
        </w:rPr>
        <w:t xml:space="preserve"> (dále jen „JSDH“).</w:t>
      </w:r>
    </w:p>
    <w:p w14:paraId="75D8D97B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B1C3F78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4</w:t>
      </w:r>
    </w:p>
    <w:p w14:paraId="25BB94C5" w14:textId="77777777" w:rsidR="00755F77" w:rsidRPr="00755F77" w:rsidRDefault="00755F77" w:rsidP="00D47FE4">
      <w:pPr>
        <w:pStyle w:val="ZkladntextIMP"/>
        <w:widowControl w:val="0"/>
        <w:spacing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Základní povinnosti fyzických a právnických osob na úseku požární ochrany</w:t>
      </w:r>
    </w:p>
    <w:p w14:paraId="2847098F" w14:textId="77777777" w:rsidR="00755F77" w:rsidRPr="00755F77" w:rsidRDefault="00755F77" w:rsidP="00D47FE4">
      <w:pPr>
        <w:pStyle w:val="ZkladntextIMP"/>
        <w:widowControl w:val="0"/>
        <w:numPr>
          <w:ilvl w:val="0"/>
          <w:numId w:val="2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Povinnosti a práva právnických osob a podnikajících fyzických jsou stanoveny obecně závaznými právními a technickými předpisy</w:t>
      </w:r>
      <w:r w:rsidRPr="00755F77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755F77">
        <w:rPr>
          <w:rFonts w:ascii="Calibri" w:hAnsi="Calibri" w:cs="Calibri"/>
          <w:sz w:val="22"/>
          <w:szCs w:val="22"/>
        </w:rPr>
        <w:t xml:space="preserve">. Ustanoveními požárního řádu obce nejsou dotčeny. Při </w:t>
      </w:r>
      <w:r w:rsidRPr="00755F77">
        <w:rPr>
          <w:rFonts w:ascii="Calibri" w:hAnsi="Calibri" w:cs="Calibri"/>
          <w:sz w:val="22"/>
          <w:szCs w:val="22"/>
        </w:rPr>
        <w:lastRenderedPageBreak/>
        <w:t>provozování činností dodržují podnikající fyzické a právnické osoby předpisy požární ochrany.</w:t>
      </w:r>
    </w:p>
    <w:p w14:paraId="48466B12" w14:textId="77777777" w:rsidR="00755F77" w:rsidRPr="00755F77" w:rsidRDefault="00755F77" w:rsidP="0028185C">
      <w:pPr>
        <w:pStyle w:val="ZkladntextIMP"/>
        <w:numPr>
          <w:ilvl w:val="0"/>
          <w:numId w:val="26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Povinnosti a práva fyzických osob jsou upraveny obecně závaznými právními předpisy</w:t>
      </w:r>
      <w:r w:rsidRPr="00755F77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755F77">
        <w:rPr>
          <w:rFonts w:ascii="Calibri" w:hAnsi="Calibri" w:cs="Calibri"/>
          <w:sz w:val="22"/>
          <w:szCs w:val="22"/>
        </w:rPr>
        <w:t>. Ustanoveními požárního řádu obce nejsou dotčeny. Při provozování činnosti dodržují fyzické osoby předpisy požární ochrany.</w:t>
      </w:r>
    </w:p>
    <w:p w14:paraId="50866D40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01A16AD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5</w:t>
      </w:r>
    </w:p>
    <w:p w14:paraId="13E4D04E" w14:textId="77777777" w:rsidR="00755F77" w:rsidRPr="00755F77" w:rsidRDefault="00755F77" w:rsidP="0028185C">
      <w:pPr>
        <w:pStyle w:val="ZkladntextIMP"/>
        <w:spacing w:after="12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27A11983" w14:textId="77777777" w:rsidR="0028185C" w:rsidRDefault="00755F77" w:rsidP="0028185C">
      <w:pPr>
        <w:pStyle w:val="ZkladntextIMP"/>
        <w:numPr>
          <w:ilvl w:val="0"/>
          <w:numId w:val="27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ust. § 6 zákona č. 133/1985 Sb., o požární ochraně, ve znění pozdějších předpisů, ani v právním předpisu kraje</w:t>
      </w:r>
      <w:r w:rsidRPr="00755F77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755F77">
        <w:rPr>
          <w:rFonts w:ascii="Calibri" w:hAnsi="Calibri" w:cs="Calibri"/>
          <w:sz w:val="22"/>
          <w:szCs w:val="22"/>
        </w:rPr>
        <w:t xml:space="preserve"> či obce</w:t>
      </w:r>
      <w:r w:rsidRPr="00755F77">
        <w:rPr>
          <w:rFonts w:ascii="Calibri" w:hAnsi="Calibri" w:cs="Calibri"/>
          <w:sz w:val="22"/>
          <w:szCs w:val="22"/>
          <w:vertAlign w:val="superscript"/>
        </w:rPr>
        <w:footnoteReference w:id="4"/>
      </w:r>
      <w:r w:rsidRPr="00755F77">
        <w:rPr>
          <w:rFonts w:ascii="Calibri" w:hAnsi="Calibri" w:cs="Calibri"/>
          <w:sz w:val="22"/>
          <w:szCs w:val="22"/>
        </w:rPr>
        <w:t xml:space="preserve"> vydanému k zabezpečení požární ochrany při akcích, kterých se zúčastňuje větší počet osob.</w:t>
      </w:r>
    </w:p>
    <w:p w14:paraId="4D9B081D" w14:textId="55E40503" w:rsidR="00755F77" w:rsidRPr="00755F77" w:rsidRDefault="00755F77" w:rsidP="0028185C">
      <w:pPr>
        <w:pStyle w:val="ZkladntextIMP"/>
        <w:numPr>
          <w:ilvl w:val="0"/>
          <w:numId w:val="27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Pořadatel akce uvedené v odst. 1) je povinen konání akce nahlásit minimálně 3 pracovní dny před jejím započetím na Obecním úřadu </w:t>
      </w:r>
      <w:r w:rsidRPr="0028185C">
        <w:rPr>
          <w:rFonts w:ascii="Calibri" w:hAnsi="Calibri" w:cs="Calibri"/>
          <w:sz w:val="22"/>
          <w:szCs w:val="22"/>
        </w:rPr>
        <w:t>Bílá Hlína</w:t>
      </w:r>
      <w:r w:rsidRPr="00755F77">
        <w:rPr>
          <w:rFonts w:ascii="Calibri" w:hAnsi="Calibri" w:cs="Calibri"/>
          <w:sz w:val="22"/>
          <w:szCs w:val="22"/>
        </w:rPr>
        <w:t xml:space="preserve"> a na operační středisko Hasičského záchranného sboru Středočeského kraje. Je-li pořadatelem právnická osoba či fyzická osoba podnikající, je její povinností zřídit preventivní požární hlídku</w:t>
      </w:r>
      <w:r w:rsidRPr="00755F77">
        <w:rPr>
          <w:rFonts w:ascii="Calibri" w:hAnsi="Calibri" w:cs="Calibri"/>
          <w:sz w:val="22"/>
          <w:szCs w:val="22"/>
          <w:vertAlign w:val="superscript"/>
        </w:rPr>
        <w:footnoteReference w:id="5"/>
      </w:r>
      <w:r w:rsidRPr="00755F77">
        <w:rPr>
          <w:rFonts w:ascii="Calibri" w:hAnsi="Calibri" w:cs="Calibri"/>
          <w:sz w:val="22"/>
          <w:szCs w:val="22"/>
        </w:rPr>
        <w:t xml:space="preserve">. </w:t>
      </w:r>
    </w:p>
    <w:p w14:paraId="4F932277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A9E1894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6</w:t>
      </w:r>
    </w:p>
    <w:p w14:paraId="7E21CE70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Zdroje požární vody</w:t>
      </w:r>
    </w:p>
    <w:p w14:paraId="71F9955F" w14:textId="77777777" w:rsidR="00755F77" w:rsidRPr="00755F77" w:rsidRDefault="00755F77" w:rsidP="0028185C">
      <w:pPr>
        <w:pStyle w:val="ZkladntextIMP"/>
        <w:numPr>
          <w:ilvl w:val="0"/>
          <w:numId w:val="28"/>
        </w:numPr>
        <w:spacing w:after="12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Obec zajišťuje potřebné zdroje požární vody a vyžaduje od majitele hydrantové sítě její údržbu tak, aby byla vždy použitelná.</w:t>
      </w:r>
    </w:p>
    <w:p w14:paraId="0EE452ED" w14:textId="77777777" w:rsidR="00755F77" w:rsidRPr="00755F77" w:rsidRDefault="00755F77" w:rsidP="0028185C">
      <w:pPr>
        <w:pStyle w:val="ZkladntextIMP"/>
        <w:numPr>
          <w:ilvl w:val="0"/>
          <w:numId w:val="2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Jako zdroje požární vody obec určuje:</w:t>
      </w:r>
    </w:p>
    <w:p w14:paraId="17428C2D" w14:textId="3A763B45" w:rsidR="00755F77" w:rsidRPr="00755F77" w:rsidRDefault="00755F77" w:rsidP="00EC4FB2">
      <w:pPr>
        <w:pStyle w:val="ZkladntextIMP"/>
        <w:numPr>
          <w:ilvl w:val="1"/>
          <w:numId w:val="20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vodní nádrž</w:t>
      </w:r>
      <w:r w:rsidR="00AA561C">
        <w:rPr>
          <w:rFonts w:ascii="Calibri" w:hAnsi="Calibri" w:cs="Calibri"/>
          <w:sz w:val="22"/>
          <w:szCs w:val="22"/>
        </w:rPr>
        <w:t xml:space="preserve"> – řeka Jizera</w:t>
      </w:r>
    </w:p>
    <w:p w14:paraId="6F0854DD" w14:textId="4B595697" w:rsidR="00755F77" w:rsidRPr="00755F77" w:rsidRDefault="009755EF" w:rsidP="0028185C">
      <w:pPr>
        <w:pStyle w:val="ZkladntextIMP"/>
        <w:numPr>
          <w:ilvl w:val="1"/>
          <w:numId w:val="20"/>
        </w:numPr>
        <w:spacing w:after="120" w:line="240" w:lineRule="auto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hydranty v obci</w:t>
      </w:r>
      <w:r w:rsidR="00755F77" w:rsidRPr="00755F77">
        <w:rPr>
          <w:rFonts w:ascii="Calibri" w:hAnsi="Calibri" w:cs="Calibri"/>
          <w:sz w:val="22"/>
          <w:szCs w:val="22"/>
        </w:rPr>
        <w:t>.</w:t>
      </w:r>
    </w:p>
    <w:p w14:paraId="2DAC9D2B" w14:textId="749FABB7" w:rsidR="00755F77" w:rsidRPr="00755F77" w:rsidRDefault="00755F77" w:rsidP="0028185C">
      <w:pPr>
        <w:pStyle w:val="ZkladntextIMP"/>
        <w:numPr>
          <w:ilvl w:val="0"/>
          <w:numId w:val="28"/>
        </w:numPr>
        <w:spacing w:after="120" w:line="24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52165043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120BC8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t>Čl. 7</w:t>
      </w:r>
    </w:p>
    <w:p w14:paraId="785AD1A4" w14:textId="77777777" w:rsidR="00755F77" w:rsidRPr="00755F77" w:rsidRDefault="00755F77" w:rsidP="00D47FE4">
      <w:pPr>
        <w:pStyle w:val="ZkladntextIMP"/>
        <w:spacing w:after="120"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t>Ohlašovny požáru a vyhlášení požárního poplachu</w:t>
      </w:r>
    </w:p>
    <w:p w14:paraId="4F29868D" w14:textId="77777777" w:rsidR="00755F77" w:rsidRPr="00755F77" w:rsidRDefault="00755F77" w:rsidP="00755F77">
      <w:pPr>
        <w:pStyle w:val="ZkladntextIMP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Na území obce je tato ohlašovna požárů, která je trvale označena tabulkou „Ohlašovna pož</w:t>
      </w:r>
      <w:r w:rsidRPr="00755F77">
        <w:rPr>
          <w:rFonts w:asciiTheme="minorHAnsi" w:hAnsiTheme="minorHAnsi" w:cstheme="minorHAnsi"/>
          <w:sz w:val="22"/>
          <w:szCs w:val="22"/>
        </w:rPr>
        <w:t xml:space="preserve">árů“: </w:t>
      </w:r>
    </w:p>
    <w:p w14:paraId="071BA060" w14:textId="1A06A907" w:rsidR="00755F77" w:rsidRPr="00755F77" w:rsidRDefault="00755F77" w:rsidP="00D47FE4">
      <w:pPr>
        <w:tabs>
          <w:tab w:val="left" w:pos="0"/>
          <w:tab w:val="left" w:pos="993"/>
        </w:tabs>
        <w:spacing w:after="120"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5F77">
        <w:rPr>
          <w:rFonts w:asciiTheme="minorHAnsi" w:hAnsiTheme="minorHAnsi" w:cstheme="minorHAnsi"/>
          <w:sz w:val="22"/>
          <w:szCs w:val="22"/>
        </w:rPr>
        <w:t xml:space="preserve">Obecní úřad </w:t>
      </w:r>
      <w:r w:rsidR="009755EF" w:rsidRPr="009755EF">
        <w:rPr>
          <w:rFonts w:asciiTheme="minorHAnsi" w:hAnsiTheme="minorHAnsi" w:cstheme="minorHAnsi"/>
          <w:sz w:val="22"/>
          <w:szCs w:val="22"/>
        </w:rPr>
        <w:t>Bílá Hlína</w:t>
      </w:r>
      <w:r w:rsidRPr="00755F77">
        <w:rPr>
          <w:rFonts w:asciiTheme="minorHAnsi" w:hAnsiTheme="minorHAnsi" w:cstheme="minorHAnsi"/>
          <w:sz w:val="22"/>
          <w:szCs w:val="22"/>
        </w:rPr>
        <w:t xml:space="preserve">, </w:t>
      </w:r>
      <w:r w:rsidR="009755EF" w:rsidRPr="009755EF">
        <w:rPr>
          <w:rFonts w:asciiTheme="minorHAnsi" w:hAnsiTheme="minorHAnsi" w:cstheme="minorHAnsi"/>
          <w:sz w:val="22"/>
          <w:szCs w:val="22"/>
        </w:rPr>
        <w:t xml:space="preserve">Bílá Hlína </w:t>
      </w:r>
      <w:r w:rsidR="009755EF" w:rsidRPr="009755EF">
        <w:rPr>
          <w:rFonts w:asciiTheme="minorHAnsi" w:hAnsiTheme="minorHAnsi" w:cstheme="minorHAnsi"/>
          <w:sz w:val="22"/>
          <w:szCs w:val="22"/>
          <w:lang w:val="pl-PL"/>
        </w:rPr>
        <w:t>55, 295 01 Mnichovo Hradiště, tel.: 326 786 147</w:t>
      </w:r>
      <w:r w:rsidR="009755EF" w:rsidRPr="009755EF">
        <w:rPr>
          <w:rFonts w:asciiTheme="minorHAnsi" w:hAnsiTheme="minorHAnsi" w:cstheme="minorHAnsi"/>
          <w:sz w:val="22"/>
          <w:szCs w:val="22"/>
        </w:rPr>
        <w:t>.</w:t>
      </w:r>
    </w:p>
    <w:p w14:paraId="49E42B7C" w14:textId="77777777" w:rsidR="00755F77" w:rsidRPr="00755F77" w:rsidRDefault="00755F77" w:rsidP="009755EF">
      <w:pPr>
        <w:pStyle w:val="ZkladntextIMP"/>
        <w:numPr>
          <w:ilvl w:val="0"/>
          <w:numId w:val="21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 xml:space="preserve">Požáry a jiné mimořádné události lze hlásit rovněž na krizová tel. čísla 150 nebo 112. </w:t>
      </w:r>
    </w:p>
    <w:p w14:paraId="51651F1E" w14:textId="77777777" w:rsidR="00755F77" w:rsidRPr="00755F77" w:rsidRDefault="00755F77" w:rsidP="009755EF">
      <w:pPr>
        <w:pStyle w:val="ZkladntextIMP"/>
        <w:numPr>
          <w:ilvl w:val="0"/>
          <w:numId w:val="21"/>
        </w:numPr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 xml:space="preserve">Vyhlášení požárního poplachu pro JSDH: </w:t>
      </w:r>
    </w:p>
    <w:p w14:paraId="2F67B165" w14:textId="77777777" w:rsidR="00755F77" w:rsidRPr="00755F77" w:rsidRDefault="00755F77" w:rsidP="00755F77">
      <w:pPr>
        <w:pStyle w:val="ZkladntextIMP"/>
        <w:numPr>
          <w:ilvl w:val="0"/>
          <w:numId w:val="2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požární sirénou přerušovaným tónem po dobu trvání 1 minuty – signál „Požární poplach“</w:t>
      </w:r>
    </w:p>
    <w:p w14:paraId="380D2DF5" w14:textId="77777777" w:rsidR="00755F77" w:rsidRPr="00755F77" w:rsidRDefault="00755F77" w:rsidP="009755EF">
      <w:pPr>
        <w:pStyle w:val="ZkladntextIMP"/>
        <w:numPr>
          <w:ilvl w:val="0"/>
          <w:numId w:val="22"/>
        </w:numPr>
        <w:spacing w:after="120" w:line="240" w:lineRule="auto"/>
        <w:ind w:left="760" w:hanging="357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telefonem na operační středisko Hasičského záchranného sboru Středočeského kraje a na velitele JSDH.</w:t>
      </w:r>
    </w:p>
    <w:p w14:paraId="6CA8E7AB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6CC78E5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8</w:t>
      </w:r>
    </w:p>
    <w:p w14:paraId="0D46A0B7" w14:textId="77777777" w:rsidR="00755F77" w:rsidRPr="00755F77" w:rsidRDefault="00755F77" w:rsidP="0028185C">
      <w:pPr>
        <w:pStyle w:val="ZkladntextIMP"/>
        <w:spacing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Zabezpečení pohotovosti JSDH</w:t>
      </w:r>
    </w:p>
    <w:p w14:paraId="699056CF" w14:textId="6838B76E" w:rsidR="00755F77" w:rsidRPr="00755F77" w:rsidRDefault="00755F77" w:rsidP="0028185C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lastRenderedPageBreak/>
        <w:t xml:space="preserve">Obec </w:t>
      </w:r>
      <w:r w:rsidR="009755EF">
        <w:rPr>
          <w:rFonts w:ascii="Calibri" w:hAnsi="Calibri" w:cs="Calibri"/>
          <w:sz w:val="22"/>
          <w:szCs w:val="22"/>
        </w:rPr>
        <w:t>spolu</w:t>
      </w:r>
      <w:r w:rsidRPr="00755F77">
        <w:rPr>
          <w:rFonts w:ascii="Calibri" w:hAnsi="Calibri" w:cs="Calibri"/>
          <w:sz w:val="22"/>
          <w:szCs w:val="22"/>
        </w:rPr>
        <w:t>vytváří podmínky pro činnost a akceschopnost JSDH, která je ověřována nejméně 1x ročně vyhlášením cvičného požárního poplachu v obci.</w:t>
      </w:r>
    </w:p>
    <w:p w14:paraId="615F243B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9FDCDE4" w14:textId="77777777" w:rsidR="00755F77" w:rsidRP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9</w:t>
      </w:r>
    </w:p>
    <w:p w14:paraId="38D0713B" w14:textId="77777777" w:rsidR="00755F77" w:rsidRPr="00755F77" w:rsidRDefault="00755F77" w:rsidP="0028185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Seznam sil a prostředků jednotek požární ochrany z požárního poplachového plánu kraje</w:t>
      </w:r>
    </w:p>
    <w:p w14:paraId="2F94B043" w14:textId="77777777" w:rsidR="00755F77" w:rsidRPr="00755F77" w:rsidRDefault="00755F77" w:rsidP="0028185C">
      <w:pPr>
        <w:pStyle w:val="ZkladntextIMP"/>
        <w:numPr>
          <w:ilvl w:val="0"/>
          <w:numId w:val="23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763ACD48" w14:textId="77777777" w:rsidR="00755F77" w:rsidRPr="00755F77" w:rsidRDefault="00755F77" w:rsidP="0028185C">
      <w:pPr>
        <w:pStyle w:val="ZkladntextIMP"/>
        <w:numPr>
          <w:ilvl w:val="0"/>
          <w:numId w:val="23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t>Seznam sil a prostředků jednotek požární ochrany z požárního poplachového plánu kraje je uveden v příloze č. 1 této obecně závazné vyhlášky.</w:t>
      </w:r>
    </w:p>
    <w:p w14:paraId="48E24648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BAF0D34" w14:textId="77777777" w:rsidR="00755F77" w:rsidRDefault="00755F77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55F77">
        <w:rPr>
          <w:rFonts w:ascii="Calibri" w:hAnsi="Calibri" w:cs="Calibri"/>
          <w:b/>
          <w:sz w:val="22"/>
          <w:szCs w:val="22"/>
        </w:rPr>
        <w:t>Čl. 10</w:t>
      </w:r>
    </w:p>
    <w:p w14:paraId="35D41266" w14:textId="2CB232D3" w:rsidR="0028185C" w:rsidRPr="005105BF" w:rsidRDefault="005009E5" w:rsidP="0028185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Účinnost</w:t>
      </w:r>
    </w:p>
    <w:p w14:paraId="62BB9052" w14:textId="77777777" w:rsidR="0028185C" w:rsidRPr="005105BF" w:rsidRDefault="0028185C" w:rsidP="005009E5">
      <w:pPr>
        <w:pStyle w:val="Seznamoslovan"/>
        <w:numPr>
          <w:ilvl w:val="0"/>
          <w:numId w:val="0"/>
        </w:numPr>
        <w:overflowPunct w:val="0"/>
        <w:autoSpaceDE w:val="0"/>
        <w:autoSpaceDN w:val="0"/>
        <w:adjustRightInd w:val="0"/>
        <w:spacing w:line="240" w:lineRule="auto"/>
        <w:ind w:left="454" w:hanging="454"/>
        <w:rPr>
          <w:rFonts w:ascii="Calibri" w:hAnsi="Calibri" w:cs="Calibri"/>
          <w:sz w:val="22"/>
          <w:szCs w:val="22"/>
        </w:rPr>
      </w:pPr>
      <w:r w:rsidRPr="005105BF">
        <w:rPr>
          <w:rFonts w:ascii="Calibri" w:hAnsi="Calibri" w:cs="Calibri"/>
          <w:sz w:val="22"/>
          <w:szCs w:val="22"/>
        </w:rPr>
        <w:t>Tato obecně závazná vyhláška nabývá účinnosti dnem 1.1.2025.</w:t>
      </w:r>
    </w:p>
    <w:p w14:paraId="509C866F" w14:textId="77777777" w:rsidR="0028185C" w:rsidRPr="005105BF" w:rsidRDefault="0028185C" w:rsidP="0028185C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1FDE38B4" w14:textId="77777777" w:rsidR="0028185C" w:rsidRPr="005105BF" w:rsidRDefault="0028185C" w:rsidP="0028185C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2B3205D8" w14:textId="77777777" w:rsidR="0028185C" w:rsidRPr="005105BF" w:rsidRDefault="0028185C" w:rsidP="0028185C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3916E8A4" w14:textId="77777777" w:rsidR="0028185C" w:rsidRPr="005105BF" w:rsidRDefault="0028185C" w:rsidP="0028185C">
      <w:pPr>
        <w:pStyle w:val="NormlnIMP"/>
        <w:spacing w:line="24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Pr="005105BF">
        <w:rPr>
          <w:rFonts w:ascii="Calibri" w:hAnsi="Calibri" w:cs="Calibri"/>
          <w:color w:val="000000"/>
          <w:sz w:val="22"/>
          <w:szCs w:val="22"/>
        </w:rPr>
        <w:t>____________________</w:t>
      </w:r>
      <w:r w:rsidRPr="005105BF">
        <w:rPr>
          <w:rFonts w:ascii="Calibri" w:hAnsi="Calibri" w:cs="Calibri"/>
          <w:color w:val="000000"/>
          <w:sz w:val="22"/>
          <w:szCs w:val="22"/>
        </w:rPr>
        <w:tab/>
      </w:r>
      <w:r w:rsidRPr="005105BF">
        <w:rPr>
          <w:rFonts w:ascii="Calibri" w:hAnsi="Calibri" w:cs="Calibri"/>
          <w:color w:val="000000"/>
          <w:sz w:val="22"/>
          <w:szCs w:val="22"/>
        </w:rPr>
        <w:tab/>
      </w:r>
      <w:r w:rsidRPr="005105BF">
        <w:rPr>
          <w:rFonts w:ascii="Calibri" w:hAnsi="Calibri" w:cs="Calibri"/>
          <w:color w:val="000000"/>
          <w:sz w:val="22"/>
          <w:szCs w:val="22"/>
        </w:rPr>
        <w:tab/>
      </w:r>
      <w:r w:rsidRPr="005105BF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5105BF">
        <w:rPr>
          <w:rFonts w:ascii="Calibri" w:hAnsi="Calibri" w:cs="Calibri"/>
          <w:color w:val="000000"/>
          <w:sz w:val="22"/>
          <w:szCs w:val="22"/>
        </w:rPr>
        <w:t>____________________</w:t>
      </w:r>
    </w:p>
    <w:p w14:paraId="3EE7A5C2" w14:textId="5AADDF3F" w:rsidR="0028185C" w:rsidRDefault="00726FA6" w:rsidP="00726FA6">
      <w:pPr>
        <w:pStyle w:val="NormlnIMP"/>
        <w:spacing w:line="24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="0028185C">
        <w:rPr>
          <w:rFonts w:ascii="Calibri" w:hAnsi="Calibri" w:cs="Calibri"/>
          <w:sz w:val="22"/>
          <w:szCs w:val="22"/>
        </w:rPr>
        <w:t>Jaroslav Kvapil</w:t>
      </w:r>
      <w:r>
        <w:rPr>
          <w:rFonts w:ascii="Calibri" w:hAnsi="Calibri" w:cs="Calibri"/>
          <w:sz w:val="22"/>
          <w:szCs w:val="22"/>
        </w:rPr>
        <w:t>, v. r.</w:t>
      </w:r>
      <w:r w:rsidR="0028185C" w:rsidRPr="005105BF"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  <w:r w:rsidR="0028185C" w:rsidRPr="005105BF">
        <w:rPr>
          <w:rFonts w:ascii="Calibri" w:hAnsi="Calibri" w:cs="Calibri"/>
          <w:color w:val="000000"/>
          <w:sz w:val="22"/>
          <w:szCs w:val="22"/>
        </w:rPr>
        <w:tab/>
      </w:r>
      <w:r w:rsidR="0028185C" w:rsidRPr="005105BF">
        <w:rPr>
          <w:rFonts w:ascii="Calibri" w:hAnsi="Calibri" w:cs="Calibri"/>
          <w:color w:val="000000"/>
          <w:sz w:val="22"/>
          <w:szCs w:val="22"/>
        </w:rPr>
        <w:tab/>
      </w:r>
      <w:r w:rsidR="0028185C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28185C">
        <w:rPr>
          <w:rFonts w:ascii="Calibri" w:hAnsi="Calibri" w:cs="Calibri"/>
          <w:color w:val="000000"/>
          <w:sz w:val="22"/>
          <w:szCs w:val="22"/>
        </w:rPr>
        <w:tab/>
        <w:t xml:space="preserve">        Šárka Bencová</w:t>
      </w:r>
      <w:r>
        <w:rPr>
          <w:rFonts w:ascii="Calibri" w:hAnsi="Calibri" w:cs="Calibri"/>
          <w:color w:val="000000"/>
          <w:sz w:val="22"/>
          <w:szCs w:val="22"/>
        </w:rPr>
        <w:t>, v. r.</w:t>
      </w:r>
    </w:p>
    <w:p w14:paraId="57CED692" w14:textId="77777777" w:rsidR="0028185C" w:rsidRPr="005105BF" w:rsidRDefault="0028185C" w:rsidP="0028185C">
      <w:pPr>
        <w:pStyle w:val="NormlnIMP"/>
        <w:spacing w:line="240" w:lineRule="auto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</w:t>
      </w:r>
      <w:r w:rsidRPr="005105BF">
        <w:rPr>
          <w:rFonts w:ascii="Calibri" w:hAnsi="Calibri" w:cs="Calibri"/>
          <w:color w:val="000000"/>
          <w:sz w:val="22"/>
          <w:szCs w:val="22"/>
        </w:rPr>
        <w:t>ístostarosta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</w:t>
      </w:r>
      <w:r w:rsidRPr="005105BF">
        <w:rPr>
          <w:rFonts w:ascii="Calibri" w:hAnsi="Calibri" w:cs="Calibri"/>
          <w:color w:val="000000"/>
          <w:sz w:val="22"/>
          <w:szCs w:val="22"/>
        </w:rPr>
        <w:t>starost</w:t>
      </w:r>
      <w:r>
        <w:rPr>
          <w:rFonts w:ascii="Calibri" w:hAnsi="Calibri" w:cs="Calibri"/>
          <w:color w:val="000000"/>
          <w:sz w:val="22"/>
          <w:szCs w:val="22"/>
        </w:rPr>
        <w:t>k</w:t>
      </w:r>
      <w:r w:rsidRPr="005105BF">
        <w:rPr>
          <w:rFonts w:ascii="Calibri" w:hAnsi="Calibri" w:cs="Calibri"/>
          <w:color w:val="000000"/>
          <w:sz w:val="22"/>
          <w:szCs w:val="22"/>
        </w:rPr>
        <w:t>a obce</w:t>
      </w:r>
    </w:p>
    <w:p w14:paraId="350A89BD" w14:textId="77777777" w:rsidR="0028185C" w:rsidRPr="005105BF" w:rsidRDefault="0028185C" w:rsidP="0028185C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1CE91B96" w14:textId="77777777" w:rsidR="0028185C" w:rsidRPr="00755F77" w:rsidRDefault="0028185C" w:rsidP="0028185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9A21459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bookmarkStart w:id="0" w:name="_Hlk184895232"/>
      <w:bookmarkStart w:id="1" w:name="_Hlk84580004"/>
      <w:bookmarkStart w:id="2" w:name="_Hlk86913591"/>
    </w:p>
    <w:bookmarkEnd w:id="0"/>
    <w:p w14:paraId="79F368C7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A07A151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bookmarkEnd w:id="1"/>
    <w:bookmarkEnd w:id="2"/>
    <w:p w14:paraId="61C46030" w14:textId="77777777" w:rsidR="00755F77" w:rsidRP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755F77">
        <w:rPr>
          <w:rFonts w:ascii="Calibri" w:hAnsi="Calibri" w:cs="Calibri"/>
          <w:sz w:val="22"/>
          <w:szCs w:val="22"/>
        </w:rPr>
        <w:br w:type="page"/>
      </w:r>
    </w:p>
    <w:p w14:paraId="45AB0161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lastRenderedPageBreak/>
        <w:t xml:space="preserve">Příloha č. 1 </w:t>
      </w:r>
    </w:p>
    <w:p w14:paraId="4C60CE50" w14:textId="4127003B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55F77">
        <w:rPr>
          <w:rFonts w:ascii="Calibri" w:hAnsi="Calibri" w:cs="Calibri"/>
          <w:b/>
          <w:bCs/>
          <w:sz w:val="22"/>
          <w:szCs w:val="22"/>
        </w:rPr>
        <w:t xml:space="preserve">obecně závazné vyhlášky obce </w:t>
      </w:r>
      <w:r>
        <w:rPr>
          <w:rFonts w:ascii="Calibri" w:hAnsi="Calibri" w:cs="Calibri"/>
          <w:b/>
          <w:bCs/>
          <w:sz w:val="22"/>
          <w:szCs w:val="22"/>
        </w:rPr>
        <w:t>Bílá Hlína</w:t>
      </w:r>
      <w:r w:rsidRPr="00755F77">
        <w:rPr>
          <w:rFonts w:ascii="Calibri" w:hAnsi="Calibri" w:cs="Calibri"/>
          <w:b/>
          <w:bCs/>
          <w:sz w:val="22"/>
          <w:szCs w:val="22"/>
        </w:rPr>
        <w:t xml:space="preserve"> č. </w:t>
      </w:r>
      <w:r w:rsidR="0028185C">
        <w:rPr>
          <w:rFonts w:ascii="Calibri" w:hAnsi="Calibri" w:cs="Calibri"/>
          <w:b/>
          <w:bCs/>
          <w:sz w:val="22"/>
          <w:szCs w:val="22"/>
        </w:rPr>
        <w:t>2</w:t>
      </w:r>
      <w:r w:rsidRPr="00755F77">
        <w:rPr>
          <w:rFonts w:ascii="Calibri" w:hAnsi="Calibri" w:cs="Calibri"/>
          <w:b/>
          <w:bCs/>
          <w:sz w:val="22"/>
          <w:szCs w:val="22"/>
        </w:rPr>
        <w:t xml:space="preserve">/2024, kterou se vydává Požární řád obce </w:t>
      </w:r>
      <w:r>
        <w:rPr>
          <w:rFonts w:ascii="Calibri" w:hAnsi="Calibri" w:cs="Calibri"/>
          <w:b/>
          <w:bCs/>
          <w:sz w:val="22"/>
          <w:szCs w:val="22"/>
        </w:rPr>
        <w:t>Bílá Hlína</w:t>
      </w:r>
    </w:p>
    <w:p w14:paraId="38D7B85E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46C8B7CE" w14:textId="77777777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1D402285" w14:textId="3B807D2F" w:rsidR="00755F77" w:rsidRPr="00755F77" w:rsidRDefault="00755F77" w:rsidP="009755EF">
      <w:pPr>
        <w:pStyle w:val="ZkladntextIMP"/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755F77">
        <w:rPr>
          <w:rFonts w:ascii="Calibri" w:hAnsi="Calibri" w:cs="Calibri"/>
          <w:bCs/>
          <w:sz w:val="22"/>
          <w:szCs w:val="22"/>
          <w:u w:val="single"/>
        </w:rPr>
        <w:t xml:space="preserve">Výpis z požárního poplachového plánu Středočeského kraje pro obec </w:t>
      </w:r>
      <w:r>
        <w:rPr>
          <w:rFonts w:ascii="Calibri" w:hAnsi="Calibri" w:cs="Calibri"/>
          <w:bCs/>
          <w:sz w:val="22"/>
          <w:szCs w:val="22"/>
          <w:u w:val="single"/>
        </w:rPr>
        <w:t>Bílá Hlína</w:t>
      </w:r>
      <w:r w:rsidRPr="00755F77">
        <w:rPr>
          <w:rFonts w:ascii="Calibri" w:hAnsi="Calibri" w:cs="Calibri"/>
          <w:bCs/>
          <w:sz w:val="22"/>
          <w:szCs w:val="22"/>
          <w:u w:val="single"/>
        </w:rPr>
        <w:t xml:space="preserve"> s uvedením zasahujících požárních jednotek dle vyhlášeného stupně požárního poplachu</w:t>
      </w:r>
      <w:r w:rsidRPr="00755F77">
        <w:rPr>
          <w:rFonts w:ascii="Calibri" w:hAnsi="Calibri" w:cs="Calibri"/>
          <w:bCs/>
          <w:sz w:val="22"/>
          <w:szCs w:val="22"/>
        </w:rPr>
        <w:t>:</w:t>
      </w:r>
    </w:p>
    <w:p w14:paraId="40790323" w14:textId="75997DF4" w:rsidR="00755F77" w:rsidRPr="00755F77" w:rsidRDefault="009755EF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9755E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DBC1738" wp14:editId="5F9835A2">
            <wp:simplePos x="0" y="0"/>
            <wp:positionH relativeFrom="column">
              <wp:posOffset>-90533</wp:posOffset>
            </wp:positionH>
            <wp:positionV relativeFrom="paragraph">
              <wp:posOffset>339090</wp:posOffset>
            </wp:positionV>
            <wp:extent cx="6120130" cy="1198880"/>
            <wp:effectExtent l="0" t="0" r="0" b="1270"/>
            <wp:wrapSquare wrapText="bothSides"/>
            <wp:docPr id="18766957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6957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A1FBE" w14:textId="4BD2EB4B" w:rsidR="00755F77" w:rsidRPr="00755F77" w:rsidRDefault="00755F77" w:rsidP="00755F7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0B2F846" w14:textId="77777777" w:rsid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B8AB343" w14:textId="77777777" w:rsidR="00755F77" w:rsidRDefault="00755F77" w:rsidP="00755F7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77A0390" w14:textId="77777777" w:rsidR="006B7F1E" w:rsidRPr="005105BF" w:rsidRDefault="006B7F1E" w:rsidP="00755F77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0EE785E7" w14:textId="77777777" w:rsidR="006B7F1E" w:rsidRPr="005105BF" w:rsidRDefault="006B7F1E" w:rsidP="00755F77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6308B98B" w14:textId="77777777" w:rsidR="006B7F1E" w:rsidRPr="005105BF" w:rsidRDefault="006B7F1E" w:rsidP="00755F77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sectPr w:rsidR="006B7F1E" w:rsidRPr="005105BF" w:rsidSect="009755EF">
      <w:footerReference w:type="default" r:id="rId9"/>
      <w:footnotePr>
        <w:pos w:val="beneathText"/>
      </w:footnotePr>
      <w:pgSz w:w="11906" w:h="16838" w:code="9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78D6A" w14:textId="77777777" w:rsidR="00C83545" w:rsidRDefault="00C83545">
      <w:r>
        <w:separator/>
      </w:r>
    </w:p>
  </w:endnote>
  <w:endnote w:type="continuationSeparator" w:id="0">
    <w:p w14:paraId="0784EAB5" w14:textId="77777777" w:rsidR="00C83545" w:rsidRDefault="00C8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91702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DDF63EA" w14:textId="40326FD5" w:rsidR="005105BF" w:rsidRDefault="005105BF">
        <w:pPr>
          <w:pStyle w:val="Zpat"/>
          <w:jc w:val="center"/>
        </w:pPr>
        <w:r w:rsidRPr="005105BF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105BF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105BF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105BF">
          <w:rPr>
            <w:rFonts w:asciiTheme="minorHAnsi" w:hAnsiTheme="minorHAnsi" w:cstheme="minorHAnsi"/>
            <w:sz w:val="16"/>
            <w:szCs w:val="16"/>
          </w:rPr>
          <w:t>2</w:t>
        </w:r>
        <w:r w:rsidRPr="005105BF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4C2D8" w14:textId="77777777" w:rsidR="00C83545" w:rsidRDefault="00C83545">
      <w:r>
        <w:separator/>
      </w:r>
    </w:p>
  </w:footnote>
  <w:footnote w:type="continuationSeparator" w:id="0">
    <w:p w14:paraId="16186931" w14:textId="77777777" w:rsidR="00C83545" w:rsidRDefault="00C83545">
      <w:r>
        <w:continuationSeparator/>
      </w:r>
    </w:p>
  </w:footnote>
  <w:footnote w:id="1">
    <w:p w14:paraId="5120A78B" w14:textId="77777777" w:rsidR="00755F77" w:rsidRPr="0028185C" w:rsidRDefault="00755F77" w:rsidP="00755F77">
      <w:pPr>
        <w:pStyle w:val="Textpoznpodarou"/>
        <w:rPr>
          <w:rFonts w:asciiTheme="minorHAnsi" w:hAnsiTheme="minorHAnsi" w:cstheme="minorHAnsi"/>
          <w:b w:val="0"/>
          <w:bCs/>
          <w:color w:val="auto"/>
          <w:sz w:val="16"/>
          <w:szCs w:val="16"/>
        </w:rPr>
      </w:pPr>
      <w:r w:rsidRPr="0028185C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28185C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6CC87282" w14:textId="77777777" w:rsidR="00755F77" w:rsidRPr="0028185C" w:rsidRDefault="00755F77" w:rsidP="00755F77">
      <w:pPr>
        <w:pStyle w:val="Textpoznpodarou"/>
        <w:rPr>
          <w:rFonts w:asciiTheme="minorHAnsi" w:hAnsiTheme="minorHAnsi" w:cstheme="minorHAnsi"/>
          <w:b w:val="0"/>
          <w:bCs/>
          <w:color w:val="auto"/>
          <w:sz w:val="16"/>
          <w:szCs w:val="16"/>
        </w:rPr>
      </w:pPr>
      <w:r w:rsidRPr="0028185C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28185C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např. § 17, § 18 a další zákona č. 133/1985 Sb., o požární ochraně, ve znění pozdějších předpisů</w:t>
      </w:r>
    </w:p>
  </w:footnote>
  <w:footnote w:id="3">
    <w:p w14:paraId="60DDDE75" w14:textId="77777777" w:rsidR="00755F77" w:rsidRPr="0028185C" w:rsidRDefault="00755F77" w:rsidP="00755F77">
      <w:pPr>
        <w:pStyle w:val="Textpoznpodarou"/>
        <w:rPr>
          <w:rFonts w:asciiTheme="minorHAnsi" w:hAnsiTheme="minorHAnsi" w:cstheme="minorHAnsi"/>
          <w:b w:val="0"/>
          <w:bCs/>
          <w:color w:val="auto"/>
          <w:sz w:val="16"/>
          <w:szCs w:val="16"/>
        </w:rPr>
      </w:pPr>
      <w:r w:rsidRPr="0028185C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28185C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§ 27 odst. 2 písm. b) bod 5 zákona č. 133/1985 Sb., o požární ochraně, ve znění pozdějších předpisů</w:t>
      </w:r>
    </w:p>
  </w:footnote>
  <w:footnote w:id="4">
    <w:p w14:paraId="3AAC2AD0" w14:textId="77777777" w:rsidR="00755F77" w:rsidRPr="0028185C" w:rsidRDefault="00755F77" w:rsidP="00755F77">
      <w:pPr>
        <w:pStyle w:val="Textpoznpodarou"/>
        <w:rPr>
          <w:rFonts w:asciiTheme="minorHAnsi" w:hAnsiTheme="minorHAnsi" w:cstheme="minorHAnsi"/>
          <w:b w:val="0"/>
          <w:bCs/>
          <w:color w:val="auto"/>
          <w:sz w:val="16"/>
          <w:szCs w:val="16"/>
        </w:rPr>
      </w:pPr>
      <w:r w:rsidRPr="0028185C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28185C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§ 29 odst. 1 písm. o) bod 2 zákona č. 133/1985 Sb., o požární ochraně, ve znění pozdějších předpisů</w:t>
      </w:r>
    </w:p>
  </w:footnote>
  <w:footnote w:id="5">
    <w:p w14:paraId="79F32E26" w14:textId="77777777" w:rsidR="00755F77" w:rsidRDefault="00755F77" w:rsidP="00755F77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28185C">
        <w:rPr>
          <w:rStyle w:val="Znakapoznpodarou"/>
          <w:rFonts w:asciiTheme="minorHAnsi" w:hAnsiTheme="minorHAnsi" w:cstheme="minorHAnsi"/>
          <w:b w:val="0"/>
          <w:bCs/>
          <w:color w:val="auto"/>
          <w:sz w:val="16"/>
          <w:szCs w:val="16"/>
        </w:rPr>
        <w:footnoteRef/>
      </w:r>
      <w:r w:rsidRPr="0028185C">
        <w:rPr>
          <w:rFonts w:asciiTheme="minorHAnsi" w:hAnsiTheme="minorHAnsi" w:cstheme="minorHAnsi"/>
          <w:b w:val="0"/>
          <w:bCs/>
          <w:color w:val="auto"/>
          <w:sz w:val="16"/>
          <w:szCs w:val="16"/>
        </w:rPr>
        <w:t xml:space="preserve"> § 13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63157"/>
    <w:multiLevelType w:val="multilevel"/>
    <w:tmpl w:val="4F9C8E5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Arial" w:hAnsi="Arial" w:cstheme="minorHAnsi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155B4"/>
    <w:multiLevelType w:val="hybridMultilevel"/>
    <w:tmpl w:val="9064CDDA"/>
    <w:lvl w:ilvl="0" w:tplc="4D1CBA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B7CA8"/>
    <w:multiLevelType w:val="hybridMultilevel"/>
    <w:tmpl w:val="0DFAA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150831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67FF"/>
    <w:multiLevelType w:val="multilevel"/>
    <w:tmpl w:val="FD16EFD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DA86243"/>
    <w:multiLevelType w:val="multilevel"/>
    <w:tmpl w:val="8B6049C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Arial" w:hAnsi="Arial" w:cstheme="minorHAnsi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D7216"/>
    <w:multiLevelType w:val="multilevel"/>
    <w:tmpl w:val="E200C9DC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70850"/>
    <w:multiLevelType w:val="multilevel"/>
    <w:tmpl w:val="8B6049C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Arial" w:hAnsi="Arial" w:cstheme="minorHAnsi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E72A94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AB4BF1"/>
    <w:multiLevelType w:val="hybridMultilevel"/>
    <w:tmpl w:val="C3D2CC54"/>
    <w:lvl w:ilvl="0" w:tplc="4D1CBAF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63074F"/>
    <w:multiLevelType w:val="multilevel"/>
    <w:tmpl w:val="426461A8"/>
    <w:lvl w:ilvl="0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50A48"/>
    <w:multiLevelType w:val="hybridMultilevel"/>
    <w:tmpl w:val="09D6B084"/>
    <w:lvl w:ilvl="0" w:tplc="4D1CBA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047D6"/>
    <w:multiLevelType w:val="hybridMultilevel"/>
    <w:tmpl w:val="85966098"/>
    <w:lvl w:ilvl="0" w:tplc="4D1CBA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7523F"/>
    <w:multiLevelType w:val="multilevel"/>
    <w:tmpl w:val="6EEA8F2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412D5C"/>
    <w:multiLevelType w:val="hybridMultilevel"/>
    <w:tmpl w:val="EFB0C89E"/>
    <w:lvl w:ilvl="0" w:tplc="19123A8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6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6D78BB"/>
    <w:multiLevelType w:val="singleLevel"/>
    <w:tmpl w:val="4D1CBA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2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E654B9C"/>
    <w:multiLevelType w:val="hybridMultilevel"/>
    <w:tmpl w:val="59A445F0"/>
    <w:lvl w:ilvl="0" w:tplc="1B8E75E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057163477">
    <w:abstractNumId w:val="11"/>
  </w:num>
  <w:num w:numId="2" w16cid:durableId="14172411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468804">
    <w:abstractNumId w:val="19"/>
  </w:num>
  <w:num w:numId="4" w16cid:durableId="1675572373">
    <w:abstractNumId w:val="15"/>
  </w:num>
  <w:num w:numId="5" w16cid:durableId="11868664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290153">
    <w:abstractNumId w:val="13"/>
  </w:num>
  <w:num w:numId="7" w16cid:durableId="18484726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890353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9793038">
    <w:abstractNumId w:val="8"/>
  </w:num>
  <w:num w:numId="10" w16cid:durableId="760221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2442304">
    <w:abstractNumId w:val="2"/>
  </w:num>
  <w:num w:numId="12" w16cid:durableId="1918442909">
    <w:abstractNumId w:val="12"/>
  </w:num>
  <w:num w:numId="13" w16cid:durableId="1504272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851979">
    <w:abstractNumId w:val="3"/>
  </w:num>
  <w:num w:numId="15" w16cid:durableId="834226311">
    <w:abstractNumId w:val="13"/>
  </w:num>
  <w:num w:numId="16" w16cid:durableId="1260679925">
    <w:abstractNumId w:val="2"/>
  </w:num>
  <w:num w:numId="17" w16cid:durableId="135536324">
    <w:abstractNumId w:val="12"/>
  </w:num>
  <w:num w:numId="18" w16cid:durableId="961884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4498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9352960">
    <w:abstractNumId w:val="6"/>
  </w:num>
  <w:num w:numId="21" w16cid:durableId="1046217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4975154">
    <w:abstractNumId w:val="16"/>
  </w:num>
  <w:num w:numId="23" w16cid:durableId="470681857">
    <w:abstractNumId w:val="10"/>
  </w:num>
  <w:num w:numId="24" w16cid:durableId="388581171">
    <w:abstractNumId w:val="16"/>
  </w:num>
  <w:num w:numId="25" w16cid:durableId="798958631">
    <w:abstractNumId w:val="0"/>
  </w:num>
  <w:num w:numId="26" w16cid:durableId="112984729">
    <w:abstractNumId w:val="7"/>
  </w:num>
  <w:num w:numId="27" w16cid:durableId="636110319">
    <w:abstractNumId w:val="5"/>
  </w:num>
  <w:num w:numId="28" w16cid:durableId="1958367251">
    <w:abstractNumId w:val="14"/>
  </w:num>
  <w:num w:numId="29" w16cid:durableId="113313419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D"/>
    <w:rsid w:val="000000F5"/>
    <w:rsid w:val="00004A95"/>
    <w:rsid w:val="00013F29"/>
    <w:rsid w:val="00034128"/>
    <w:rsid w:val="000665E5"/>
    <w:rsid w:val="000A5E34"/>
    <w:rsid w:val="000D7573"/>
    <w:rsid w:val="000E3B20"/>
    <w:rsid w:val="001165AD"/>
    <w:rsid w:val="00150B00"/>
    <w:rsid w:val="00160E62"/>
    <w:rsid w:val="00232D8E"/>
    <w:rsid w:val="002378A0"/>
    <w:rsid w:val="002425A7"/>
    <w:rsid w:val="002513DF"/>
    <w:rsid w:val="00265FC3"/>
    <w:rsid w:val="00267589"/>
    <w:rsid w:val="0028185C"/>
    <w:rsid w:val="0029200D"/>
    <w:rsid w:val="00292358"/>
    <w:rsid w:val="002A19DB"/>
    <w:rsid w:val="002B2952"/>
    <w:rsid w:val="002B3447"/>
    <w:rsid w:val="002B7494"/>
    <w:rsid w:val="002E53BC"/>
    <w:rsid w:val="0030191E"/>
    <w:rsid w:val="00314579"/>
    <w:rsid w:val="00356038"/>
    <w:rsid w:val="00364EB1"/>
    <w:rsid w:val="00376E38"/>
    <w:rsid w:val="00381028"/>
    <w:rsid w:val="00390596"/>
    <w:rsid w:val="00394312"/>
    <w:rsid w:val="003A5D8E"/>
    <w:rsid w:val="003F0B71"/>
    <w:rsid w:val="00416082"/>
    <w:rsid w:val="00430B08"/>
    <w:rsid w:val="00432E38"/>
    <w:rsid w:val="00455B11"/>
    <w:rsid w:val="004651FA"/>
    <w:rsid w:val="0049134F"/>
    <w:rsid w:val="004D3DE4"/>
    <w:rsid w:val="004F345F"/>
    <w:rsid w:val="005009E5"/>
    <w:rsid w:val="005105BF"/>
    <w:rsid w:val="005149CC"/>
    <w:rsid w:val="00524B5A"/>
    <w:rsid w:val="0054384D"/>
    <w:rsid w:val="005C7750"/>
    <w:rsid w:val="005E317E"/>
    <w:rsid w:val="006551A7"/>
    <w:rsid w:val="00680C73"/>
    <w:rsid w:val="006A4375"/>
    <w:rsid w:val="006B283F"/>
    <w:rsid w:val="006B4B70"/>
    <w:rsid w:val="006B7F1E"/>
    <w:rsid w:val="006F73E0"/>
    <w:rsid w:val="00716CF1"/>
    <w:rsid w:val="00726FA6"/>
    <w:rsid w:val="00736590"/>
    <w:rsid w:val="00754A74"/>
    <w:rsid w:val="00755F77"/>
    <w:rsid w:val="007A28A3"/>
    <w:rsid w:val="007C1100"/>
    <w:rsid w:val="007D170C"/>
    <w:rsid w:val="007D571A"/>
    <w:rsid w:val="007F04CA"/>
    <w:rsid w:val="007F7AAD"/>
    <w:rsid w:val="008310DA"/>
    <w:rsid w:val="00837368"/>
    <w:rsid w:val="00856BBB"/>
    <w:rsid w:val="00896C5A"/>
    <w:rsid w:val="008A37AC"/>
    <w:rsid w:val="008A51F9"/>
    <w:rsid w:val="008B35EE"/>
    <w:rsid w:val="008E3E35"/>
    <w:rsid w:val="008F6BD8"/>
    <w:rsid w:val="00974CFD"/>
    <w:rsid w:val="009755EF"/>
    <w:rsid w:val="00976FE9"/>
    <w:rsid w:val="009C34DB"/>
    <w:rsid w:val="00A0637B"/>
    <w:rsid w:val="00A40E9A"/>
    <w:rsid w:val="00A501CC"/>
    <w:rsid w:val="00A93499"/>
    <w:rsid w:val="00A97577"/>
    <w:rsid w:val="00AA561C"/>
    <w:rsid w:val="00AF1F34"/>
    <w:rsid w:val="00B92707"/>
    <w:rsid w:val="00BB39CD"/>
    <w:rsid w:val="00BF70C5"/>
    <w:rsid w:val="00C3196F"/>
    <w:rsid w:val="00C33E2D"/>
    <w:rsid w:val="00C8100D"/>
    <w:rsid w:val="00C83545"/>
    <w:rsid w:val="00C92882"/>
    <w:rsid w:val="00CA7A79"/>
    <w:rsid w:val="00CB7999"/>
    <w:rsid w:val="00CD5747"/>
    <w:rsid w:val="00CD60CA"/>
    <w:rsid w:val="00D47FE4"/>
    <w:rsid w:val="00D70B83"/>
    <w:rsid w:val="00D87C65"/>
    <w:rsid w:val="00D97BBC"/>
    <w:rsid w:val="00DA4DEA"/>
    <w:rsid w:val="00DB73ED"/>
    <w:rsid w:val="00DD1C69"/>
    <w:rsid w:val="00DD6492"/>
    <w:rsid w:val="00DE28A1"/>
    <w:rsid w:val="00E060C9"/>
    <w:rsid w:val="00E06DD2"/>
    <w:rsid w:val="00E12583"/>
    <w:rsid w:val="00E41958"/>
    <w:rsid w:val="00E41B31"/>
    <w:rsid w:val="00E45545"/>
    <w:rsid w:val="00E84F5C"/>
    <w:rsid w:val="00EA1724"/>
    <w:rsid w:val="00EF0622"/>
    <w:rsid w:val="00F35FD7"/>
    <w:rsid w:val="00F903B1"/>
    <w:rsid w:val="00F96F20"/>
    <w:rsid w:val="00F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AD5DA"/>
  <w15:docId w15:val="{7EAE2BC2-5C01-45FD-92BF-1CCC124F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62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6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oslovan">
    <w:name w:val="Seznam očíslovaný~"/>
    <w:basedOn w:val="Normln"/>
    <w:pPr>
      <w:numPr>
        <w:numId w:val="1"/>
      </w:numPr>
      <w:suppressAutoHyphens/>
      <w:spacing w:line="230" w:lineRule="auto"/>
      <w:jc w:val="both"/>
    </w:pPr>
  </w:style>
  <w:style w:type="paragraph" w:styleId="Podnadpis">
    <w:name w:val="Subtitle"/>
    <w:basedOn w:val="Normln"/>
    <w:link w:val="PodnadpisChar"/>
    <w:qFormat/>
    <w:pPr>
      <w:jc w:val="center"/>
    </w:pPr>
    <w:rPr>
      <w:b/>
      <w:sz w:val="28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60"/>
      <w:jc w:val="both"/>
    </w:pPr>
  </w:style>
  <w:style w:type="paragraph" w:styleId="Zkladntext">
    <w:name w:val="Body Text"/>
    <w:basedOn w:val="Normln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314579"/>
    <w:rPr>
      <w:rFonts w:ascii="Courier New" w:hAnsi="Courier New"/>
      <w:b/>
      <w:color w:val="FF0000"/>
      <w:sz w:val="20"/>
    </w:rPr>
  </w:style>
  <w:style w:type="character" w:styleId="Znakapoznpodarou">
    <w:name w:val="footnote reference"/>
    <w:rsid w:val="00314579"/>
    <w:rPr>
      <w:vertAlign w:val="superscript"/>
    </w:rPr>
  </w:style>
  <w:style w:type="character" w:styleId="Odkaznakoment">
    <w:name w:val="annotation reference"/>
    <w:semiHidden/>
    <w:rsid w:val="008A37AC"/>
    <w:rPr>
      <w:sz w:val="16"/>
      <w:szCs w:val="16"/>
    </w:rPr>
  </w:style>
  <w:style w:type="paragraph" w:styleId="Textkomente">
    <w:name w:val="annotation text"/>
    <w:basedOn w:val="Normln"/>
    <w:semiHidden/>
    <w:rsid w:val="008A37AC"/>
    <w:rPr>
      <w:sz w:val="20"/>
    </w:rPr>
  </w:style>
  <w:style w:type="paragraph" w:styleId="Pedmtkomente">
    <w:name w:val="annotation subject"/>
    <w:basedOn w:val="Textkomente"/>
    <w:next w:val="Textkomente"/>
    <w:semiHidden/>
    <w:rsid w:val="008A37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8A37A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F04CA"/>
    <w:pPr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uiPriority w:val="99"/>
    <w:unhideWhenUsed/>
    <w:rsid w:val="00754A74"/>
    <w:rPr>
      <w:color w:val="0000FF"/>
      <w:u w:val="single"/>
    </w:rPr>
  </w:style>
  <w:style w:type="paragraph" w:customStyle="1" w:styleId="NormlnIMP">
    <w:name w:val="Normální_IMP"/>
    <w:basedOn w:val="Normln"/>
    <w:rsid w:val="008A51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customStyle="1" w:styleId="TextpoznpodarouChar">
    <w:name w:val="Text pozn. pod čarou Char"/>
    <w:link w:val="Textpoznpodarou"/>
    <w:uiPriority w:val="99"/>
    <w:rsid w:val="008A51F9"/>
    <w:rPr>
      <w:rFonts w:ascii="Courier New" w:hAnsi="Courier New"/>
      <w:b/>
      <w:color w:val="FF0000"/>
    </w:rPr>
  </w:style>
  <w:style w:type="paragraph" w:customStyle="1" w:styleId="ZkladntextIMP">
    <w:name w:val="Základní text_IMP"/>
    <w:basedOn w:val="Normln"/>
    <w:rsid w:val="008A51F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paragraph" w:styleId="Zhlav">
    <w:name w:val="header"/>
    <w:basedOn w:val="Normln"/>
    <w:link w:val="ZhlavChar"/>
    <w:rsid w:val="00EF0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F0622"/>
    <w:rPr>
      <w:sz w:val="24"/>
    </w:rPr>
  </w:style>
  <w:style w:type="paragraph" w:styleId="Zpat">
    <w:name w:val="footer"/>
    <w:basedOn w:val="Normln"/>
    <w:link w:val="ZpatChar"/>
    <w:uiPriority w:val="99"/>
    <w:rsid w:val="00EF06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F0622"/>
    <w:rPr>
      <w:sz w:val="24"/>
    </w:rPr>
  </w:style>
  <w:style w:type="paragraph" w:styleId="Bezmezer">
    <w:name w:val="No Spacing"/>
    <w:uiPriority w:val="1"/>
    <w:qFormat/>
    <w:rsid w:val="000D7573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D7573"/>
    <w:pPr>
      <w:ind w:left="720"/>
      <w:contextualSpacing/>
    </w:pPr>
    <w:rPr>
      <w:szCs w:val="24"/>
    </w:rPr>
  </w:style>
  <w:style w:type="paragraph" w:customStyle="1" w:styleId="Seznamoslovan0">
    <w:name w:val="Seznam očíslovaný~~"/>
    <w:basedOn w:val="Normln"/>
    <w:uiPriority w:val="99"/>
    <w:rsid w:val="00AF1F3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normlnimp0">
    <w:name w:val="normlnimp"/>
    <w:basedOn w:val="Normln"/>
    <w:rsid w:val="00AF1F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odstavce">
    <w:name w:val="Text odstavce"/>
    <w:basedOn w:val="Normln"/>
    <w:rsid w:val="00AF1F34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AF1F34"/>
    <w:pPr>
      <w:numPr>
        <w:ilvl w:val="2"/>
        <w:numId w:val="2"/>
      </w:numPr>
      <w:jc w:val="both"/>
      <w:outlineLvl w:val="8"/>
    </w:pPr>
  </w:style>
  <w:style w:type="paragraph" w:customStyle="1" w:styleId="Textpsmene">
    <w:name w:val="Text písmene"/>
    <w:basedOn w:val="Normln"/>
    <w:rsid w:val="00AF1F34"/>
    <w:pPr>
      <w:numPr>
        <w:ilvl w:val="1"/>
        <w:numId w:val="2"/>
      </w:numPr>
      <w:jc w:val="both"/>
      <w:outlineLvl w:val="7"/>
    </w:pPr>
  </w:style>
  <w:style w:type="character" w:customStyle="1" w:styleId="TextbublinyChar">
    <w:name w:val="Text bubliny Char"/>
    <w:link w:val="Textbubliny"/>
    <w:uiPriority w:val="99"/>
    <w:semiHidden/>
    <w:rsid w:val="00AF1F3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odnadpisChar">
    <w:name w:val="Podnadpis Char"/>
    <w:link w:val="Podnadpis"/>
    <w:rsid w:val="00BF70C5"/>
    <w:rPr>
      <w:b/>
      <w:sz w:val="28"/>
    </w:rPr>
  </w:style>
  <w:style w:type="paragraph" w:customStyle="1" w:styleId="Seznamoslovan1">
    <w:name w:val="Seznam očíslovaný"/>
    <w:basedOn w:val="ZkladntextIMP"/>
    <w:rsid w:val="00BF70C5"/>
    <w:pPr>
      <w:spacing w:line="228" w:lineRule="auto"/>
      <w:textAlignment w:val="auto"/>
    </w:pPr>
  </w:style>
  <w:style w:type="character" w:styleId="Siln">
    <w:name w:val="Strong"/>
    <w:uiPriority w:val="22"/>
    <w:qFormat/>
    <w:rsid w:val="00BF70C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4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66C83-43C0-400E-A718-BA31F06D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Kostelec nad Labem, okres Mělník</vt:lpstr>
    </vt:vector>
  </TitlesOfParts>
  <Company>PVPS</Company>
  <LinksUpToDate>false</LinksUpToDate>
  <CharactersWithSpaces>5790</CharactersWithSpaces>
  <SharedDoc>false</SharedDoc>
  <HLinks>
    <vt:vector size="12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mailto:oucecelice@mybox.cz</vt:lpwstr>
      </vt:variant>
      <vt:variant>
        <vt:lpwstr/>
      </vt:variant>
      <vt:variant>
        <vt:i4>5046284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http://cs.wikipedia.org/wiki/Soubor:Cecelice_CZ_CoA.svg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Kostelec nad Labem, okres Mělník</dc:title>
  <dc:creator>Pěnková</dc:creator>
  <cp:lastModifiedBy>Lenovo</cp:lastModifiedBy>
  <cp:revision>3</cp:revision>
  <cp:lastPrinted>2019-12-09T07:44:00Z</cp:lastPrinted>
  <dcterms:created xsi:type="dcterms:W3CDTF">2024-12-28T14:27:00Z</dcterms:created>
  <dcterms:modified xsi:type="dcterms:W3CDTF">2024-12-28T14:27:00Z</dcterms:modified>
</cp:coreProperties>
</file>