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E29" w:rsidRDefault="00021E29" w:rsidP="00021E29">
      <w:pPr>
        <w:spacing w:line="276" w:lineRule="auto"/>
        <w:jc w:val="center"/>
        <w:rPr>
          <w:rFonts w:ascii="Arial" w:hAnsi="Arial" w:cs="Arial"/>
          <w:b/>
        </w:rPr>
      </w:pPr>
      <w:r w:rsidRPr="002E0EAD">
        <w:rPr>
          <w:rFonts w:ascii="Arial" w:hAnsi="Arial" w:cs="Arial"/>
          <w:b/>
        </w:rPr>
        <w:t>OBEC</w:t>
      </w:r>
      <w:r>
        <w:rPr>
          <w:rFonts w:ascii="Arial" w:hAnsi="Arial" w:cs="Arial"/>
          <w:b/>
        </w:rPr>
        <w:t xml:space="preserve"> </w:t>
      </w:r>
      <w:proofErr w:type="gramStart"/>
      <w:r w:rsidR="001B4A45">
        <w:rPr>
          <w:rFonts w:ascii="Arial" w:hAnsi="Arial" w:cs="Arial"/>
          <w:b/>
        </w:rPr>
        <w:t>Bílovice - Lutotín</w:t>
      </w:r>
      <w:proofErr w:type="gramEnd"/>
    </w:p>
    <w:p w:rsidR="00021E29" w:rsidRPr="002E0EAD" w:rsidRDefault="00021E29" w:rsidP="00021E29">
      <w:pPr>
        <w:spacing w:line="276" w:lineRule="auto"/>
        <w:jc w:val="center"/>
        <w:rPr>
          <w:rFonts w:ascii="Arial" w:hAnsi="Arial" w:cs="Arial"/>
          <w:b/>
        </w:rPr>
      </w:pPr>
      <w:r w:rsidRPr="002E0EAD">
        <w:rPr>
          <w:rFonts w:ascii="Arial" w:hAnsi="Arial" w:cs="Arial"/>
          <w:b/>
        </w:rPr>
        <w:t xml:space="preserve">Zastupitelstvo obce </w:t>
      </w:r>
      <w:proofErr w:type="gramStart"/>
      <w:r w:rsidR="001B4A45">
        <w:rPr>
          <w:rFonts w:ascii="Arial" w:hAnsi="Arial" w:cs="Arial"/>
          <w:b/>
        </w:rPr>
        <w:t>Bílovice - Lutotín</w:t>
      </w:r>
      <w:proofErr w:type="gramEnd"/>
    </w:p>
    <w:p w:rsidR="0024722A" w:rsidRPr="00021E29" w:rsidRDefault="00021E29" w:rsidP="00021E29">
      <w:pPr>
        <w:spacing w:line="276" w:lineRule="auto"/>
        <w:jc w:val="center"/>
        <w:rPr>
          <w:rFonts w:ascii="Arial" w:hAnsi="Arial" w:cs="Arial"/>
          <w:b/>
        </w:rPr>
      </w:pPr>
      <w:r w:rsidRPr="002E0EAD">
        <w:rPr>
          <w:rFonts w:ascii="Arial" w:hAnsi="Arial" w:cs="Arial"/>
          <w:b/>
        </w:rPr>
        <w:t>Obecně závazná vyhláška obce</w:t>
      </w:r>
      <w:r w:rsidR="001B4A45">
        <w:rPr>
          <w:rFonts w:ascii="Arial" w:hAnsi="Arial" w:cs="Arial"/>
          <w:b/>
        </w:rPr>
        <w:t xml:space="preserve"> </w:t>
      </w:r>
      <w:proofErr w:type="gramStart"/>
      <w:r w:rsidR="001B4A45">
        <w:rPr>
          <w:rFonts w:ascii="Arial" w:hAnsi="Arial" w:cs="Arial"/>
          <w:b/>
        </w:rPr>
        <w:t>Bílovice - Lutotín</w:t>
      </w:r>
      <w:proofErr w:type="gramEnd"/>
      <w:r w:rsidRPr="002E0EAD">
        <w:rPr>
          <w:rFonts w:ascii="Arial" w:hAnsi="Arial" w:cs="Arial"/>
          <w:b/>
        </w:rPr>
        <w:t xml:space="preserve"> č.</w:t>
      </w:r>
      <w:r w:rsidR="00696C79">
        <w:rPr>
          <w:rFonts w:ascii="Arial" w:hAnsi="Arial" w:cs="Arial"/>
          <w:b/>
        </w:rPr>
        <w:t>1</w:t>
      </w:r>
      <w:r w:rsidRPr="002E0EAD">
        <w:rPr>
          <w:rFonts w:ascii="Arial" w:hAnsi="Arial" w:cs="Arial"/>
          <w:b/>
        </w:rPr>
        <w:t>/20</w:t>
      </w:r>
      <w:r>
        <w:rPr>
          <w:rFonts w:ascii="Arial" w:hAnsi="Arial" w:cs="Arial"/>
          <w:b/>
        </w:rPr>
        <w:t>21</w:t>
      </w:r>
      <w:r w:rsidRPr="002E0EAD">
        <w:rPr>
          <w:rFonts w:ascii="Arial" w:hAnsi="Arial" w:cs="Arial"/>
          <w:b/>
        </w:rPr>
        <w:t>,</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proofErr w:type="gramStart"/>
      <w:r w:rsidR="001B4A45">
        <w:rPr>
          <w:rFonts w:ascii="Arial" w:hAnsi="Arial" w:cs="Arial"/>
          <w:sz w:val="22"/>
          <w:szCs w:val="22"/>
        </w:rPr>
        <w:t>Bílovice - Lutotín</w:t>
      </w:r>
      <w:proofErr w:type="gramEnd"/>
      <w:r w:rsidR="00CD3D48">
        <w:rPr>
          <w:rFonts w:ascii="Arial" w:hAnsi="Arial" w:cs="Arial"/>
          <w:sz w:val="22"/>
          <w:szCs w:val="22"/>
        </w:rPr>
        <w:t xml:space="preserve"> </w:t>
      </w:r>
      <w:r w:rsidR="00E2491F">
        <w:rPr>
          <w:rFonts w:ascii="Arial" w:hAnsi="Arial" w:cs="Arial"/>
          <w:sz w:val="22"/>
          <w:szCs w:val="22"/>
        </w:rPr>
        <w:t xml:space="preserve">se na svém zasedání dne </w:t>
      </w:r>
      <w:r w:rsidR="001B4A45">
        <w:rPr>
          <w:rFonts w:ascii="Arial" w:hAnsi="Arial" w:cs="Arial"/>
          <w:sz w:val="22"/>
          <w:szCs w:val="22"/>
        </w:rPr>
        <w:t>24.11.2021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1B4A45">
        <w:rPr>
          <w:rFonts w:ascii="Arial" w:hAnsi="Arial" w:cs="Arial"/>
          <w:sz w:val="22"/>
          <w:szCs w:val="22"/>
        </w:rPr>
        <w:t xml:space="preserve">6/2021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proofErr w:type="gramStart"/>
      <w:r w:rsidR="001B4A45">
        <w:rPr>
          <w:rFonts w:ascii="Arial" w:hAnsi="Arial" w:cs="Arial"/>
          <w:sz w:val="22"/>
          <w:szCs w:val="22"/>
        </w:rPr>
        <w:t>Bílovice - Lutotín</w:t>
      </w:r>
      <w:proofErr w:type="gramEnd"/>
      <w:r w:rsidR="00DF7D58">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1716C" w:rsidRDefault="0071716C" w:rsidP="00E66B2E">
      <w:pPr>
        <w:numPr>
          <w:ilvl w:val="0"/>
          <w:numId w:val="10"/>
        </w:numPr>
        <w:rPr>
          <w:rFonts w:ascii="Arial" w:hAnsi="Arial" w:cs="Arial"/>
          <w:i/>
          <w:iCs/>
          <w:sz w:val="22"/>
          <w:szCs w:val="22"/>
        </w:rPr>
      </w:pPr>
      <w:r>
        <w:rPr>
          <w:rFonts w:ascii="Arial" w:hAnsi="Arial" w:cs="Arial"/>
          <w:i/>
          <w:iCs/>
          <w:sz w:val="22"/>
          <w:szCs w:val="22"/>
        </w:rPr>
        <w:t>N</w:t>
      </w:r>
      <w:r w:rsidRPr="0071716C">
        <w:rPr>
          <w:rFonts w:ascii="Arial" w:hAnsi="Arial" w:cs="Arial"/>
          <w:i/>
          <w:iCs/>
          <w:sz w:val="22"/>
          <w:szCs w:val="22"/>
        </w:rPr>
        <w:t>ápojové kartony</w:t>
      </w:r>
    </w:p>
    <w:p w:rsidR="0071716C" w:rsidRPr="002D64B8" w:rsidRDefault="0071716C" w:rsidP="00E66B2E">
      <w:pPr>
        <w:numPr>
          <w:ilvl w:val="0"/>
          <w:numId w:val="10"/>
        </w:numPr>
        <w:rPr>
          <w:rFonts w:ascii="Arial" w:hAnsi="Arial" w:cs="Arial"/>
          <w:i/>
          <w:iCs/>
          <w:sz w:val="22"/>
          <w:szCs w:val="22"/>
        </w:rPr>
      </w:pPr>
      <w:r w:rsidRPr="0071716C">
        <w:rPr>
          <w:rFonts w:ascii="Arial" w:hAnsi="Arial" w:cs="Arial"/>
          <w:i/>
          <w:iCs/>
          <w:sz w:val="22"/>
          <w:szCs w:val="22"/>
        </w:rPr>
        <w:t>Elektroodpad</w:t>
      </w:r>
      <w:r>
        <w:rPr>
          <w:rFonts w:ascii="Arial" w:hAnsi="Arial" w:cs="Arial"/>
          <w:i/>
          <w:iCs/>
          <w:sz w:val="22"/>
          <w:szCs w:val="22"/>
        </w:rPr>
        <w:t xml:space="preserve"> </w:t>
      </w:r>
      <w:r w:rsidRPr="0071716C">
        <w:rPr>
          <w:rFonts w:ascii="Arial" w:hAnsi="Arial" w:cs="Arial"/>
          <w:i/>
          <w:iCs/>
          <w:sz w:val="22"/>
          <w:szCs w:val="22"/>
        </w:rPr>
        <w:t>(elektrické nebo elektronické zařízení, baterie, akumulátory)</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71716C">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71716C">
        <w:rPr>
          <w:rFonts w:ascii="Arial" w:hAnsi="Arial" w:cs="Arial"/>
          <w:sz w:val="22"/>
          <w:szCs w:val="22"/>
        </w:rPr>
        <w:t>, j) a k)</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71716C">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BF02C9">
        <w:rPr>
          <w:rFonts w:ascii="Arial" w:hAnsi="Arial" w:cs="Arial"/>
          <w:sz w:val="22"/>
          <w:szCs w:val="22"/>
        </w:rPr>
        <w:t>.</w:t>
      </w:r>
      <w:r w:rsidR="002A3581" w:rsidRPr="00AC2295">
        <w:rPr>
          <w:rFonts w:ascii="Arial" w:hAnsi="Arial" w:cs="Arial"/>
          <w:i/>
          <w:color w:val="00B0F0"/>
          <w:sz w:val="22"/>
          <w:szCs w:val="22"/>
        </w:rPr>
        <w:t xml:space="preserve"> </w:t>
      </w:r>
    </w:p>
    <w:p w:rsidR="0024722A" w:rsidRPr="00FB6AE5" w:rsidRDefault="0024722A">
      <w:pPr>
        <w:rPr>
          <w:rFonts w:ascii="Arial" w:hAnsi="Arial" w:cs="Arial"/>
          <w:sz w:val="22"/>
          <w:szCs w:val="22"/>
        </w:rPr>
      </w:pPr>
    </w:p>
    <w:p w:rsidR="0024722A" w:rsidRPr="00BF02C9" w:rsidRDefault="002A3581" w:rsidP="001C3559">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F02C9">
        <w:rPr>
          <w:rFonts w:ascii="Arial" w:hAnsi="Arial" w:cs="Arial"/>
          <w:sz w:val="22"/>
          <w:szCs w:val="22"/>
        </w:rPr>
        <w:t>Zvláštní sběrné nádoby jsou umístěny na</w:t>
      </w:r>
      <w:r w:rsidR="00BF02C9" w:rsidRPr="00BF02C9">
        <w:rPr>
          <w:rFonts w:ascii="Arial" w:hAnsi="Arial" w:cs="Arial"/>
          <w:sz w:val="22"/>
          <w:szCs w:val="22"/>
        </w:rPr>
        <w:t xml:space="preserve"> </w:t>
      </w:r>
      <w:r w:rsidRPr="00BF02C9">
        <w:rPr>
          <w:rFonts w:ascii="Arial" w:hAnsi="Arial" w:cs="Arial"/>
          <w:sz w:val="22"/>
          <w:szCs w:val="22"/>
        </w:rPr>
        <w:t>stanovištích</w:t>
      </w:r>
      <w:r w:rsidR="00BF02C9" w:rsidRPr="00BF02C9">
        <w:rPr>
          <w:rFonts w:ascii="Arial" w:hAnsi="Arial" w:cs="Arial"/>
          <w:sz w:val="22"/>
          <w:szCs w:val="22"/>
        </w:rPr>
        <w:t xml:space="preserve"> uvedených v</w:t>
      </w:r>
      <w:r w:rsidR="00452574">
        <w:rPr>
          <w:rFonts w:ascii="Arial" w:hAnsi="Arial" w:cs="Arial"/>
          <w:sz w:val="22"/>
          <w:szCs w:val="22"/>
        </w:rPr>
        <w:t> </w:t>
      </w:r>
      <w:r w:rsidR="00BF02C9" w:rsidRPr="00BF02C9">
        <w:rPr>
          <w:rFonts w:ascii="Arial" w:hAnsi="Arial" w:cs="Arial"/>
          <w:sz w:val="22"/>
          <w:szCs w:val="22"/>
        </w:rPr>
        <w:t>příloze</w:t>
      </w:r>
      <w:r w:rsidR="00452574">
        <w:rPr>
          <w:rFonts w:ascii="Arial" w:hAnsi="Arial" w:cs="Arial"/>
          <w:sz w:val="22"/>
          <w:szCs w:val="22"/>
        </w:rPr>
        <w:t xml:space="preserve"> č.1.</w:t>
      </w:r>
    </w:p>
    <w:p w:rsidR="00BF02C9" w:rsidRPr="00FB6AE5" w:rsidRDefault="00BF02C9">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w:t>
      </w:r>
      <w:r w:rsidR="00BF02C9" w:rsidRPr="00BF02C9">
        <w:rPr>
          <w:rFonts w:ascii="Arial" w:hAnsi="Arial" w:cs="Arial"/>
          <w:bCs/>
          <w:i/>
          <w:color w:val="000000"/>
        </w:rPr>
        <w:t>barva hnědá</w:t>
      </w:r>
      <w:r w:rsidR="00BF02C9">
        <w:rPr>
          <w:rFonts w:ascii="Arial" w:hAnsi="Arial" w:cs="Arial"/>
          <w:bCs/>
          <w:i/>
          <w:color w:val="000000"/>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BF02C9">
        <w:rPr>
          <w:rFonts w:ascii="Arial" w:hAnsi="Arial" w:cs="Arial"/>
          <w:bCs/>
          <w:i/>
          <w:color w:val="000000"/>
        </w:rPr>
        <w:t xml:space="preserve"> modrá,</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BF02C9">
        <w:rPr>
          <w:rFonts w:ascii="Arial" w:hAnsi="Arial" w:cs="Arial"/>
          <w:bCs/>
          <w:i/>
        </w:rPr>
        <w:t>žlutá,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BF02C9">
        <w:rPr>
          <w:rFonts w:ascii="Arial" w:hAnsi="Arial" w:cs="Arial"/>
          <w:bCs/>
          <w:i/>
          <w:color w:val="000000"/>
        </w:rPr>
        <w:t>bílá,</w:t>
      </w:r>
      <w:r w:rsidR="00E87CDC">
        <w:rPr>
          <w:rFonts w:ascii="Arial" w:hAnsi="Arial" w:cs="Arial"/>
          <w:bCs/>
          <w:i/>
          <w:color w:val="000000"/>
        </w:rPr>
        <w:t xml:space="preserve"> zelená</w:t>
      </w:r>
    </w:p>
    <w:p w:rsidR="00745703" w:rsidRPr="00BF02C9"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2A3581" w:rsidRPr="00BF02C9">
        <w:rPr>
          <w:rFonts w:ascii="Arial" w:hAnsi="Arial" w:cs="Arial"/>
          <w:bCs/>
          <w:i/>
        </w:rPr>
        <w:t>velkoobjemový kontejner s nápisem KOVY</w:t>
      </w:r>
      <w:r w:rsidR="00BF02C9" w:rsidRPr="00BF02C9">
        <w:rPr>
          <w:rFonts w:ascii="Arial" w:hAnsi="Arial" w:cs="Arial"/>
          <w:bCs/>
          <w:i/>
        </w:rPr>
        <w:t>,</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BF02C9">
        <w:rPr>
          <w:rFonts w:ascii="Arial" w:hAnsi="Arial" w:cs="Arial"/>
          <w:i/>
          <w:iCs/>
          <w:sz w:val="22"/>
          <w:szCs w:val="22"/>
        </w:rPr>
        <w:t xml:space="preserve"> </w:t>
      </w:r>
      <w:r w:rsidR="00E87CDC">
        <w:rPr>
          <w:rFonts w:ascii="Arial" w:hAnsi="Arial" w:cs="Arial"/>
          <w:i/>
          <w:iCs/>
          <w:sz w:val="22"/>
          <w:szCs w:val="22"/>
        </w:rPr>
        <w:t>hnědozelená</w:t>
      </w:r>
    </w:p>
    <w:p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BF02C9" w:rsidRPr="00BF02C9">
        <w:t xml:space="preserve"> </w:t>
      </w:r>
      <w:r w:rsidR="00BF02C9" w:rsidRPr="00BF02C9">
        <w:rPr>
          <w:rFonts w:ascii="Arial" w:hAnsi="Arial" w:cs="Arial"/>
          <w:i/>
          <w:iCs/>
          <w:sz w:val="22"/>
          <w:szCs w:val="22"/>
        </w:rPr>
        <w:t>bílá s nápisem Textil</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243476" w:rsidP="00FB298C">
      <w:pPr>
        <w:numPr>
          <w:ilvl w:val="0"/>
          <w:numId w:val="4"/>
        </w:numPr>
        <w:jc w:val="both"/>
        <w:rPr>
          <w:rFonts w:ascii="Arial" w:hAnsi="Arial" w:cs="Arial"/>
          <w:sz w:val="22"/>
          <w:szCs w:val="22"/>
        </w:rPr>
      </w:pPr>
      <w:r>
        <w:rPr>
          <w:rFonts w:ascii="Arial" w:hAnsi="Arial" w:cs="Arial"/>
          <w:sz w:val="22"/>
          <w:szCs w:val="22"/>
        </w:rPr>
        <w:t>K</w:t>
      </w:r>
      <w:r w:rsidR="006101FB">
        <w:rPr>
          <w:rFonts w:ascii="Arial" w:hAnsi="Arial" w:cs="Arial"/>
          <w:sz w:val="22"/>
          <w:szCs w:val="22"/>
        </w:rPr>
        <w:t>ovy</w:t>
      </w:r>
      <w:r>
        <w:rPr>
          <w:rFonts w:ascii="Arial" w:hAnsi="Arial" w:cs="Arial"/>
          <w:sz w:val="22"/>
          <w:szCs w:val="22"/>
        </w:rPr>
        <w:t>, e</w:t>
      </w:r>
      <w:r w:rsidRPr="00243476">
        <w:rPr>
          <w:rFonts w:ascii="Arial" w:hAnsi="Arial" w:cs="Arial"/>
          <w:sz w:val="22"/>
          <w:szCs w:val="22"/>
        </w:rPr>
        <w:t>lektroodpad</w:t>
      </w:r>
      <w:r>
        <w:rPr>
          <w:rFonts w:ascii="Arial" w:hAnsi="Arial" w:cs="Arial"/>
          <w:sz w:val="22"/>
          <w:szCs w:val="22"/>
        </w:rPr>
        <w:t>, b</w:t>
      </w:r>
      <w:r w:rsidRPr="00243476">
        <w:rPr>
          <w:rFonts w:ascii="Arial" w:hAnsi="Arial" w:cs="Arial"/>
          <w:sz w:val="22"/>
          <w:szCs w:val="22"/>
        </w:rPr>
        <w:t>iologické odpady</w:t>
      </w:r>
      <w:r>
        <w:rPr>
          <w:rFonts w:ascii="Arial" w:hAnsi="Arial" w:cs="Arial"/>
          <w:sz w:val="22"/>
          <w:szCs w:val="22"/>
        </w:rPr>
        <w:t>, o</w:t>
      </w:r>
      <w:r w:rsidRPr="00243476">
        <w:rPr>
          <w:rFonts w:ascii="Arial" w:hAnsi="Arial" w:cs="Arial"/>
          <w:sz w:val="22"/>
          <w:szCs w:val="22"/>
        </w:rPr>
        <w:t>bjemný odpad</w:t>
      </w:r>
      <w:r w:rsidR="006101FB">
        <w:rPr>
          <w:rFonts w:ascii="Arial" w:hAnsi="Arial" w:cs="Arial"/>
          <w:sz w:val="22"/>
          <w:szCs w:val="22"/>
        </w:rPr>
        <w:t xml:space="preserve"> </w:t>
      </w:r>
      <w:r w:rsidR="00FB298C" w:rsidRPr="00AC2295">
        <w:rPr>
          <w:rFonts w:ascii="Arial" w:hAnsi="Arial" w:cs="Arial"/>
          <w:sz w:val="22"/>
          <w:szCs w:val="22"/>
        </w:rPr>
        <w:t>lze také odevzdávat v</w:t>
      </w:r>
      <w:r>
        <w:rPr>
          <w:rFonts w:ascii="Arial" w:hAnsi="Arial" w:cs="Arial"/>
          <w:sz w:val="22"/>
          <w:szCs w:val="22"/>
        </w:rPr>
        <w:t>e</w:t>
      </w:r>
      <w:r w:rsidR="00FB298C" w:rsidRPr="00AC2295">
        <w:rPr>
          <w:rFonts w:ascii="Arial" w:hAnsi="Arial" w:cs="Arial"/>
          <w:sz w:val="22"/>
          <w:szCs w:val="22"/>
        </w:rPr>
        <w:t xml:space="preserve"> dvoře</w:t>
      </w:r>
      <w:r>
        <w:rPr>
          <w:rFonts w:ascii="Arial" w:hAnsi="Arial" w:cs="Arial"/>
          <w:sz w:val="22"/>
          <w:szCs w:val="22"/>
        </w:rPr>
        <w:t xml:space="preserve"> obecního úřadu do </w:t>
      </w:r>
      <w:r w:rsidRPr="00AC2295">
        <w:rPr>
          <w:rFonts w:ascii="Arial" w:hAnsi="Arial" w:cs="Arial"/>
          <w:sz w:val="22"/>
          <w:szCs w:val="22"/>
        </w:rPr>
        <w:t>sběrných nádob</w:t>
      </w:r>
      <w:r>
        <w:rPr>
          <w:rFonts w:ascii="Arial" w:hAnsi="Arial" w:cs="Arial"/>
          <w:sz w:val="22"/>
          <w:szCs w:val="22"/>
        </w:rPr>
        <w:t>.</w:t>
      </w: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E763D1">
        <w:rPr>
          <w:rFonts w:ascii="Arial" w:hAnsi="Arial" w:cs="Arial"/>
          <w:sz w:val="22"/>
          <w:szCs w:val="22"/>
        </w:rPr>
        <w:t xml:space="preserve"> </w:t>
      </w:r>
      <w:r w:rsidR="0024722A" w:rsidRPr="00E763D1">
        <w:rPr>
          <w:rFonts w:ascii="Arial" w:hAnsi="Arial" w:cs="Arial"/>
          <w:sz w:val="22"/>
          <w:szCs w:val="22"/>
        </w:rPr>
        <w:t>na úřední desce obecního úřadu, výlepových plochách, v místním rozhlase</w:t>
      </w:r>
      <w:r w:rsidR="00E763D1">
        <w:rPr>
          <w:rFonts w:ascii="Arial" w:hAnsi="Arial" w:cs="Arial"/>
          <w:sz w:val="22"/>
          <w:szCs w:val="22"/>
        </w:rPr>
        <w:t xml:space="preserve"> a</w:t>
      </w:r>
      <w:r w:rsidR="00A94551" w:rsidRPr="00E763D1">
        <w:rPr>
          <w:rFonts w:ascii="Arial" w:hAnsi="Arial" w:cs="Arial"/>
          <w:sz w:val="22"/>
          <w:szCs w:val="22"/>
        </w:rPr>
        <w:t xml:space="preserve"> na </w:t>
      </w:r>
      <w:r w:rsidR="00243476" w:rsidRPr="00E763D1">
        <w:rPr>
          <w:rFonts w:ascii="Arial" w:hAnsi="Arial" w:cs="Arial"/>
          <w:sz w:val="22"/>
          <w:szCs w:val="22"/>
        </w:rPr>
        <w:t xml:space="preserve">oficiálních webových stránkách obce </w:t>
      </w:r>
      <w:proofErr w:type="gramStart"/>
      <w:r w:rsidR="00E77E98">
        <w:rPr>
          <w:rFonts w:ascii="Arial" w:hAnsi="Arial" w:cs="Arial"/>
          <w:sz w:val="22"/>
          <w:szCs w:val="22"/>
        </w:rPr>
        <w:t>Bílovice - Lutotín</w:t>
      </w:r>
      <w:proofErr w:type="gramEnd"/>
      <w:r w:rsidR="00243476" w:rsidRPr="00E763D1">
        <w:rPr>
          <w:rFonts w:ascii="Arial" w:hAnsi="Arial" w:cs="Arial"/>
          <w:sz w:val="22"/>
          <w:szCs w:val="22"/>
        </w:rPr>
        <w:t>.</w:t>
      </w:r>
    </w:p>
    <w:p w:rsidR="0024722A" w:rsidRPr="00FB6AE5" w:rsidRDefault="0024722A" w:rsidP="00223F72">
      <w:pPr>
        <w:rPr>
          <w:rFonts w:ascii="Arial" w:hAnsi="Arial" w:cs="Arial"/>
          <w:sz w:val="22"/>
          <w:szCs w:val="22"/>
        </w:rPr>
      </w:pP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1B4A45" w:rsidRDefault="001B4A45" w:rsidP="00765052">
      <w:pPr>
        <w:rPr>
          <w:rFonts w:ascii="Arial" w:hAnsi="Arial" w:cs="Arial"/>
          <w:b/>
          <w:sz w:val="22"/>
          <w:szCs w:val="22"/>
        </w:rPr>
      </w:pPr>
    </w:p>
    <w:p w:rsidR="001B4A45" w:rsidRDefault="001B4A45" w:rsidP="00765052">
      <w:pPr>
        <w:rPr>
          <w:rFonts w:ascii="Arial" w:hAnsi="Arial" w:cs="Arial"/>
          <w:b/>
          <w:sz w:val="22"/>
          <w:szCs w:val="22"/>
        </w:rPr>
      </w:pPr>
    </w:p>
    <w:p w:rsidR="001B4A45" w:rsidRDefault="001B4A45"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E763D1" w:rsidRPr="00E763D1" w:rsidRDefault="00E763D1" w:rsidP="00E763D1">
      <w:pPr>
        <w:numPr>
          <w:ilvl w:val="0"/>
          <w:numId w:val="32"/>
        </w:numPr>
        <w:ind w:left="284" w:hanging="284"/>
        <w:jc w:val="both"/>
        <w:rPr>
          <w:rFonts w:ascii="Arial" w:hAnsi="Arial" w:cs="Arial"/>
          <w:iCs/>
          <w:sz w:val="22"/>
          <w:szCs w:val="22"/>
        </w:rPr>
      </w:pPr>
      <w:r w:rsidRPr="00E763D1">
        <w:rPr>
          <w:rFonts w:ascii="Arial" w:hAnsi="Arial" w:cs="Arial"/>
          <w:iCs/>
          <w:sz w:val="22"/>
          <w:szCs w:val="22"/>
        </w:rPr>
        <w:t xml:space="preserve">Sběr a svoz objemného odpadu je zajišťován dvakrát ročně mobilním sběrem a jeho </w:t>
      </w:r>
    </w:p>
    <w:p w:rsidR="00E763D1" w:rsidRPr="00E763D1" w:rsidRDefault="00E763D1" w:rsidP="00E763D1">
      <w:pPr>
        <w:ind w:left="426" w:hanging="426"/>
        <w:jc w:val="both"/>
        <w:rPr>
          <w:rFonts w:ascii="Arial" w:hAnsi="Arial" w:cs="Arial"/>
          <w:iCs/>
          <w:sz w:val="22"/>
          <w:szCs w:val="22"/>
        </w:rPr>
      </w:pPr>
      <w:r>
        <w:rPr>
          <w:rFonts w:ascii="Arial" w:hAnsi="Arial" w:cs="Arial"/>
          <w:iCs/>
          <w:sz w:val="22"/>
          <w:szCs w:val="22"/>
        </w:rPr>
        <w:t xml:space="preserve">     </w:t>
      </w:r>
      <w:r w:rsidRPr="00E763D1">
        <w:rPr>
          <w:rFonts w:ascii="Arial" w:hAnsi="Arial" w:cs="Arial"/>
          <w:iCs/>
          <w:sz w:val="22"/>
          <w:szCs w:val="22"/>
        </w:rPr>
        <w:t xml:space="preserve">odebíráním na předem vyhlášených přechodných stanovištích přímo do zvláštních </w:t>
      </w:r>
    </w:p>
    <w:p w:rsidR="00E763D1" w:rsidRPr="00E763D1" w:rsidRDefault="00E763D1" w:rsidP="00E763D1">
      <w:pPr>
        <w:ind w:left="426" w:hanging="426"/>
        <w:jc w:val="both"/>
        <w:rPr>
          <w:rFonts w:ascii="Arial" w:hAnsi="Arial" w:cs="Arial"/>
          <w:iCs/>
          <w:sz w:val="22"/>
          <w:szCs w:val="22"/>
        </w:rPr>
      </w:pPr>
      <w:r>
        <w:rPr>
          <w:rFonts w:ascii="Arial" w:hAnsi="Arial" w:cs="Arial"/>
          <w:iCs/>
          <w:sz w:val="22"/>
          <w:szCs w:val="22"/>
        </w:rPr>
        <w:t xml:space="preserve">     </w:t>
      </w:r>
      <w:r w:rsidRPr="00E763D1">
        <w:rPr>
          <w:rFonts w:ascii="Arial" w:hAnsi="Arial" w:cs="Arial"/>
          <w:iCs/>
          <w:sz w:val="22"/>
          <w:szCs w:val="22"/>
        </w:rPr>
        <w:t xml:space="preserve">sběrných nádob k tomuto účelu určených. Informace o sběru jsou zveřejňovány úřední </w:t>
      </w:r>
    </w:p>
    <w:p w:rsidR="00E763D1" w:rsidRPr="00E763D1" w:rsidRDefault="00E763D1" w:rsidP="00E763D1">
      <w:pPr>
        <w:ind w:left="426" w:hanging="426"/>
        <w:jc w:val="both"/>
        <w:rPr>
          <w:rFonts w:ascii="Arial" w:hAnsi="Arial" w:cs="Arial"/>
          <w:iCs/>
          <w:sz w:val="22"/>
          <w:szCs w:val="22"/>
        </w:rPr>
      </w:pPr>
      <w:r>
        <w:rPr>
          <w:rFonts w:ascii="Arial" w:hAnsi="Arial" w:cs="Arial"/>
          <w:iCs/>
          <w:sz w:val="22"/>
          <w:szCs w:val="22"/>
        </w:rPr>
        <w:t xml:space="preserve">     </w:t>
      </w:r>
      <w:r w:rsidRPr="00E763D1">
        <w:rPr>
          <w:rFonts w:ascii="Arial" w:hAnsi="Arial" w:cs="Arial"/>
          <w:iCs/>
          <w:sz w:val="22"/>
          <w:szCs w:val="22"/>
        </w:rPr>
        <w:t xml:space="preserve">desce obecního úřadu, výlepových plochách, v místním rozhlase a na oficiálních </w:t>
      </w:r>
    </w:p>
    <w:p w:rsidR="00E763D1" w:rsidRDefault="00E763D1" w:rsidP="00E763D1">
      <w:pPr>
        <w:ind w:left="426" w:hanging="426"/>
        <w:jc w:val="both"/>
        <w:rPr>
          <w:rFonts w:ascii="Arial" w:hAnsi="Arial" w:cs="Arial"/>
          <w:iCs/>
          <w:sz w:val="22"/>
          <w:szCs w:val="22"/>
        </w:rPr>
      </w:pPr>
      <w:r>
        <w:rPr>
          <w:rFonts w:ascii="Arial" w:hAnsi="Arial" w:cs="Arial"/>
          <w:iCs/>
          <w:sz w:val="22"/>
          <w:szCs w:val="22"/>
        </w:rPr>
        <w:t xml:space="preserve">     </w:t>
      </w:r>
      <w:r w:rsidRPr="00E763D1">
        <w:rPr>
          <w:rFonts w:ascii="Arial" w:hAnsi="Arial" w:cs="Arial"/>
          <w:iCs/>
          <w:sz w:val="22"/>
          <w:szCs w:val="22"/>
        </w:rPr>
        <w:t>webových stránkách obce.</w:t>
      </w:r>
    </w:p>
    <w:p w:rsidR="00E763D1" w:rsidRDefault="00E763D1" w:rsidP="00E763D1">
      <w:pPr>
        <w:ind w:left="426" w:hanging="426"/>
        <w:jc w:val="both"/>
        <w:rPr>
          <w:rFonts w:ascii="Arial" w:hAnsi="Arial" w:cs="Arial"/>
          <w:iCs/>
          <w:sz w:val="22"/>
          <w:szCs w:val="22"/>
        </w:rPr>
      </w:pPr>
    </w:p>
    <w:p w:rsidR="001476FD" w:rsidRPr="00E763D1" w:rsidRDefault="00E763D1" w:rsidP="00E763D1">
      <w:pPr>
        <w:numPr>
          <w:ilvl w:val="0"/>
          <w:numId w:val="32"/>
        </w:numPr>
        <w:ind w:left="284" w:hanging="284"/>
        <w:jc w:val="both"/>
        <w:rPr>
          <w:rFonts w:ascii="Arial" w:hAnsi="Arial" w:cs="Arial"/>
          <w:iCs/>
          <w:sz w:val="22"/>
          <w:szCs w:val="22"/>
        </w:rPr>
      </w:pPr>
      <w:r>
        <w:rPr>
          <w:rFonts w:ascii="Arial" w:hAnsi="Arial" w:cs="Arial"/>
          <w:sz w:val="22"/>
          <w:szCs w:val="22"/>
        </w:rPr>
        <w:lastRenderedPageBreak/>
        <w:t xml:space="preserve"> </w:t>
      </w:r>
      <w:r w:rsidR="000F645D" w:rsidRPr="009743BA">
        <w:rPr>
          <w:rFonts w:ascii="Arial" w:hAnsi="Arial" w:cs="Arial"/>
          <w:sz w:val="22"/>
          <w:szCs w:val="22"/>
        </w:rPr>
        <w:t>Objemný odpad lze také odevzdávat ve dvoře</w:t>
      </w:r>
      <w:r w:rsidR="00A225DA" w:rsidRPr="00A225DA">
        <w:rPr>
          <w:rFonts w:ascii="Arial" w:hAnsi="Arial" w:cs="Arial"/>
          <w:sz w:val="22"/>
          <w:szCs w:val="22"/>
        </w:rPr>
        <w:t xml:space="preserve"> </w:t>
      </w:r>
      <w:r w:rsidR="00A225DA">
        <w:rPr>
          <w:rFonts w:ascii="Arial" w:hAnsi="Arial" w:cs="Arial"/>
          <w:sz w:val="22"/>
          <w:szCs w:val="22"/>
        </w:rPr>
        <w:t xml:space="preserve">obecního úřadu do </w:t>
      </w:r>
      <w:r w:rsidR="00A225DA" w:rsidRPr="00AC2295">
        <w:rPr>
          <w:rFonts w:ascii="Arial" w:hAnsi="Arial" w:cs="Arial"/>
          <w:sz w:val="22"/>
          <w:szCs w:val="22"/>
        </w:rPr>
        <w:t>sběrných nádob</w:t>
      </w:r>
      <w:r w:rsidR="00A225DA">
        <w:rPr>
          <w:rFonts w:ascii="Arial" w:hAnsi="Arial" w:cs="Arial"/>
          <w:sz w:val="22"/>
          <w:szCs w:val="22"/>
        </w:rPr>
        <w:t>.</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Default="00A225DA" w:rsidP="00A225DA">
      <w:pPr>
        <w:numPr>
          <w:ilvl w:val="0"/>
          <w:numId w:val="32"/>
        </w:numPr>
        <w:tabs>
          <w:tab w:val="left" w:pos="284"/>
        </w:tabs>
        <w:ind w:left="284" w:hanging="284"/>
        <w:jc w:val="both"/>
        <w:rPr>
          <w:rFonts w:ascii="Arial" w:hAnsi="Arial" w:cs="Arial"/>
          <w:sz w:val="22"/>
          <w:szCs w:val="22"/>
        </w:rPr>
      </w:pPr>
      <w:r>
        <w:rPr>
          <w:rFonts w:ascii="Arial" w:hAnsi="Arial" w:cs="Arial"/>
          <w:sz w:val="22"/>
          <w:szCs w:val="22"/>
        </w:rPr>
        <w:t xml:space="preserve">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rsidR="00A225DA" w:rsidRPr="00553B78" w:rsidRDefault="00A225DA" w:rsidP="00A225DA">
      <w:pPr>
        <w:tabs>
          <w:tab w:val="left" w:pos="284"/>
        </w:tabs>
        <w:ind w:left="360"/>
        <w:jc w:val="both"/>
        <w:rPr>
          <w:rFonts w:ascii="Arial" w:hAnsi="Arial" w:cs="Arial"/>
          <w:sz w:val="22"/>
          <w:szCs w:val="22"/>
        </w:rPr>
      </w:pP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A225DA">
        <w:rPr>
          <w:rFonts w:ascii="Arial" w:hAnsi="Arial" w:cs="Arial"/>
          <w:sz w:val="22"/>
          <w:szCs w:val="22"/>
        </w:rPr>
        <w:t>:</w:t>
      </w:r>
      <w:r w:rsidR="00D736CB" w:rsidRPr="001078B1">
        <w:rPr>
          <w:rFonts w:ascii="Arial" w:hAnsi="Arial" w:cs="Arial"/>
          <w:i/>
          <w:color w:val="00B0F0"/>
          <w:sz w:val="22"/>
          <w:szCs w:val="22"/>
        </w:rPr>
        <w:t xml:space="preserve"> </w:t>
      </w:r>
    </w:p>
    <w:p w:rsidR="0025354B" w:rsidRPr="00A225DA" w:rsidRDefault="005F0210" w:rsidP="00211D36">
      <w:pPr>
        <w:numPr>
          <w:ilvl w:val="0"/>
          <w:numId w:val="2"/>
        </w:numPr>
        <w:ind w:firstLine="66"/>
        <w:jc w:val="both"/>
        <w:rPr>
          <w:rFonts w:ascii="Arial" w:hAnsi="Arial" w:cs="Arial"/>
          <w:iCs/>
          <w:sz w:val="22"/>
          <w:szCs w:val="22"/>
        </w:rPr>
      </w:pPr>
      <w:r w:rsidRPr="00A225DA">
        <w:rPr>
          <w:rFonts w:ascii="Arial" w:hAnsi="Arial" w:cs="Arial"/>
          <w:bCs/>
          <w:iCs/>
          <w:sz w:val="22"/>
          <w:szCs w:val="22"/>
        </w:rPr>
        <w:t>popelnice</w:t>
      </w:r>
    </w:p>
    <w:p w:rsidR="0025354B" w:rsidRPr="00A225DA" w:rsidRDefault="005F0210" w:rsidP="00211D36">
      <w:pPr>
        <w:numPr>
          <w:ilvl w:val="0"/>
          <w:numId w:val="2"/>
        </w:numPr>
        <w:ind w:firstLine="66"/>
        <w:jc w:val="both"/>
        <w:rPr>
          <w:rFonts w:ascii="Arial" w:hAnsi="Arial" w:cs="Arial"/>
          <w:iCs/>
          <w:sz w:val="22"/>
          <w:szCs w:val="22"/>
        </w:rPr>
      </w:pPr>
      <w:r w:rsidRPr="00A225DA">
        <w:rPr>
          <w:rFonts w:ascii="Arial" w:hAnsi="Arial" w:cs="Arial"/>
          <w:iCs/>
          <w:sz w:val="22"/>
          <w:szCs w:val="22"/>
        </w:rPr>
        <w:t>velkoobjemov</w:t>
      </w:r>
      <w:r w:rsidR="00A225DA" w:rsidRPr="00A225DA">
        <w:rPr>
          <w:rFonts w:ascii="Arial" w:hAnsi="Arial" w:cs="Arial"/>
          <w:iCs/>
          <w:sz w:val="22"/>
          <w:szCs w:val="22"/>
        </w:rPr>
        <w:t>ý</w:t>
      </w:r>
      <w:r w:rsidRPr="00A225DA">
        <w:rPr>
          <w:rFonts w:ascii="Arial" w:hAnsi="Arial" w:cs="Arial"/>
          <w:iCs/>
          <w:sz w:val="22"/>
          <w:szCs w:val="22"/>
        </w:rPr>
        <w:t xml:space="preserve"> kontejner</w:t>
      </w:r>
      <w:r w:rsidR="0025354B" w:rsidRPr="00A225DA">
        <w:rPr>
          <w:rFonts w:ascii="Arial" w:hAnsi="Arial" w:cs="Arial"/>
          <w:iCs/>
          <w:sz w:val="22"/>
          <w:szCs w:val="22"/>
        </w:rPr>
        <w:t xml:space="preserve"> </w:t>
      </w:r>
    </w:p>
    <w:p w:rsidR="00CF5BE8" w:rsidRDefault="005F0210" w:rsidP="00CF5BE8">
      <w:pPr>
        <w:numPr>
          <w:ilvl w:val="0"/>
          <w:numId w:val="2"/>
        </w:numPr>
        <w:ind w:firstLine="66"/>
        <w:jc w:val="both"/>
        <w:rPr>
          <w:rFonts w:ascii="Arial" w:hAnsi="Arial" w:cs="Arial"/>
          <w:iCs/>
          <w:sz w:val="22"/>
          <w:szCs w:val="22"/>
        </w:rPr>
      </w:pPr>
      <w:r w:rsidRPr="00A225DA">
        <w:rPr>
          <w:rFonts w:ascii="Arial" w:hAnsi="Arial" w:cs="Arial"/>
          <w:iCs/>
          <w:sz w:val="22"/>
          <w:szCs w:val="22"/>
        </w:rPr>
        <w:t>odpadkové koše</w:t>
      </w:r>
      <w:r w:rsidR="0025354B" w:rsidRPr="00A225DA">
        <w:rPr>
          <w:rFonts w:ascii="Arial" w:hAnsi="Arial" w:cs="Arial"/>
          <w:iCs/>
          <w:sz w:val="22"/>
          <w:szCs w:val="22"/>
        </w:rPr>
        <w:t>, které jsou umístěny na veřejných prostranstvích v obci, sloužící pro odkládání drobného směsného komunálního odpadu.</w:t>
      </w:r>
    </w:p>
    <w:p w:rsidR="00A225DA" w:rsidRPr="00A225DA" w:rsidRDefault="00A225DA" w:rsidP="00A225DA">
      <w:pPr>
        <w:jc w:val="both"/>
        <w:rPr>
          <w:rFonts w:ascii="Arial" w:hAnsi="Arial" w:cs="Arial"/>
          <w:iCs/>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0F4568" w:rsidRDefault="000F4568" w:rsidP="00A225DA">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DF7D58" w:rsidRPr="00DF7D58" w:rsidRDefault="00DF7D58" w:rsidP="00A225DA">
      <w:pPr>
        <w:jc w:val="center"/>
      </w:pPr>
    </w:p>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43342"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DF7D58">
        <w:rPr>
          <w:rFonts w:ascii="Arial" w:hAnsi="Arial" w:cs="Arial"/>
          <w:sz w:val="22"/>
          <w:szCs w:val="22"/>
        </w:rPr>
        <w:t>oděvy a textil</w:t>
      </w:r>
    </w:p>
    <w:p w:rsidR="00DF7D58" w:rsidRDefault="00DF7D58" w:rsidP="00543342">
      <w:pPr>
        <w:tabs>
          <w:tab w:val="num" w:pos="709"/>
        </w:tabs>
        <w:ind w:left="360"/>
        <w:jc w:val="both"/>
        <w:rPr>
          <w:rFonts w:ascii="Arial" w:hAnsi="Arial" w:cs="Arial"/>
          <w:sz w:val="22"/>
          <w:szCs w:val="22"/>
        </w:rPr>
      </w:pPr>
      <w:r>
        <w:rPr>
          <w:rFonts w:ascii="Arial" w:hAnsi="Arial" w:cs="Arial"/>
          <w:sz w:val="22"/>
          <w:szCs w:val="22"/>
        </w:rPr>
        <w:t xml:space="preserve">      b) hračky</w:t>
      </w:r>
    </w:p>
    <w:p w:rsidR="00DF7D58" w:rsidRPr="0031415A" w:rsidRDefault="0071716C" w:rsidP="00556ACC">
      <w:pPr>
        <w:tabs>
          <w:tab w:val="num" w:pos="709"/>
        </w:tabs>
        <w:ind w:left="360"/>
        <w:jc w:val="both"/>
        <w:rPr>
          <w:rFonts w:ascii="Arial" w:hAnsi="Arial" w:cs="Arial"/>
          <w:sz w:val="22"/>
          <w:szCs w:val="22"/>
        </w:rPr>
      </w:pPr>
      <w:r>
        <w:rPr>
          <w:rFonts w:ascii="Arial" w:hAnsi="Arial" w:cs="Arial"/>
          <w:sz w:val="22"/>
          <w:szCs w:val="22"/>
        </w:rPr>
        <w:t xml:space="preserve">      c) obuv</w:t>
      </w:r>
    </w:p>
    <w:p w:rsidR="00211D36" w:rsidRPr="0031415A" w:rsidRDefault="00211D36" w:rsidP="00543342">
      <w:pPr>
        <w:tabs>
          <w:tab w:val="num" w:pos="709"/>
        </w:tabs>
        <w:ind w:left="360"/>
        <w:jc w:val="both"/>
        <w:rPr>
          <w:rFonts w:ascii="Arial" w:hAnsi="Arial" w:cs="Arial"/>
          <w:color w:val="00B0F0"/>
          <w:sz w:val="22"/>
          <w:szCs w:val="22"/>
        </w:rPr>
      </w:pPr>
    </w:p>
    <w:p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DF7D58">
        <w:rPr>
          <w:rFonts w:ascii="Arial" w:hAnsi="Arial" w:cs="Arial"/>
          <w:sz w:val="22"/>
          <w:szCs w:val="22"/>
        </w:rPr>
        <w:t xml:space="preserve"> do kontejneru</w:t>
      </w:r>
      <w:r w:rsidR="0071716C">
        <w:rPr>
          <w:rFonts w:ascii="Arial" w:hAnsi="Arial" w:cs="Arial"/>
          <w:sz w:val="22"/>
          <w:szCs w:val="22"/>
        </w:rPr>
        <w:t xml:space="preserve"> k tomu určeného a řádně označeného</w:t>
      </w:r>
      <w:r w:rsidR="00DF7D58">
        <w:rPr>
          <w:rFonts w:ascii="Arial" w:hAnsi="Arial" w:cs="Arial"/>
          <w:sz w:val="22"/>
          <w:szCs w:val="22"/>
        </w:rPr>
        <w:t xml:space="preserve"> </w:t>
      </w:r>
      <w:r w:rsidR="00E77E98">
        <w:rPr>
          <w:rFonts w:ascii="Arial" w:hAnsi="Arial" w:cs="Arial"/>
          <w:sz w:val="22"/>
          <w:szCs w:val="22"/>
        </w:rPr>
        <w:t>ve dvoře</w:t>
      </w:r>
      <w:r w:rsidR="00DF7D58">
        <w:rPr>
          <w:rFonts w:ascii="Arial" w:hAnsi="Arial" w:cs="Arial"/>
          <w:sz w:val="22"/>
          <w:szCs w:val="22"/>
        </w:rPr>
        <w:t xml:space="preserve"> obecního úřadu</w:t>
      </w:r>
      <w:r w:rsidR="0071716C">
        <w:rPr>
          <w:rFonts w:ascii="Arial" w:hAnsi="Arial" w:cs="Arial"/>
          <w:sz w:val="22"/>
          <w:szCs w:val="22"/>
        </w:rPr>
        <w:t xml:space="preserve"> </w:t>
      </w:r>
      <w:r w:rsidR="00E77E98">
        <w:rPr>
          <w:rFonts w:ascii="Arial" w:hAnsi="Arial" w:cs="Arial"/>
          <w:sz w:val="22"/>
          <w:szCs w:val="22"/>
        </w:rPr>
        <w:t>v Bílovicích</w:t>
      </w:r>
      <w:r w:rsidR="0071716C">
        <w:rPr>
          <w:rFonts w:ascii="Arial" w:hAnsi="Arial" w:cs="Arial"/>
          <w:sz w:val="22"/>
          <w:szCs w:val="22"/>
        </w:rPr>
        <w:t>.</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A40263" w:rsidRPr="00A40263" w:rsidRDefault="00A40263" w:rsidP="00A40263"/>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p>
    <w:p w:rsidR="00211D36" w:rsidRPr="0031415A" w:rsidRDefault="00211D36" w:rsidP="00211D36">
      <w:pPr>
        <w:autoSpaceDE w:val="0"/>
        <w:autoSpaceDN w:val="0"/>
        <w:adjustRightInd w:val="0"/>
        <w:ind w:left="720"/>
        <w:jc w:val="both"/>
        <w:rPr>
          <w:rFonts w:ascii="Arial" w:hAnsi="Arial" w:cs="Arial"/>
          <w:sz w:val="22"/>
          <w:szCs w:val="22"/>
        </w:rPr>
      </w:pPr>
    </w:p>
    <w:p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A40263" w:rsidRPr="00A40263">
        <w:rPr>
          <w:rFonts w:ascii="Arial" w:hAnsi="Arial" w:cs="Arial"/>
          <w:sz w:val="22"/>
          <w:szCs w:val="22"/>
        </w:rPr>
        <w:t xml:space="preserve"> </w:t>
      </w:r>
      <w:r w:rsidR="00A40263" w:rsidRPr="009743BA">
        <w:rPr>
          <w:rFonts w:ascii="Arial" w:hAnsi="Arial" w:cs="Arial"/>
          <w:sz w:val="22"/>
          <w:szCs w:val="22"/>
        </w:rPr>
        <w:t>ve dvoře</w:t>
      </w:r>
      <w:r w:rsidR="00A40263" w:rsidRPr="00A225DA">
        <w:rPr>
          <w:rFonts w:ascii="Arial" w:hAnsi="Arial" w:cs="Arial"/>
          <w:sz w:val="22"/>
          <w:szCs w:val="22"/>
        </w:rPr>
        <w:t xml:space="preserve"> </w:t>
      </w:r>
      <w:r w:rsidR="00A40263">
        <w:rPr>
          <w:rFonts w:ascii="Arial" w:hAnsi="Arial" w:cs="Arial"/>
          <w:sz w:val="22"/>
          <w:szCs w:val="22"/>
        </w:rPr>
        <w:t xml:space="preserve">obecního úřadu do </w:t>
      </w:r>
      <w:r w:rsidR="00A40263" w:rsidRPr="00AC2295">
        <w:rPr>
          <w:rFonts w:ascii="Arial" w:hAnsi="Arial" w:cs="Arial"/>
          <w:sz w:val="22"/>
          <w:szCs w:val="22"/>
        </w:rPr>
        <w:t>sběrných nádob</w:t>
      </w:r>
      <w:r w:rsidR="00A40263">
        <w:rPr>
          <w:rFonts w:ascii="Arial" w:hAnsi="Arial" w:cs="Arial"/>
          <w:sz w:val="22"/>
          <w:szCs w:val="22"/>
        </w:rPr>
        <w:t xml:space="preserve"> a v budově obecního úřadu</w:t>
      </w:r>
      <w:r w:rsidR="00A40263" w:rsidRPr="00A40263">
        <w:rPr>
          <w:rFonts w:ascii="Arial" w:hAnsi="Arial" w:cs="Arial"/>
          <w:sz w:val="22"/>
          <w:szCs w:val="22"/>
        </w:rPr>
        <w:t xml:space="preserve"> </w:t>
      </w:r>
      <w:r w:rsidR="00A40263">
        <w:rPr>
          <w:rFonts w:ascii="Arial" w:hAnsi="Arial" w:cs="Arial"/>
          <w:sz w:val="22"/>
          <w:szCs w:val="22"/>
        </w:rPr>
        <w:t xml:space="preserve">do </w:t>
      </w:r>
      <w:r w:rsidR="00A40263" w:rsidRPr="00AC2295">
        <w:rPr>
          <w:rFonts w:ascii="Arial" w:hAnsi="Arial" w:cs="Arial"/>
          <w:sz w:val="22"/>
          <w:szCs w:val="22"/>
        </w:rPr>
        <w:t>sběrných nádob</w:t>
      </w:r>
      <w:r w:rsidR="00A40263">
        <w:rPr>
          <w:rFonts w:ascii="Arial" w:hAnsi="Arial" w:cs="Arial"/>
          <w:sz w:val="22"/>
          <w:szCs w:val="22"/>
        </w:rPr>
        <w:t xml:space="preserve"> k tomuto účelu určených.</w:t>
      </w:r>
    </w:p>
    <w:p w:rsidR="00103649" w:rsidRPr="0051226B" w:rsidRDefault="00103649" w:rsidP="00103649">
      <w:pPr>
        <w:tabs>
          <w:tab w:val="num" w:pos="709"/>
        </w:tabs>
        <w:ind w:left="360"/>
        <w:jc w:val="both"/>
        <w:rPr>
          <w:rFonts w:ascii="Arial" w:hAnsi="Arial" w:cs="Arial"/>
          <w:sz w:val="22"/>
          <w:szCs w:val="22"/>
        </w:rPr>
      </w:pPr>
    </w:p>
    <w:p w:rsidR="00012F79" w:rsidRDefault="00012F79" w:rsidP="00103649">
      <w:pPr>
        <w:jc w:val="center"/>
        <w:rPr>
          <w:rFonts w:ascii="Arial" w:hAnsi="Arial" w:cs="Arial"/>
          <w:b/>
          <w:sz w:val="22"/>
          <w:szCs w:val="22"/>
        </w:rPr>
      </w:pPr>
    </w:p>
    <w:p w:rsidR="00012F79" w:rsidRDefault="00012F79" w:rsidP="00103649">
      <w:pPr>
        <w:jc w:val="center"/>
        <w:rPr>
          <w:rFonts w:ascii="Arial" w:hAnsi="Arial" w:cs="Arial"/>
          <w:b/>
          <w:sz w:val="22"/>
          <w:szCs w:val="22"/>
        </w:rPr>
      </w:pPr>
    </w:p>
    <w:p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rsidR="00402497" w:rsidRDefault="00402497" w:rsidP="0051226B">
      <w:pPr>
        <w:pStyle w:val="Nadpis2"/>
        <w:jc w:val="center"/>
        <w:rPr>
          <w:rFonts w:ascii="Arial" w:hAnsi="Arial" w:cs="Arial"/>
          <w:b/>
          <w:bCs/>
          <w:sz w:val="22"/>
          <w:szCs w:val="22"/>
          <w:u w:val="none"/>
        </w:rPr>
      </w:pPr>
      <w:r>
        <w:rPr>
          <w:rFonts w:ascii="Arial" w:hAnsi="Arial" w:cs="Arial"/>
          <w:b/>
          <w:bCs/>
          <w:sz w:val="22"/>
          <w:szCs w:val="22"/>
          <w:u w:val="none"/>
        </w:rPr>
        <w:t>O</w:t>
      </w:r>
      <w:r w:rsidRPr="00402497">
        <w:rPr>
          <w:rFonts w:ascii="Arial" w:hAnsi="Arial" w:cs="Arial"/>
          <w:b/>
          <w:bCs/>
          <w:sz w:val="22"/>
          <w:szCs w:val="22"/>
          <w:u w:val="none"/>
        </w:rPr>
        <w:t xml:space="preserve">dděleného soustřeďování biologického odpadu </w:t>
      </w:r>
    </w:p>
    <w:p w:rsidR="008E4005" w:rsidRPr="00671A01" w:rsidRDefault="008E4005" w:rsidP="008E4005">
      <w:pPr>
        <w:ind w:left="360"/>
        <w:jc w:val="both"/>
        <w:rPr>
          <w:rFonts w:ascii="Arial" w:hAnsi="Arial" w:cs="Arial"/>
          <w:sz w:val="22"/>
          <w:szCs w:val="22"/>
        </w:rPr>
      </w:pPr>
    </w:p>
    <w:p w:rsidR="007F3823" w:rsidRDefault="00FF6064" w:rsidP="00556ACC">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xml:space="preserve">, které budou využity v rámci </w:t>
      </w:r>
      <w:r w:rsidR="00402497" w:rsidRPr="00402497">
        <w:rPr>
          <w:rFonts w:ascii="Arial" w:hAnsi="Arial" w:cs="Arial"/>
          <w:sz w:val="22"/>
          <w:szCs w:val="22"/>
        </w:rPr>
        <w:t>oddělen</w:t>
      </w:r>
      <w:r w:rsidR="00402497">
        <w:rPr>
          <w:rFonts w:ascii="Arial" w:hAnsi="Arial" w:cs="Arial"/>
          <w:sz w:val="22"/>
          <w:szCs w:val="22"/>
        </w:rPr>
        <w:t>ého</w:t>
      </w:r>
      <w:r w:rsidR="00402497" w:rsidRPr="00402497">
        <w:rPr>
          <w:rFonts w:ascii="Arial" w:hAnsi="Arial" w:cs="Arial"/>
          <w:sz w:val="22"/>
          <w:szCs w:val="22"/>
        </w:rPr>
        <w:t xml:space="preserve"> soustřeďov</w:t>
      </w:r>
      <w:r w:rsidR="00402497">
        <w:rPr>
          <w:rFonts w:ascii="Arial" w:hAnsi="Arial" w:cs="Arial"/>
          <w:sz w:val="22"/>
          <w:szCs w:val="22"/>
        </w:rPr>
        <w:t>ání</w:t>
      </w:r>
      <w:r w:rsidR="00402497" w:rsidRPr="00402497">
        <w:t xml:space="preserve"> </w:t>
      </w:r>
      <w:r w:rsidR="00402497" w:rsidRPr="00402497">
        <w:rPr>
          <w:rFonts w:ascii="Arial" w:hAnsi="Arial" w:cs="Arial"/>
          <w:sz w:val="22"/>
          <w:szCs w:val="22"/>
        </w:rPr>
        <w:t>biologické</w:t>
      </w:r>
      <w:r w:rsidR="00402497">
        <w:rPr>
          <w:rFonts w:ascii="Arial" w:hAnsi="Arial" w:cs="Arial"/>
          <w:sz w:val="22"/>
          <w:szCs w:val="22"/>
        </w:rPr>
        <w:t>ho</w:t>
      </w:r>
      <w:r w:rsidR="00402497" w:rsidRPr="00402497">
        <w:rPr>
          <w:rFonts w:ascii="Arial" w:hAnsi="Arial" w:cs="Arial"/>
          <w:sz w:val="22"/>
          <w:szCs w:val="22"/>
        </w:rPr>
        <w:t xml:space="preserve"> odpad</w:t>
      </w:r>
      <w:r w:rsidR="00402497">
        <w:rPr>
          <w:rFonts w:ascii="Arial" w:hAnsi="Arial" w:cs="Arial"/>
          <w:sz w:val="22"/>
          <w:szCs w:val="22"/>
        </w:rPr>
        <w:t xml:space="preserve">u, </w:t>
      </w:r>
      <w:r w:rsidRPr="00402497">
        <w:rPr>
          <w:rFonts w:ascii="Arial" w:hAnsi="Arial" w:cs="Arial"/>
          <w:sz w:val="22"/>
          <w:szCs w:val="22"/>
        </w:rPr>
        <w:t>lze</w:t>
      </w:r>
      <w:r w:rsidR="00A40263" w:rsidRPr="00402497">
        <w:rPr>
          <w:rFonts w:ascii="Arial" w:hAnsi="Arial" w:cs="Arial"/>
          <w:sz w:val="22"/>
          <w:szCs w:val="22"/>
        </w:rPr>
        <w:t xml:space="preserve"> </w:t>
      </w:r>
      <w:r w:rsidR="007F3823" w:rsidRPr="00402497">
        <w:rPr>
          <w:rFonts w:ascii="Arial" w:hAnsi="Arial" w:cs="Arial"/>
          <w:sz w:val="22"/>
          <w:szCs w:val="22"/>
        </w:rPr>
        <w:t>odkládat do kontejnerů přistavených v jednotlivých částech obce vyjmenovaných v příloze této vyhlášky</w:t>
      </w:r>
    </w:p>
    <w:p w:rsidR="00556ACC" w:rsidRPr="00556ACC" w:rsidRDefault="00556ACC" w:rsidP="00556ACC">
      <w:pPr>
        <w:numPr>
          <w:ilvl w:val="0"/>
          <w:numId w:val="22"/>
        </w:numPr>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02497" w:rsidRDefault="00402497">
      <w:pPr>
        <w:jc w:val="center"/>
        <w:rPr>
          <w:rFonts w:ascii="Arial" w:hAnsi="Arial" w:cs="Arial"/>
          <w:b/>
          <w:sz w:val="22"/>
          <w:szCs w:val="22"/>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402497" w:rsidRDefault="00402497" w:rsidP="0031415A">
      <w:pPr>
        <w:numPr>
          <w:ilvl w:val="0"/>
          <w:numId w:val="31"/>
        </w:numPr>
        <w:ind w:left="426" w:hanging="426"/>
        <w:jc w:val="both"/>
        <w:rPr>
          <w:rFonts w:ascii="Arial" w:hAnsi="Arial" w:cs="Arial"/>
          <w:iCs/>
          <w:sz w:val="22"/>
          <w:szCs w:val="22"/>
        </w:rPr>
      </w:pPr>
      <w:r w:rsidRPr="00402497">
        <w:rPr>
          <w:rFonts w:ascii="Arial" w:hAnsi="Arial" w:cs="Arial"/>
          <w:iCs/>
          <w:sz w:val="22"/>
          <w:szCs w:val="22"/>
        </w:rPr>
        <w:t xml:space="preserve">Stavební </w:t>
      </w:r>
      <w:r w:rsidR="00021E29" w:rsidRPr="00402497">
        <w:rPr>
          <w:rFonts w:ascii="Arial" w:hAnsi="Arial" w:cs="Arial"/>
          <w:sz w:val="22"/>
          <w:szCs w:val="22"/>
        </w:rPr>
        <w:t xml:space="preserve">a demoliční </w:t>
      </w:r>
      <w:r w:rsidRPr="00402497">
        <w:rPr>
          <w:rFonts w:ascii="Arial" w:hAnsi="Arial" w:cs="Arial"/>
          <w:iCs/>
          <w:sz w:val="22"/>
          <w:szCs w:val="22"/>
        </w:rPr>
        <w:t>odpad lze použít, předat či odstranit pouze zákonem stanoveným způsobem.</w:t>
      </w:r>
    </w:p>
    <w:p w:rsidR="00F45D43" w:rsidRDefault="00F45D43" w:rsidP="00F45D43">
      <w:pPr>
        <w:ind w:left="426"/>
        <w:jc w:val="both"/>
        <w:rPr>
          <w:rFonts w:ascii="Arial" w:hAnsi="Arial" w:cs="Arial"/>
          <w:sz w:val="22"/>
          <w:szCs w:val="22"/>
          <w:highlight w:val="yellow"/>
        </w:rPr>
      </w:pPr>
    </w:p>
    <w:p w:rsidR="00F45D43" w:rsidRPr="00021E29" w:rsidRDefault="00402497" w:rsidP="00021E29">
      <w:pPr>
        <w:numPr>
          <w:ilvl w:val="0"/>
          <w:numId w:val="31"/>
        </w:numPr>
        <w:ind w:left="426" w:hanging="426"/>
        <w:jc w:val="both"/>
        <w:rPr>
          <w:rFonts w:ascii="Arial" w:hAnsi="Arial" w:cs="Arial"/>
          <w:sz w:val="22"/>
          <w:szCs w:val="22"/>
        </w:rPr>
      </w:pPr>
      <w:r w:rsidRPr="00402497">
        <w:rPr>
          <w:rFonts w:ascii="Arial" w:hAnsi="Arial" w:cs="Arial"/>
          <w:sz w:val="22"/>
          <w:szCs w:val="22"/>
        </w:rPr>
        <w:t xml:space="preserve">Stavební </w:t>
      </w:r>
      <w:r w:rsidR="00021E29" w:rsidRPr="00402497">
        <w:rPr>
          <w:rFonts w:ascii="Arial" w:hAnsi="Arial" w:cs="Arial"/>
          <w:sz w:val="22"/>
          <w:szCs w:val="22"/>
        </w:rPr>
        <w:t>a demoliční</w:t>
      </w:r>
      <w:r w:rsidR="00021E29">
        <w:rPr>
          <w:rFonts w:ascii="Arial" w:hAnsi="Arial" w:cs="Arial"/>
          <w:sz w:val="22"/>
          <w:szCs w:val="22"/>
        </w:rPr>
        <w:t>ho</w:t>
      </w:r>
      <w:r w:rsidR="00021E29" w:rsidRPr="00402497">
        <w:rPr>
          <w:rFonts w:ascii="Arial" w:hAnsi="Arial" w:cs="Arial"/>
          <w:sz w:val="22"/>
          <w:szCs w:val="22"/>
        </w:rPr>
        <w:t xml:space="preserve"> </w:t>
      </w:r>
      <w:r w:rsidRPr="00402497">
        <w:rPr>
          <w:rFonts w:ascii="Arial" w:hAnsi="Arial" w:cs="Arial"/>
          <w:sz w:val="22"/>
          <w:szCs w:val="22"/>
        </w:rPr>
        <w:t xml:space="preserve">odpad lze předat na vlastní náklady provozovateli zařízení pro odstraňování </w:t>
      </w:r>
      <w:r w:rsidRPr="00021E29">
        <w:rPr>
          <w:rFonts w:ascii="Arial" w:hAnsi="Arial" w:cs="Arial"/>
          <w:sz w:val="22"/>
          <w:szCs w:val="22"/>
        </w:rPr>
        <w:t>stavebního a demoličního odpadu.</w:t>
      </w:r>
    </w:p>
    <w:p w:rsidR="00A81D11" w:rsidRDefault="00A81D11" w:rsidP="00556ACC">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021E29" w:rsidRDefault="0024722A" w:rsidP="00021E29">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E77E98">
        <w:rPr>
          <w:rFonts w:ascii="Arial" w:hAnsi="Arial" w:cs="Arial"/>
          <w:sz w:val="22"/>
          <w:szCs w:val="22"/>
        </w:rPr>
        <w:t xml:space="preserve">Bílovice – Lutotín </w:t>
      </w:r>
      <w:r w:rsidR="00021E29">
        <w:rPr>
          <w:rFonts w:ascii="Arial" w:hAnsi="Arial" w:cs="Arial"/>
          <w:sz w:val="22"/>
          <w:szCs w:val="22"/>
        </w:rPr>
        <w:t xml:space="preserve">č. </w:t>
      </w:r>
      <w:r w:rsidR="00E77E98">
        <w:rPr>
          <w:rFonts w:ascii="Arial" w:hAnsi="Arial" w:cs="Arial"/>
          <w:sz w:val="22"/>
          <w:szCs w:val="22"/>
        </w:rPr>
        <w:t>3</w:t>
      </w:r>
      <w:r w:rsidR="00021E29">
        <w:rPr>
          <w:rFonts w:ascii="Arial" w:hAnsi="Arial" w:cs="Arial"/>
          <w:sz w:val="22"/>
          <w:szCs w:val="22"/>
        </w:rPr>
        <w:t>/</w:t>
      </w:r>
      <w:r w:rsidR="00021E29" w:rsidRPr="00021E29">
        <w:rPr>
          <w:rFonts w:ascii="Arial" w:hAnsi="Arial" w:cs="Arial"/>
          <w:sz w:val="22"/>
          <w:szCs w:val="22"/>
        </w:rPr>
        <w:t>2015</w:t>
      </w:r>
      <w:r w:rsidR="003F6A13">
        <w:rPr>
          <w:rFonts w:ascii="Arial" w:hAnsi="Arial" w:cs="Arial"/>
          <w:sz w:val="22"/>
          <w:szCs w:val="22"/>
        </w:rPr>
        <w:t xml:space="preserve"> ze dne 16.3.2015</w:t>
      </w:r>
      <w:r w:rsidR="00021E29" w:rsidRPr="00021E29">
        <w:rPr>
          <w:rFonts w:ascii="Arial" w:hAnsi="Arial" w:cs="Arial"/>
          <w:sz w:val="22"/>
          <w:szCs w:val="22"/>
        </w:rPr>
        <w:t xml:space="preserve"> o stanovení systému shromažďování, sběru, přepravy, třídění, využívání</w:t>
      </w:r>
      <w:r w:rsidR="00021E29">
        <w:rPr>
          <w:rFonts w:ascii="Arial" w:hAnsi="Arial" w:cs="Arial"/>
          <w:sz w:val="22"/>
          <w:szCs w:val="22"/>
        </w:rPr>
        <w:t xml:space="preserve"> </w:t>
      </w:r>
      <w:r w:rsidR="00021E29" w:rsidRPr="00021E29">
        <w:rPr>
          <w:rFonts w:ascii="Arial" w:hAnsi="Arial" w:cs="Arial"/>
          <w:sz w:val="22"/>
          <w:szCs w:val="22"/>
        </w:rPr>
        <w:t xml:space="preserve">a odstraňování komunálních odpadů a nakládání se stavebním odpadem na území obce </w:t>
      </w:r>
      <w:proofErr w:type="gramStart"/>
      <w:r w:rsidR="00E77E98">
        <w:rPr>
          <w:rFonts w:ascii="Arial" w:hAnsi="Arial" w:cs="Arial"/>
          <w:sz w:val="22"/>
          <w:szCs w:val="22"/>
        </w:rPr>
        <w:t>Bílovice - Lutotín</w:t>
      </w:r>
      <w:proofErr w:type="gramEnd"/>
      <w:r w:rsidR="00021E29">
        <w:rPr>
          <w:rFonts w:ascii="Arial" w:hAnsi="Arial" w:cs="Arial"/>
          <w:sz w:val="22"/>
          <w:szCs w:val="22"/>
        </w:rPr>
        <w:t>.</w:t>
      </w:r>
    </w:p>
    <w:p w:rsidR="00012F79" w:rsidRPr="00FB6AE5" w:rsidRDefault="00012F79">
      <w:pPr>
        <w:jc w:val="both"/>
        <w:rPr>
          <w:rFonts w:ascii="Arial" w:hAnsi="Arial" w:cs="Arial"/>
          <w:sz w:val="22"/>
          <w:szCs w:val="22"/>
        </w:rPr>
      </w:pPr>
    </w:p>
    <w:p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021E29">
        <w:rPr>
          <w:rFonts w:ascii="Arial" w:hAnsi="Arial" w:cs="Arial"/>
          <w:sz w:val="22"/>
          <w:szCs w:val="22"/>
        </w:rPr>
        <w:t>1.1.2022</w:t>
      </w:r>
    </w:p>
    <w:p w:rsidR="00021E29" w:rsidRDefault="00021E29" w:rsidP="00021E29">
      <w:pPr>
        <w:jc w:val="both"/>
        <w:rPr>
          <w:rFonts w:ascii="Arial" w:hAnsi="Arial" w:cs="Arial"/>
          <w:sz w:val="22"/>
          <w:szCs w:val="22"/>
        </w:rPr>
      </w:pPr>
    </w:p>
    <w:p w:rsidR="00021E29" w:rsidRDefault="00021E29" w:rsidP="00021E29">
      <w:pPr>
        <w:jc w:val="both"/>
        <w:rPr>
          <w:rFonts w:ascii="Arial" w:hAnsi="Arial" w:cs="Arial"/>
          <w:sz w:val="22"/>
          <w:szCs w:val="22"/>
        </w:rPr>
      </w:pPr>
    </w:p>
    <w:p w:rsidR="00021E29" w:rsidRDefault="00021E29" w:rsidP="00021E29">
      <w:pPr>
        <w:jc w:val="both"/>
        <w:rPr>
          <w:rFonts w:ascii="Arial" w:hAnsi="Arial" w:cs="Arial"/>
          <w:sz w:val="22"/>
          <w:szCs w:val="22"/>
        </w:rPr>
      </w:pPr>
    </w:p>
    <w:p w:rsidR="00021E29" w:rsidRDefault="00021E29" w:rsidP="00021E29">
      <w:pPr>
        <w:jc w:val="both"/>
        <w:rPr>
          <w:rFonts w:ascii="Arial" w:hAnsi="Arial" w:cs="Arial"/>
          <w:sz w:val="22"/>
          <w:szCs w:val="22"/>
        </w:rPr>
      </w:pPr>
    </w:p>
    <w:p w:rsidR="00021E29" w:rsidRDefault="00021E29" w:rsidP="00021E29">
      <w:pPr>
        <w:jc w:val="both"/>
        <w:rPr>
          <w:rFonts w:ascii="Arial" w:hAnsi="Arial" w:cs="Arial"/>
          <w:sz w:val="22"/>
          <w:szCs w:val="22"/>
        </w:rPr>
      </w:pPr>
    </w:p>
    <w:p w:rsidR="00021E29" w:rsidRPr="00765052" w:rsidRDefault="00021E29" w:rsidP="00021E29">
      <w:pPr>
        <w:jc w:val="both"/>
        <w:rPr>
          <w:rFonts w:ascii="Arial" w:hAnsi="Arial" w:cs="Arial"/>
          <w:sz w:val="22"/>
          <w:szCs w:val="22"/>
        </w:rPr>
      </w:pPr>
    </w:p>
    <w:p w:rsidR="00021E29" w:rsidRPr="002E0EAD" w:rsidRDefault="00021E29" w:rsidP="00556ACC">
      <w:pPr>
        <w:spacing w:before="120" w:line="264" w:lineRule="auto"/>
        <w:jc w:val="both"/>
        <w:rPr>
          <w:rFonts w:ascii="Arial" w:hAnsi="Arial" w:cs="Arial"/>
          <w:sz w:val="22"/>
          <w:szCs w:val="22"/>
        </w:rPr>
      </w:pPr>
    </w:p>
    <w:p w:rsidR="00021E29" w:rsidRPr="002E0EAD" w:rsidRDefault="00021E29" w:rsidP="00021E2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rsidR="00021E29" w:rsidRPr="002E0EAD" w:rsidRDefault="00021E29" w:rsidP="00021E2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rsidR="00021E29" w:rsidRPr="002E0EAD" w:rsidRDefault="00021E29" w:rsidP="00021E2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1B4A45">
        <w:rPr>
          <w:rFonts w:ascii="Arial" w:hAnsi="Arial" w:cs="Arial"/>
          <w:sz w:val="22"/>
          <w:szCs w:val="22"/>
        </w:rPr>
        <w:t>Martin Smutný                                                             Ing. Miroslav Hochvald</w:t>
      </w:r>
    </w:p>
    <w:p w:rsidR="00021E29" w:rsidRPr="002E0EAD" w:rsidRDefault="00021E29" w:rsidP="00021E2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rsidR="00021E29" w:rsidRPr="002E0EAD" w:rsidRDefault="00021E29" w:rsidP="00021E29">
      <w:pPr>
        <w:pStyle w:val="Zkladntext"/>
        <w:tabs>
          <w:tab w:val="left" w:pos="1080"/>
          <w:tab w:val="left" w:pos="7020"/>
        </w:tabs>
        <w:spacing w:after="0" w:line="264" w:lineRule="auto"/>
        <w:rPr>
          <w:rFonts w:ascii="Arial" w:hAnsi="Arial" w:cs="Arial"/>
          <w:sz w:val="22"/>
          <w:szCs w:val="22"/>
        </w:rPr>
      </w:pPr>
    </w:p>
    <w:p w:rsidR="001B4A45" w:rsidRDefault="001B4A45" w:rsidP="00021E29">
      <w:pPr>
        <w:pStyle w:val="Zkladntext"/>
        <w:tabs>
          <w:tab w:val="left" w:pos="1080"/>
          <w:tab w:val="left" w:pos="7020"/>
        </w:tabs>
        <w:spacing w:before="120" w:after="0" w:line="264" w:lineRule="auto"/>
        <w:rPr>
          <w:rFonts w:ascii="Arial" w:hAnsi="Arial" w:cs="Arial"/>
          <w:sz w:val="22"/>
          <w:szCs w:val="22"/>
        </w:rPr>
      </w:pPr>
    </w:p>
    <w:p w:rsidR="001B4A45" w:rsidRDefault="001B4A45" w:rsidP="00021E29">
      <w:pPr>
        <w:pStyle w:val="Zkladntext"/>
        <w:tabs>
          <w:tab w:val="left" w:pos="1080"/>
          <w:tab w:val="left" w:pos="7020"/>
        </w:tabs>
        <w:spacing w:before="120" w:after="0" w:line="264" w:lineRule="auto"/>
        <w:rPr>
          <w:rFonts w:ascii="Arial" w:hAnsi="Arial" w:cs="Arial"/>
          <w:sz w:val="22"/>
          <w:szCs w:val="22"/>
        </w:rPr>
      </w:pPr>
    </w:p>
    <w:p w:rsidR="001B4A45" w:rsidRPr="001B4A45" w:rsidRDefault="001B4A45" w:rsidP="00021E29">
      <w:pPr>
        <w:pStyle w:val="Zkladntext"/>
        <w:tabs>
          <w:tab w:val="left" w:pos="1080"/>
          <w:tab w:val="left" w:pos="7020"/>
        </w:tabs>
        <w:spacing w:before="120" w:after="0" w:line="264" w:lineRule="auto"/>
        <w:rPr>
          <w:rFonts w:ascii="Arial" w:hAnsi="Arial" w:cs="Arial"/>
          <w:i/>
          <w:iCs/>
          <w:sz w:val="20"/>
        </w:rPr>
      </w:pPr>
      <w:r w:rsidRPr="001B4A45">
        <w:rPr>
          <w:rFonts w:ascii="Arial" w:hAnsi="Arial" w:cs="Arial"/>
          <w:i/>
          <w:iCs/>
          <w:sz w:val="20"/>
        </w:rPr>
        <w:t>V</w:t>
      </w:r>
      <w:r w:rsidR="00021E29" w:rsidRPr="001B4A45">
        <w:rPr>
          <w:rFonts w:ascii="Arial" w:hAnsi="Arial" w:cs="Arial"/>
          <w:i/>
          <w:iCs/>
          <w:sz w:val="20"/>
        </w:rPr>
        <w:t>yvěšeno na úřední desce dne:</w:t>
      </w:r>
      <w:r w:rsidR="008B1D54">
        <w:rPr>
          <w:rFonts w:ascii="Arial" w:hAnsi="Arial" w:cs="Arial"/>
          <w:i/>
          <w:iCs/>
          <w:sz w:val="20"/>
        </w:rPr>
        <w:t xml:space="preserve"> 10.12.2021</w:t>
      </w:r>
    </w:p>
    <w:p w:rsidR="00021E29" w:rsidRDefault="00021E29" w:rsidP="00021E29">
      <w:pPr>
        <w:pStyle w:val="Zkladntext"/>
        <w:tabs>
          <w:tab w:val="left" w:pos="1080"/>
          <w:tab w:val="left" w:pos="7020"/>
        </w:tabs>
        <w:spacing w:before="120" w:after="0" w:line="264" w:lineRule="auto"/>
        <w:rPr>
          <w:rFonts w:ascii="Arial" w:hAnsi="Arial" w:cs="Arial"/>
          <w:i/>
          <w:iCs/>
          <w:sz w:val="20"/>
        </w:rPr>
      </w:pPr>
      <w:r w:rsidRPr="001B4A45">
        <w:rPr>
          <w:rFonts w:ascii="Arial" w:hAnsi="Arial" w:cs="Arial"/>
          <w:i/>
          <w:iCs/>
          <w:sz w:val="20"/>
        </w:rPr>
        <w:t>Sejmuto z úřední desky dne:</w:t>
      </w: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Default="00446687" w:rsidP="00021E29">
      <w:pPr>
        <w:pStyle w:val="Zkladntext"/>
        <w:tabs>
          <w:tab w:val="left" w:pos="1080"/>
          <w:tab w:val="left" w:pos="7020"/>
        </w:tabs>
        <w:spacing w:before="120" w:after="0" w:line="264" w:lineRule="auto"/>
        <w:rPr>
          <w:rFonts w:ascii="Arial" w:hAnsi="Arial" w:cs="Arial"/>
          <w:i/>
          <w:iCs/>
          <w:sz w:val="20"/>
        </w:rPr>
      </w:pPr>
    </w:p>
    <w:p w:rsidR="00446687" w:rsidRPr="001B4A45" w:rsidRDefault="00446687" w:rsidP="00021E29">
      <w:pPr>
        <w:pStyle w:val="Zkladntext"/>
        <w:tabs>
          <w:tab w:val="left" w:pos="1080"/>
          <w:tab w:val="left" w:pos="7020"/>
        </w:tabs>
        <w:spacing w:before="120" w:after="0" w:line="264" w:lineRule="auto"/>
        <w:rPr>
          <w:rFonts w:ascii="Arial" w:hAnsi="Arial" w:cs="Arial"/>
          <w:i/>
          <w:iCs/>
          <w:sz w:val="20"/>
        </w:rPr>
      </w:pPr>
    </w:p>
    <w:p w:rsidR="00446687" w:rsidRPr="00452574" w:rsidRDefault="00446687" w:rsidP="00446687">
      <w:pPr>
        <w:tabs>
          <w:tab w:val="num" w:pos="540"/>
        </w:tabs>
        <w:ind w:left="540"/>
        <w:jc w:val="center"/>
        <w:rPr>
          <w:rFonts w:ascii="Arial" w:hAnsi="Arial" w:cs="Arial"/>
          <w:b/>
          <w:bCs/>
          <w:sz w:val="22"/>
          <w:szCs w:val="22"/>
        </w:rPr>
      </w:pPr>
      <w:r w:rsidRPr="00452574">
        <w:rPr>
          <w:rFonts w:ascii="Arial" w:hAnsi="Arial" w:cs="Arial"/>
          <w:b/>
          <w:bCs/>
          <w:sz w:val="22"/>
          <w:szCs w:val="22"/>
        </w:rPr>
        <w:lastRenderedPageBreak/>
        <w:t xml:space="preserve">Příloha č.1 k </w:t>
      </w:r>
      <w:r>
        <w:rPr>
          <w:rFonts w:ascii="Arial" w:hAnsi="Arial" w:cs="Arial"/>
          <w:b/>
          <w:bCs/>
          <w:sz w:val="22"/>
          <w:szCs w:val="22"/>
        </w:rPr>
        <w:t>O</w:t>
      </w:r>
      <w:r w:rsidRPr="00452574">
        <w:rPr>
          <w:rFonts w:ascii="Arial" w:hAnsi="Arial" w:cs="Arial"/>
          <w:b/>
          <w:bCs/>
          <w:sz w:val="22"/>
          <w:szCs w:val="22"/>
        </w:rPr>
        <w:t xml:space="preserve">becně závazné vyhlášce obce </w:t>
      </w:r>
      <w:r>
        <w:rPr>
          <w:rFonts w:ascii="Arial" w:hAnsi="Arial" w:cs="Arial"/>
          <w:b/>
          <w:bCs/>
          <w:sz w:val="22"/>
          <w:szCs w:val="22"/>
        </w:rPr>
        <w:t>Bílovice</w:t>
      </w:r>
      <w:r w:rsidRPr="00452574">
        <w:rPr>
          <w:rFonts w:ascii="Arial" w:hAnsi="Arial" w:cs="Arial"/>
          <w:b/>
          <w:bCs/>
          <w:sz w:val="22"/>
          <w:szCs w:val="22"/>
        </w:rPr>
        <w:t xml:space="preserve"> č.</w:t>
      </w:r>
      <w:r w:rsidR="00FD2BEC">
        <w:rPr>
          <w:rFonts w:ascii="Arial" w:hAnsi="Arial" w:cs="Arial"/>
          <w:b/>
          <w:bCs/>
          <w:sz w:val="22"/>
          <w:szCs w:val="22"/>
        </w:rPr>
        <w:t>1</w:t>
      </w:r>
      <w:r w:rsidRPr="00452574">
        <w:rPr>
          <w:rFonts w:ascii="Arial" w:hAnsi="Arial" w:cs="Arial"/>
          <w:b/>
          <w:bCs/>
          <w:sz w:val="22"/>
          <w:szCs w:val="22"/>
        </w:rPr>
        <w:t>/2021, o stanovení obecního systému odpadového hospodářství</w:t>
      </w:r>
    </w:p>
    <w:p w:rsidR="00446687" w:rsidRDefault="00446687" w:rsidP="00452574">
      <w:pPr>
        <w:tabs>
          <w:tab w:val="num" w:pos="540"/>
        </w:tabs>
        <w:ind w:left="540"/>
        <w:jc w:val="both"/>
        <w:rPr>
          <w:rFonts w:ascii="Arial" w:hAnsi="Arial" w:cs="Arial"/>
          <w:sz w:val="22"/>
          <w:szCs w:val="22"/>
        </w:rPr>
      </w:pP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Místa určená k odkládání složek komunálního odpadu: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1) Jednotlivé složky komunálního odpadu se odkládají: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a) papír – do zvláštních nádob modré barvy označených příslušným nápisem umístěných</w:t>
      </w:r>
      <w:r w:rsidR="009A27C8">
        <w:rPr>
          <w:rFonts w:ascii="Arial" w:hAnsi="Arial" w:cs="Arial"/>
          <w:sz w:val="22"/>
          <w:szCs w:val="22"/>
        </w:rPr>
        <w:t xml:space="preserve"> v Bílovicích na ploše </w:t>
      </w:r>
      <w:r w:rsidR="001B4A45">
        <w:rPr>
          <w:rFonts w:ascii="Arial" w:hAnsi="Arial" w:cs="Arial"/>
          <w:sz w:val="22"/>
          <w:szCs w:val="22"/>
        </w:rPr>
        <w:t>za</w:t>
      </w:r>
      <w:r w:rsidRPr="00452574">
        <w:rPr>
          <w:rFonts w:ascii="Arial" w:hAnsi="Arial" w:cs="Arial"/>
          <w:sz w:val="22"/>
          <w:szCs w:val="22"/>
        </w:rPr>
        <w:t xml:space="preserve"> prodejnou smíšeného zboží, </w:t>
      </w:r>
      <w:r w:rsidR="009A27C8">
        <w:rPr>
          <w:rFonts w:ascii="Arial" w:hAnsi="Arial" w:cs="Arial"/>
          <w:sz w:val="22"/>
          <w:szCs w:val="22"/>
        </w:rPr>
        <w:t xml:space="preserve">na ploše </w:t>
      </w:r>
      <w:r w:rsidR="001B4A45">
        <w:rPr>
          <w:rFonts w:ascii="Arial" w:hAnsi="Arial" w:cs="Arial"/>
          <w:sz w:val="22"/>
          <w:szCs w:val="22"/>
        </w:rPr>
        <w:t xml:space="preserve">u křižovatky </w:t>
      </w:r>
      <w:r w:rsidR="009A27C8">
        <w:rPr>
          <w:rFonts w:ascii="Arial" w:hAnsi="Arial" w:cs="Arial"/>
          <w:sz w:val="22"/>
          <w:szCs w:val="22"/>
        </w:rPr>
        <w:t>naproti MŠ, na ploše naproti hospody a v Lutotíně na ploše u obecního domu, v západní části obce na ploše u točny místní komunikace a v severní části na ploše u místní komunikace</w:t>
      </w: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b) sklo – do zvláštních nádob bílé a zelené barvy označených příslušným nápisem </w:t>
      </w:r>
    </w:p>
    <w:p w:rsidR="009A27C8"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umístěných </w:t>
      </w:r>
      <w:r w:rsidR="009A27C8">
        <w:rPr>
          <w:rFonts w:ascii="Arial" w:hAnsi="Arial" w:cs="Arial"/>
          <w:sz w:val="22"/>
          <w:szCs w:val="22"/>
        </w:rPr>
        <w:t>v Bílovicích na ploše za</w:t>
      </w:r>
      <w:r w:rsidR="009A27C8" w:rsidRPr="00452574">
        <w:rPr>
          <w:rFonts w:ascii="Arial" w:hAnsi="Arial" w:cs="Arial"/>
          <w:sz w:val="22"/>
          <w:szCs w:val="22"/>
        </w:rPr>
        <w:t xml:space="preserve"> prodejnou smíšeného zboží, </w:t>
      </w:r>
      <w:r w:rsidR="009A27C8">
        <w:rPr>
          <w:rFonts w:ascii="Arial" w:hAnsi="Arial" w:cs="Arial"/>
          <w:sz w:val="22"/>
          <w:szCs w:val="22"/>
        </w:rPr>
        <w:t>na ploše u křižovatky naproti MŠ, na ploše naproti hospody a v Lutotíně na ploše u obecního domu, v západní části obce na ploše u točny místní komunikace</w:t>
      </w:r>
      <w:r w:rsidR="00696C79">
        <w:rPr>
          <w:rFonts w:ascii="Arial" w:hAnsi="Arial" w:cs="Arial"/>
          <w:sz w:val="22"/>
          <w:szCs w:val="22"/>
        </w:rPr>
        <w:t>.</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9A27C8"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c) PET lahve a plasty – do zvláštních nádob žluté barvy označených příslušným nápisem umístěných </w:t>
      </w:r>
      <w:r w:rsidR="009A27C8">
        <w:rPr>
          <w:rFonts w:ascii="Arial" w:hAnsi="Arial" w:cs="Arial"/>
          <w:sz w:val="22"/>
          <w:szCs w:val="22"/>
        </w:rPr>
        <w:t>v Bílovicích na ploše za</w:t>
      </w:r>
      <w:r w:rsidR="009A27C8" w:rsidRPr="00452574">
        <w:rPr>
          <w:rFonts w:ascii="Arial" w:hAnsi="Arial" w:cs="Arial"/>
          <w:sz w:val="22"/>
          <w:szCs w:val="22"/>
        </w:rPr>
        <w:t xml:space="preserve"> prodejnou smíšeného zboží, </w:t>
      </w:r>
      <w:r w:rsidR="009A27C8">
        <w:rPr>
          <w:rFonts w:ascii="Arial" w:hAnsi="Arial" w:cs="Arial"/>
          <w:sz w:val="22"/>
          <w:szCs w:val="22"/>
        </w:rPr>
        <w:t>na ploše u křižovatky naproti MŠ, na ploše naproti hospody a v Lutotíně na ploše u obecního domu, v západní části obce na ploše u točny místní komunikace a v severní části na ploše u místní komunikace</w:t>
      </w:r>
      <w:r w:rsidR="009A27C8" w:rsidRPr="00452574">
        <w:rPr>
          <w:rFonts w:ascii="Arial" w:hAnsi="Arial" w:cs="Arial"/>
          <w:sz w:val="22"/>
          <w:szCs w:val="22"/>
        </w:rPr>
        <w:t>.</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d) nápojové kartony – do zvláštních nádob žluté barvy označených příslušným nápisem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umístěných </w:t>
      </w:r>
      <w:r w:rsidR="009A27C8">
        <w:rPr>
          <w:rFonts w:ascii="Arial" w:hAnsi="Arial" w:cs="Arial"/>
          <w:sz w:val="22"/>
          <w:szCs w:val="22"/>
        </w:rPr>
        <w:t>v Bílovicích</w:t>
      </w:r>
      <w:r w:rsidR="009A27C8" w:rsidRPr="00452574">
        <w:rPr>
          <w:rFonts w:ascii="Arial" w:hAnsi="Arial" w:cs="Arial"/>
          <w:sz w:val="22"/>
          <w:szCs w:val="22"/>
        </w:rPr>
        <w:t xml:space="preserve">, </w:t>
      </w:r>
      <w:r w:rsidR="009A27C8">
        <w:rPr>
          <w:rFonts w:ascii="Arial" w:hAnsi="Arial" w:cs="Arial"/>
          <w:sz w:val="22"/>
          <w:szCs w:val="22"/>
        </w:rPr>
        <w:t>na ploše u křižovatky naproti MŠ, na ploše naproti hospody a v Lutotíně na ploše u obecního domu, v západní části obce na ploše u točny místní komunikace</w:t>
      </w:r>
      <w:r w:rsidR="00696C79">
        <w:rPr>
          <w:rFonts w:ascii="Arial" w:hAnsi="Arial" w:cs="Arial"/>
          <w:sz w:val="22"/>
          <w:szCs w:val="22"/>
        </w:rPr>
        <w:t>.</w:t>
      </w: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e) oděvy a textilní materiály – do zvláštní nádoby bílé barvy označené příslušným nápisem</w:t>
      </w:r>
      <w:r w:rsidR="008A6A20">
        <w:rPr>
          <w:rFonts w:ascii="Arial" w:hAnsi="Arial" w:cs="Arial"/>
          <w:sz w:val="22"/>
          <w:szCs w:val="22"/>
        </w:rPr>
        <w:t xml:space="preserve"> umístěné</w:t>
      </w:r>
      <w:r w:rsidRPr="00452574">
        <w:rPr>
          <w:rFonts w:ascii="Arial" w:hAnsi="Arial" w:cs="Arial"/>
          <w:sz w:val="22"/>
          <w:szCs w:val="22"/>
        </w:rPr>
        <w:t xml:space="preserve"> </w:t>
      </w:r>
      <w:r w:rsidR="008A6A20">
        <w:rPr>
          <w:rFonts w:ascii="Arial" w:hAnsi="Arial" w:cs="Arial"/>
          <w:sz w:val="22"/>
          <w:szCs w:val="22"/>
        </w:rPr>
        <w:t>na ploše u křižovatky naproti MŠ</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f) kovy – do zvláštních nádob umístěných </w:t>
      </w:r>
      <w:r w:rsidR="008A6A20">
        <w:rPr>
          <w:rFonts w:ascii="Arial" w:hAnsi="Arial" w:cs="Arial"/>
          <w:sz w:val="22"/>
          <w:szCs w:val="22"/>
        </w:rPr>
        <w:t>v Bílovicích ve dvoře obecního úřadu, na ploše</w:t>
      </w:r>
      <w:r w:rsidR="008A6A20" w:rsidRPr="00452574">
        <w:rPr>
          <w:rFonts w:ascii="Arial" w:hAnsi="Arial" w:cs="Arial"/>
          <w:sz w:val="22"/>
          <w:szCs w:val="22"/>
        </w:rPr>
        <w:t xml:space="preserve"> </w:t>
      </w:r>
      <w:r w:rsidR="008A6A20">
        <w:rPr>
          <w:rFonts w:ascii="Arial" w:hAnsi="Arial" w:cs="Arial"/>
          <w:sz w:val="22"/>
          <w:szCs w:val="22"/>
        </w:rPr>
        <w:t>u křižovatky naproti MŠ a v Lutotíně na ploše u obecního domu.</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g) elektroodpad – do zvláštních nádob umístěných na dvoře obecního úřadu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h) biologicky rozložitelný odpad – do zvláštních nádob umístěných </w:t>
      </w:r>
      <w:r w:rsidR="008A6A20">
        <w:rPr>
          <w:rFonts w:ascii="Arial" w:hAnsi="Arial" w:cs="Arial"/>
          <w:sz w:val="22"/>
          <w:szCs w:val="22"/>
        </w:rPr>
        <w:t>za</w:t>
      </w:r>
      <w:r w:rsidRPr="00452574">
        <w:rPr>
          <w:rFonts w:ascii="Arial" w:hAnsi="Arial" w:cs="Arial"/>
          <w:sz w:val="22"/>
          <w:szCs w:val="22"/>
        </w:rPr>
        <w:t xml:space="preserve"> dvo</w:t>
      </w:r>
      <w:r w:rsidR="008A6A20">
        <w:rPr>
          <w:rFonts w:ascii="Arial" w:hAnsi="Arial" w:cs="Arial"/>
          <w:sz w:val="22"/>
          <w:szCs w:val="22"/>
        </w:rPr>
        <w:t>rem</w:t>
      </w:r>
      <w:r w:rsidRPr="00452574">
        <w:rPr>
          <w:rFonts w:ascii="Arial" w:hAnsi="Arial" w:cs="Arial"/>
          <w:sz w:val="22"/>
          <w:szCs w:val="22"/>
        </w:rPr>
        <w:t xml:space="preserve"> obecního úřadu </w:t>
      </w:r>
      <w:r w:rsidR="008B1D54">
        <w:rPr>
          <w:rFonts w:ascii="Arial" w:hAnsi="Arial" w:cs="Arial"/>
          <w:sz w:val="22"/>
          <w:szCs w:val="22"/>
        </w:rPr>
        <w:t xml:space="preserve">v Bílovicích </w:t>
      </w:r>
      <w:r w:rsidR="008A6A20">
        <w:rPr>
          <w:rFonts w:ascii="Arial" w:hAnsi="Arial" w:cs="Arial"/>
          <w:sz w:val="22"/>
          <w:szCs w:val="22"/>
        </w:rPr>
        <w:t>a v Lutotíně u hřiště.</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i) objemný odpad – na místech zastávek svozové společnosti v</w:t>
      </w:r>
      <w:r w:rsidR="008A6A20">
        <w:rPr>
          <w:rFonts w:ascii="Arial" w:hAnsi="Arial" w:cs="Arial"/>
          <w:sz w:val="22"/>
          <w:szCs w:val="22"/>
        </w:rPr>
        <w:t xml:space="preserve"> Bílovicích</w:t>
      </w:r>
      <w:r w:rsidRPr="00452574">
        <w:rPr>
          <w:rFonts w:ascii="Arial" w:hAnsi="Arial" w:cs="Arial"/>
          <w:sz w:val="22"/>
          <w:szCs w:val="22"/>
        </w:rPr>
        <w:t xml:space="preserve"> (ve</w:t>
      </w:r>
      <w:r w:rsidR="008A6A20">
        <w:rPr>
          <w:rFonts w:ascii="Arial" w:hAnsi="Arial" w:cs="Arial"/>
          <w:sz w:val="22"/>
          <w:szCs w:val="22"/>
        </w:rPr>
        <w:t xml:space="preserve"> dvoře OÚ) a v Lutotíně u Obecního domu</w:t>
      </w:r>
      <w:r w:rsidRPr="00452574">
        <w:rPr>
          <w:rFonts w:ascii="Arial" w:hAnsi="Arial" w:cs="Arial"/>
          <w:sz w:val="22"/>
          <w:szCs w:val="22"/>
        </w:rPr>
        <w:t xml:space="preserve">. Sběr se provádí nejméně 2 x ročně jeho přímým odebráním svozovou společností od osob do příslušných sběrných nádob. </w:t>
      </w:r>
    </w:p>
    <w:p w:rsidR="00452574" w:rsidRPr="00452574" w:rsidRDefault="00452574" w:rsidP="00452574">
      <w:pPr>
        <w:tabs>
          <w:tab w:val="num" w:pos="540"/>
        </w:tabs>
        <w:ind w:left="540"/>
        <w:jc w:val="both"/>
        <w:rPr>
          <w:rFonts w:ascii="Arial" w:hAnsi="Arial" w:cs="Arial"/>
          <w:sz w:val="22"/>
          <w:szCs w:val="22"/>
        </w:rPr>
      </w:pPr>
      <w:r w:rsidRPr="00452574">
        <w:rPr>
          <w:rFonts w:ascii="Arial" w:hAnsi="Arial" w:cs="Arial"/>
          <w:sz w:val="22"/>
          <w:szCs w:val="22"/>
        </w:rPr>
        <w:t xml:space="preserve"> </w:t>
      </w:r>
    </w:p>
    <w:p w:rsidR="008A6A20" w:rsidRDefault="00452574" w:rsidP="008A6A20">
      <w:pPr>
        <w:tabs>
          <w:tab w:val="num" w:pos="540"/>
        </w:tabs>
        <w:ind w:left="540"/>
        <w:jc w:val="both"/>
        <w:rPr>
          <w:rFonts w:ascii="Arial" w:hAnsi="Arial" w:cs="Arial"/>
          <w:sz w:val="22"/>
          <w:szCs w:val="22"/>
        </w:rPr>
      </w:pPr>
      <w:r w:rsidRPr="00452574">
        <w:rPr>
          <w:rFonts w:ascii="Arial" w:hAnsi="Arial" w:cs="Arial"/>
          <w:sz w:val="22"/>
          <w:szCs w:val="22"/>
        </w:rPr>
        <w:t xml:space="preserve">j) nebezpečný odpad – na místech zastávek </w:t>
      </w:r>
      <w:r w:rsidR="008A6A20" w:rsidRPr="00452574">
        <w:rPr>
          <w:rFonts w:ascii="Arial" w:hAnsi="Arial" w:cs="Arial"/>
          <w:sz w:val="22"/>
          <w:szCs w:val="22"/>
        </w:rPr>
        <w:t>svozové společnosti v</w:t>
      </w:r>
      <w:r w:rsidR="008A6A20">
        <w:rPr>
          <w:rFonts w:ascii="Arial" w:hAnsi="Arial" w:cs="Arial"/>
          <w:sz w:val="22"/>
          <w:szCs w:val="22"/>
        </w:rPr>
        <w:t xml:space="preserve"> Bílovicích</w:t>
      </w:r>
      <w:r w:rsidR="008A6A20" w:rsidRPr="00452574">
        <w:rPr>
          <w:rFonts w:ascii="Arial" w:hAnsi="Arial" w:cs="Arial"/>
          <w:sz w:val="22"/>
          <w:szCs w:val="22"/>
        </w:rPr>
        <w:t xml:space="preserve"> (ve</w:t>
      </w:r>
      <w:r w:rsidR="008A6A20">
        <w:rPr>
          <w:rFonts w:ascii="Arial" w:hAnsi="Arial" w:cs="Arial"/>
          <w:sz w:val="22"/>
          <w:szCs w:val="22"/>
        </w:rPr>
        <w:t xml:space="preserve"> dvoře OÚ) a v Lutotíně u Obecního domu</w:t>
      </w:r>
      <w:r w:rsidR="008A6A20" w:rsidRPr="00452574">
        <w:rPr>
          <w:rFonts w:ascii="Arial" w:hAnsi="Arial" w:cs="Arial"/>
          <w:sz w:val="22"/>
          <w:szCs w:val="22"/>
        </w:rPr>
        <w:t xml:space="preserve">. Sběr se provádí nejméně 2 x ročně jeho přímým odebráním svozovou společností od osob do příslušných sběrných nádob. </w:t>
      </w:r>
    </w:p>
    <w:p w:rsidR="008A6A20" w:rsidRDefault="008A6A20" w:rsidP="008A6A20">
      <w:pPr>
        <w:tabs>
          <w:tab w:val="num" w:pos="540"/>
        </w:tabs>
        <w:ind w:left="540"/>
        <w:jc w:val="both"/>
        <w:rPr>
          <w:rFonts w:ascii="Arial" w:hAnsi="Arial" w:cs="Arial"/>
          <w:sz w:val="22"/>
          <w:szCs w:val="22"/>
        </w:rPr>
      </w:pPr>
    </w:p>
    <w:p w:rsidR="00D12C13" w:rsidRDefault="00452574" w:rsidP="008A6A20">
      <w:pPr>
        <w:tabs>
          <w:tab w:val="num" w:pos="540"/>
        </w:tabs>
        <w:ind w:left="540"/>
        <w:jc w:val="both"/>
        <w:rPr>
          <w:rFonts w:ascii="Arial" w:hAnsi="Arial" w:cs="Arial"/>
          <w:sz w:val="22"/>
          <w:szCs w:val="22"/>
        </w:rPr>
      </w:pPr>
      <w:r w:rsidRPr="00452574">
        <w:rPr>
          <w:rFonts w:ascii="Arial" w:hAnsi="Arial" w:cs="Arial"/>
          <w:sz w:val="22"/>
          <w:szCs w:val="22"/>
        </w:rPr>
        <w:t xml:space="preserve">k) směsný komunální odpad </w:t>
      </w:r>
      <w:r w:rsidR="00D12C13">
        <w:rPr>
          <w:rFonts w:ascii="Arial" w:hAnsi="Arial" w:cs="Arial"/>
          <w:sz w:val="22"/>
          <w:szCs w:val="22"/>
        </w:rPr>
        <w:t>se odkládá:</w:t>
      </w:r>
    </w:p>
    <w:p w:rsidR="00D12C13" w:rsidRDefault="00452574" w:rsidP="00D12C13">
      <w:pPr>
        <w:numPr>
          <w:ilvl w:val="0"/>
          <w:numId w:val="33"/>
        </w:numPr>
        <w:jc w:val="both"/>
        <w:rPr>
          <w:rFonts w:ascii="Arial" w:hAnsi="Arial" w:cs="Arial"/>
          <w:sz w:val="22"/>
          <w:szCs w:val="22"/>
        </w:rPr>
      </w:pPr>
      <w:r w:rsidRPr="00452574">
        <w:rPr>
          <w:rFonts w:ascii="Arial" w:hAnsi="Arial" w:cs="Arial"/>
          <w:sz w:val="22"/>
          <w:szCs w:val="22"/>
        </w:rPr>
        <w:t>do typizovaných sběrných nádob přidělených k příslušnému objektu (popelnice o obsahu 110</w:t>
      </w:r>
      <w:r w:rsidR="00D12C13">
        <w:rPr>
          <w:rFonts w:ascii="Arial" w:hAnsi="Arial" w:cs="Arial"/>
          <w:sz w:val="22"/>
          <w:szCs w:val="22"/>
        </w:rPr>
        <w:t xml:space="preserve"> nebo </w:t>
      </w:r>
      <w:r w:rsidRPr="00452574">
        <w:rPr>
          <w:rFonts w:ascii="Arial" w:hAnsi="Arial" w:cs="Arial"/>
          <w:sz w:val="22"/>
          <w:szCs w:val="22"/>
        </w:rPr>
        <w:t>240</w:t>
      </w:r>
      <w:r w:rsidR="00D12C13">
        <w:rPr>
          <w:rFonts w:ascii="Arial" w:hAnsi="Arial" w:cs="Arial"/>
          <w:sz w:val="22"/>
          <w:szCs w:val="22"/>
        </w:rPr>
        <w:t xml:space="preserve"> litrů</w:t>
      </w:r>
      <w:r w:rsidRPr="00452574">
        <w:rPr>
          <w:rFonts w:ascii="Arial" w:hAnsi="Arial" w:cs="Arial"/>
          <w:sz w:val="22"/>
          <w:szCs w:val="22"/>
        </w:rPr>
        <w:t>), přistavovaných následně osobami k vyprázdnění na místo svozu</w:t>
      </w:r>
      <w:r w:rsidR="00D12C13">
        <w:rPr>
          <w:rFonts w:ascii="Arial" w:hAnsi="Arial" w:cs="Arial"/>
          <w:sz w:val="22"/>
          <w:szCs w:val="22"/>
        </w:rPr>
        <w:t>,</w:t>
      </w:r>
      <w:r w:rsidRPr="00452574">
        <w:rPr>
          <w:rFonts w:ascii="Arial" w:hAnsi="Arial" w:cs="Arial"/>
          <w:sz w:val="22"/>
          <w:szCs w:val="22"/>
        </w:rPr>
        <w:t xml:space="preserve"> </w:t>
      </w:r>
    </w:p>
    <w:p w:rsidR="00D12C13" w:rsidRPr="00A225DA" w:rsidRDefault="00D12C13" w:rsidP="00D12C13">
      <w:pPr>
        <w:numPr>
          <w:ilvl w:val="0"/>
          <w:numId w:val="33"/>
        </w:numPr>
        <w:jc w:val="both"/>
        <w:rPr>
          <w:rFonts w:ascii="Arial" w:hAnsi="Arial" w:cs="Arial"/>
          <w:iCs/>
          <w:sz w:val="22"/>
          <w:szCs w:val="22"/>
        </w:rPr>
      </w:pPr>
      <w:r>
        <w:rPr>
          <w:rFonts w:ascii="Arial" w:hAnsi="Arial" w:cs="Arial"/>
          <w:iCs/>
          <w:sz w:val="22"/>
          <w:szCs w:val="22"/>
        </w:rPr>
        <w:t xml:space="preserve">do </w:t>
      </w:r>
      <w:r w:rsidRPr="00A225DA">
        <w:rPr>
          <w:rFonts w:ascii="Arial" w:hAnsi="Arial" w:cs="Arial"/>
          <w:iCs/>
          <w:sz w:val="22"/>
          <w:szCs w:val="22"/>
        </w:rPr>
        <w:t>velkoobjemov</w:t>
      </w:r>
      <w:r>
        <w:rPr>
          <w:rFonts w:ascii="Arial" w:hAnsi="Arial" w:cs="Arial"/>
          <w:iCs/>
          <w:sz w:val="22"/>
          <w:szCs w:val="22"/>
        </w:rPr>
        <w:t>ého</w:t>
      </w:r>
      <w:r w:rsidRPr="00A225DA">
        <w:rPr>
          <w:rFonts w:ascii="Arial" w:hAnsi="Arial" w:cs="Arial"/>
          <w:iCs/>
          <w:sz w:val="22"/>
          <w:szCs w:val="22"/>
        </w:rPr>
        <w:t xml:space="preserve"> kontejner</w:t>
      </w:r>
      <w:r>
        <w:rPr>
          <w:rFonts w:ascii="Arial" w:hAnsi="Arial" w:cs="Arial"/>
          <w:iCs/>
          <w:sz w:val="22"/>
          <w:szCs w:val="22"/>
        </w:rPr>
        <w:t>u</w:t>
      </w:r>
      <w:r w:rsidRPr="00A225DA">
        <w:rPr>
          <w:rFonts w:ascii="Arial" w:hAnsi="Arial" w:cs="Arial"/>
          <w:iCs/>
          <w:sz w:val="22"/>
          <w:szCs w:val="22"/>
        </w:rPr>
        <w:t xml:space="preserve"> </w:t>
      </w:r>
      <w:r>
        <w:rPr>
          <w:rFonts w:ascii="Arial" w:hAnsi="Arial" w:cs="Arial"/>
          <w:iCs/>
          <w:sz w:val="22"/>
          <w:szCs w:val="22"/>
        </w:rPr>
        <w:t>ve dvoře obecního úřadu,</w:t>
      </w:r>
    </w:p>
    <w:p w:rsidR="00452574" w:rsidRPr="00446687" w:rsidRDefault="00452574" w:rsidP="00446687">
      <w:pPr>
        <w:numPr>
          <w:ilvl w:val="0"/>
          <w:numId w:val="33"/>
        </w:numPr>
        <w:jc w:val="both"/>
        <w:rPr>
          <w:rFonts w:ascii="Arial" w:hAnsi="Arial" w:cs="Arial"/>
          <w:sz w:val="22"/>
          <w:szCs w:val="22"/>
        </w:rPr>
      </w:pPr>
      <w:r w:rsidRPr="00D12C13">
        <w:rPr>
          <w:rFonts w:ascii="Arial" w:hAnsi="Arial" w:cs="Arial"/>
          <w:sz w:val="22"/>
          <w:szCs w:val="22"/>
        </w:rPr>
        <w:t>do odpadkových košů rozmístěných v intravilánu obce (pouze drobný směsný komunální odpad vzniklý na veřejném prostranství).</w:t>
      </w:r>
    </w:p>
    <w:sectPr w:rsidR="00452574" w:rsidRPr="00446687" w:rsidSect="00446687">
      <w:footerReference w:type="default" r:id="rId8"/>
      <w:pgSz w:w="11906" w:h="16838"/>
      <w:pgMar w:top="1135"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019" w:rsidRDefault="00270019">
      <w:r>
        <w:separator/>
      </w:r>
    </w:p>
  </w:endnote>
  <w:endnote w:type="continuationSeparator" w:id="0">
    <w:p w:rsidR="00270019" w:rsidRDefault="0027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Zpat"/>
      <w:jc w:val="center"/>
    </w:pPr>
    <w:r>
      <w:fldChar w:fldCharType="begin"/>
    </w:r>
    <w:r>
      <w:instrText>PAGE   \* MERGEFORMAT</w:instrText>
    </w:r>
    <w:r>
      <w:fldChar w:fldCharType="separate"/>
    </w:r>
    <w:r w:rsidR="00F876B3">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019" w:rsidRDefault="00270019">
      <w:r>
        <w:separator/>
      </w:r>
    </w:p>
  </w:footnote>
  <w:footnote w:type="continuationSeparator" w:id="0">
    <w:p w:rsidR="00270019" w:rsidRDefault="00270019">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78B125A"/>
    <w:multiLevelType w:val="hybridMultilevel"/>
    <w:tmpl w:val="C2968B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B283667"/>
    <w:multiLevelType w:val="hybridMultilevel"/>
    <w:tmpl w:val="91D88898"/>
    <w:lvl w:ilvl="0" w:tplc="04050005">
      <w:start w:val="1"/>
      <w:numFmt w:val="bullet"/>
      <w:lvlText w:val=""/>
      <w:lvlJc w:val="left"/>
      <w:pPr>
        <w:ind w:left="1320" w:hanging="360"/>
      </w:pPr>
      <w:rPr>
        <w:rFonts w:ascii="Wingdings" w:hAnsi="Wingdings"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21614219">
    <w:abstractNumId w:val="7"/>
  </w:num>
  <w:num w:numId="2" w16cid:durableId="901989305">
    <w:abstractNumId w:val="32"/>
  </w:num>
  <w:num w:numId="3" w16cid:durableId="1668362530">
    <w:abstractNumId w:val="4"/>
  </w:num>
  <w:num w:numId="4" w16cid:durableId="464466896">
    <w:abstractNumId w:val="22"/>
  </w:num>
  <w:num w:numId="5" w16cid:durableId="1645305764">
    <w:abstractNumId w:val="19"/>
  </w:num>
  <w:num w:numId="6" w16cid:durableId="1915626160">
    <w:abstractNumId w:val="27"/>
  </w:num>
  <w:num w:numId="7" w16cid:durableId="1734155136">
    <w:abstractNumId w:val="8"/>
  </w:num>
  <w:num w:numId="8" w16cid:durableId="950087736">
    <w:abstractNumId w:val="1"/>
  </w:num>
  <w:num w:numId="9" w16cid:durableId="492989698">
    <w:abstractNumId w:val="25"/>
  </w:num>
  <w:num w:numId="10" w16cid:durableId="1190145070">
    <w:abstractNumId w:val="21"/>
  </w:num>
  <w:num w:numId="11" w16cid:durableId="755395209">
    <w:abstractNumId w:val="20"/>
  </w:num>
  <w:num w:numId="12" w16cid:durableId="1729330865">
    <w:abstractNumId w:val="10"/>
  </w:num>
  <w:num w:numId="13" w16cid:durableId="682560281">
    <w:abstractNumId w:val="23"/>
  </w:num>
  <w:num w:numId="14" w16cid:durableId="1576012399">
    <w:abstractNumId w:val="31"/>
  </w:num>
  <w:num w:numId="15" w16cid:durableId="1690334187">
    <w:abstractNumId w:val="13"/>
  </w:num>
  <w:num w:numId="16" w16cid:durableId="1184905899">
    <w:abstractNumId w:val="30"/>
  </w:num>
  <w:num w:numId="17" w16cid:durableId="1953630334">
    <w:abstractNumId w:val="5"/>
  </w:num>
  <w:num w:numId="18" w16cid:durableId="20400969">
    <w:abstractNumId w:val="0"/>
  </w:num>
  <w:num w:numId="19" w16cid:durableId="2134329326">
    <w:abstractNumId w:val="16"/>
  </w:num>
  <w:num w:numId="20" w16cid:durableId="923076457">
    <w:abstractNumId w:val="24"/>
  </w:num>
  <w:num w:numId="21" w16cid:durableId="1983345163">
    <w:abstractNumId w:val="17"/>
  </w:num>
  <w:num w:numId="22" w16cid:durableId="1354065144">
    <w:abstractNumId w:val="18"/>
  </w:num>
  <w:num w:numId="23" w16cid:durableId="1461221710">
    <w:abstractNumId w:val="12"/>
  </w:num>
  <w:num w:numId="24" w16cid:durableId="68163967">
    <w:abstractNumId w:val="6"/>
  </w:num>
  <w:num w:numId="25" w16cid:durableId="1245647125">
    <w:abstractNumId w:val="2"/>
  </w:num>
  <w:num w:numId="26" w16cid:durableId="259143959">
    <w:abstractNumId w:val="15"/>
  </w:num>
  <w:num w:numId="27" w16cid:durableId="1764884898">
    <w:abstractNumId w:val="3"/>
  </w:num>
  <w:num w:numId="28" w16cid:durableId="1101072871">
    <w:abstractNumId w:val="14"/>
  </w:num>
  <w:num w:numId="29" w16cid:durableId="623734887">
    <w:abstractNumId w:val="9"/>
  </w:num>
  <w:num w:numId="30" w16cid:durableId="1681080259">
    <w:abstractNumId w:val="11"/>
  </w:num>
  <w:num w:numId="31" w16cid:durableId="1285964672">
    <w:abstractNumId w:val="29"/>
  </w:num>
  <w:num w:numId="32" w16cid:durableId="1001586765">
    <w:abstractNumId w:val="26"/>
  </w:num>
  <w:num w:numId="33" w16cid:durableId="1255437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1E2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0AEF"/>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4A45"/>
    <w:rsid w:val="001C3559"/>
    <w:rsid w:val="001C6E05"/>
    <w:rsid w:val="001E0DF7"/>
    <w:rsid w:val="001E5FBF"/>
    <w:rsid w:val="00200839"/>
    <w:rsid w:val="00202C4A"/>
    <w:rsid w:val="00206275"/>
    <w:rsid w:val="00211D36"/>
    <w:rsid w:val="002217C9"/>
    <w:rsid w:val="00223F72"/>
    <w:rsid w:val="00232642"/>
    <w:rsid w:val="0023379E"/>
    <w:rsid w:val="00242D06"/>
    <w:rsid w:val="0024347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0019"/>
    <w:rsid w:val="002A020A"/>
    <w:rsid w:val="002A3581"/>
    <w:rsid w:val="002B7E6B"/>
    <w:rsid w:val="002C32D2"/>
    <w:rsid w:val="002C3644"/>
    <w:rsid w:val="002C442F"/>
    <w:rsid w:val="002D64B8"/>
    <w:rsid w:val="002D7DAC"/>
    <w:rsid w:val="002F20A1"/>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3F6A13"/>
    <w:rsid w:val="00402497"/>
    <w:rsid w:val="00402834"/>
    <w:rsid w:val="00414D31"/>
    <w:rsid w:val="00421C34"/>
    <w:rsid w:val="00423176"/>
    <w:rsid w:val="00425B78"/>
    <w:rsid w:val="0042723F"/>
    <w:rsid w:val="00431942"/>
    <w:rsid w:val="00435697"/>
    <w:rsid w:val="00446687"/>
    <w:rsid w:val="00452574"/>
    <w:rsid w:val="00453AB3"/>
    <w:rsid w:val="004761AD"/>
    <w:rsid w:val="00476A0B"/>
    <w:rsid w:val="00492D2F"/>
    <w:rsid w:val="004966EB"/>
    <w:rsid w:val="004B018B"/>
    <w:rsid w:val="004C5CD8"/>
    <w:rsid w:val="004D0009"/>
    <w:rsid w:val="004D30A2"/>
    <w:rsid w:val="004D3973"/>
    <w:rsid w:val="004D58A7"/>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56ACC"/>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53AB"/>
    <w:rsid w:val="006511C7"/>
    <w:rsid w:val="00667683"/>
    <w:rsid w:val="00671A01"/>
    <w:rsid w:val="00675B4F"/>
    <w:rsid w:val="006814CB"/>
    <w:rsid w:val="006866EF"/>
    <w:rsid w:val="00692B36"/>
    <w:rsid w:val="00693339"/>
    <w:rsid w:val="00696155"/>
    <w:rsid w:val="00696C79"/>
    <w:rsid w:val="006B58B2"/>
    <w:rsid w:val="006E5A79"/>
    <w:rsid w:val="006F432E"/>
    <w:rsid w:val="007008E2"/>
    <w:rsid w:val="00702D6A"/>
    <w:rsid w:val="007063A1"/>
    <w:rsid w:val="00712D36"/>
    <w:rsid w:val="007131EC"/>
    <w:rsid w:val="00714B2D"/>
    <w:rsid w:val="0071677D"/>
    <w:rsid w:val="0071716C"/>
    <w:rsid w:val="00723DF9"/>
    <w:rsid w:val="0072693E"/>
    <w:rsid w:val="00732470"/>
    <w:rsid w:val="0073528A"/>
    <w:rsid w:val="00745703"/>
    <w:rsid w:val="00756F1D"/>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6A20"/>
    <w:rsid w:val="008B1D54"/>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04C6"/>
    <w:rsid w:val="009722E1"/>
    <w:rsid w:val="00973C0E"/>
    <w:rsid w:val="009743BA"/>
    <w:rsid w:val="009774F4"/>
    <w:rsid w:val="0098074C"/>
    <w:rsid w:val="009859B0"/>
    <w:rsid w:val="009A0DDF"/>
    <w:rsid w:val="009A1A48"/>
    <w:rsid w:val="009A27C8"/>
    <w:rsid w:val="009A64B8"/>
    <w:rsid w:val="009B50E5"/>
    <w:rsid w:val="009B680A"/>
    <w:rsid w:val="009B77CC"/>
    <w:rsid w:val="009C7464"/>
    <w:rsid w:val="009D5C19"/>
    <w:rsid w:val="009E4450"/>
    <w:rsid w:val="009E5176"/>
    <w:rsid w:val="009F5BB9"/>
    <w:rsid w:val="00A07653"/>
    <w:rsid w:val="00A11DFF"/>
    <w:rsid w:val="00A225DA"/>
    <w:rsid w:val="00A23FF9"/>
    <w:rsid w:val="00A25B5E"/>
    <w:rsid w:val="00A33FDC"/>
    <w:rsid w:val="00A342C0"/>
    <w:rsid w:val="00A40263"/>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2C51"/>
    <w:rsid w:val="00BE347C"/>
    <w:rsid w:val="00BE4DFE"/>
    <w:rsid w:val="00BE72A2"/>
    <w:rsid w:val="00BF02C9"/>
    <w:rsid w:val="00BF0879"/>
    <w:rsid w:val="00BF3879"/>
    <w:rsid w:val="00BF6EFC"/>
    <w:rsid w:val="00C06DBD"/>
    <w:rsid w:val="00C125FE"/>
    <w:rsid w:val="00C169D0"/>
    <w:rsid w:val="00C20056"/>
    <w:rsid w:val="00C25DCE"/>
    <w:rsid w:val="00C3782E"/>
    <w:rsid w:val="00C45BF9"/>
    <w:rsid w:val="00C5749F"/>
    <w:rsid w:val="00C67796"/>
    <w:rsid w:val="00C742D1"/>
    <w:rsid w:val="00C819B3"/>
    <w:rsid w:val="00C8342C"/>
    <w:rsid w:val="00C9368B"/>
    <w:rsid w:val="00C94283"/>
    <w:rsid w:val="00CA5511"/>
    <w:rsid w:val="00CB176B"/>
    <w:rsid w:val="00CB5394"/>
    <w:rsid w:val="00CB5754"/>
    <w:rsid w:val="00CB5E14"/>
    <w:rsid w:val="00CC4B32"/>
    <w:rsid w:val="00CD3D48"/>
    <w:rsid w:val="00CE1581"/>
    <w:rsid w:val="00CF0B79"/>
    <w:rsid w:val="00CF5BE8"/>
    <w:rsid w:val="00CF6192"/>
    <w:rsid w:val="00D04C14"/>
    <w:rsid w:val="00D12C13"/>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DF4D9E"/>
    <w:rsid w:val="00DF7D58"/>
    <w:rsid w:val="00E04C79"/>
    <w:rsid w:val="00E11050"/>
    <w:rsid w:val="00E117FD"/>
    <w:rsid w:val="00E2491F"/>
    <w:rsid w:val="00E318DB"/>
    <w:rsid w:val="00E42543"/>
    <w:rsid w:val="00E428C5"/>
    <w:rsid w:val="00E555A1"/>
    <w:rsid w:val="00E5685C"/>
    <w:rsid w:val="00E5725E"/>
    <w:rsid w:val="00E66B2E"/>
    <w:rsid w:val="00E72053"/>
    <w:rsid w:val="00E763D1"/>
    <w:rsid w:val="00E77E98"/>
    <w:rsid w:val="00E8031C"/>
    <w:rsid w:val="00E84A6A"/>
    <w:rsid w:val="00E87A75"/>
    <w:rsid w:val="00E87B0B"/>
    <w:rsid w:val="00E87CDC"/>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2BEC"/>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14889D-DB06-4FC2-8972-B7F3773C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2C13"/>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Nzvylnk">
    <w:name w:val="Názvy článků"/>
    <w:basedOn w:val="Normln"/>
    <w:rsid w:val="00021E29"/>
    <w:pPr>
      <w:keepNext/>
      <w:keepLines/>
      <w:spacing w:before="60" w:after="160"/>
      <w:jc w:val="center"/>
    </w:pPr>
    <w:rPr>
      <w:b/>
      <w:bCs/>
      <w:szCs w:val="20"/>
    </w:rPr>
  </w:style>
  <w:style w:type="paragraph" w:customStyle="1" w:styleId="nzevzkona">
    <w:name w:val="název zákona"/>
    <w:basedOn w:val="Nzev"/>
    <w:rsid w:val="00021E29"/>
    <w:rPr>
      <w:rFonts w:ascii="Cambria" w:hAnsi="Cambria" w:cs="Cambria"/>
    </w:rPr>
  </w:style>
  <w:style w:type="paragraph" w:styleId="Nzev">
    <w:name w:val="Title"/>
    <w:basedOn w:val="Normln"/>
    <w:next w:val="Normln"/>
    <w:link w:val="NzevChar"/>
    <w:uiPriority w:val="10"/>
    <w:qFormat/>
    <w:rsid w:val="00021E29"/>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021E29"/>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1428</Words>
  <Characters>8426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Miroslav Hochvald</cp:lastModifiedBy>
  <cp:revision>2</cp:revision>
  <cp:lastPrinted>2021-12-09T16:50:00Z</cp:lastPrinted>
  <dcterms:created xsi:type="dcterms:W3CDTF">2023-01-23T12:11:00Z</dcterms:created>
  <dcterms:modified xsi:type="dcterms:W3CDTF">2023-01-23T12:11:00Z</dcterms:modified>
</cp:coreProperties>
</file>