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drawing>
          <wp:anchor behindDoc="0" distT="0" distB="0" distL="0" distR="0" simplePos="0" locked="0" layoutInCell="1" allowOverlap="1" relativeHeight="2">
            <wp:simplePos x="0" y="0"/>
            <wp:positionH relativeFrom="column">
              <wp:posOffset>2679700</wp:posOffset>
            </wp:positionH>
            <wp:positionV relativeFrom="paragraph">
              <wp:posOffset>15240</wp:posOffset>
            </wp:positionV>
            <wp:extent cx="784225" cy="784225"/>
            <wp:effectExtent l="0" t="0" r="0" b="0"/>
            <wp:wrapNone/>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784225" cy="784225"/>
                    </a:xfrm>
                    <a:prstGeom prst="rect">
                      <a:avLst/>
                    </a:prstGeom>
                    <a:noFill/>
                  </pic:spPr>
                </pic:pic>
              </a:graphicData>
            </a:graphic>
          </wp:anchor>
        </w:drawing>
      </w:r>
    </w:p>
    <w:p>
      <w:pPr>
        <w:pStyle w:val="Title"/>
        <w:bidi w:val="0"/>
        <w:rPr/>
      </w:pPr>
      <w:r>
        <w:rPr/>
      </w:r>
    </w:p>
    <w:p>
      <w:pPr>
        <w:pStyle w:val="Title"/>
        <w:bidi w:val="0"/>
        <w:rPr/>
      </w:pPr>
      <w:r>
        <w:rPr/>
        <w:t>Obec Dobronín</w:t>
        <w:br/>
        <w:t>Zastupitelstvo obce Dobronín</w:t>
      </w:r>
    </w:p>
    <w:p>
      <w:pPr>
        <w:pStyle w:val="Heading1"/>
        <w:bidi w:val="0"/>
        <w:ind w:hanging="0" w:left="0"/>
        <w:rPr/>
      </w:pPr>
      <w:r>
        <w:rPr/>
        <w:t>Obecně závazná vyhláška obce Dobronín</w:t>
        <w:br/>
        <w:t>o </w:t>
      </w:r>
      <w:r>
        <w:rPr/>
        <w:t xml:space="preserve">nočním klidu </w:t>
      </w:r>
    </w:p>
    <w:p>
      <w:pPr>
        <w:pStyle w:val="Zkladntextodsazen2"/>
        <w:bidi w:val="0"/>
        <w:ind w:hanging="0" w:left="0" w:right="0"/>
        <w:rPr/>
      </w:pPr>
      <w:r>
        <w:rPr>
          <w:rFonts w:cs="Arial" w:ascii="Arial" w:hAnsi="Arial"/>
          <w:sz w:val="22"/>
          <w:szCs w:val="22"/>
        </w:rPr>
        <w:t xml:space="preserve">Zastupitelstvo obce </w:t>
      </w:r>
      <w:r>
        <w:rPr>
          <w:rFonts w:eastAsia="Times New Roman" w:cs="Arial" w:ascii="Arial" w:hAnsi="Arial"/>
          <w:bCs/>
          <w:color w:val="auto"/>
          <w:sz w:val="22"/>
          <w:szCs w:val="22"/>
          <w:lang w:val="cs-CZ" w:eastAsia="zh-CN" w:bidi="ar-SA"/>
        </w:rPr>
        <w:t>Dobronín</w:t>
      </w:r>
      <w:r>
        <w:rPr>
          <w:rFonts w:cs="Arial" w:ascii="Arial" w:hAnsi="Arial"/>
          <w:sz w:val="22"/>
          <w:szCs w:val="22"/>
        </w:rPr>
        <w:t xml:space="preserve"> se na svém zasedání dne </w:t>
      </w:r>
      <w:r>
        <w:rPr>
          <w:rFonts w:cs="Arial" w:ascii="Arial" w:hAnsi="Arial"/>
          <w:sz w:val="22"/>
          <w:szCs w:val="22"/>
        </w:rPr>
        <w:t>15</w:t>
      </w:r>
      <w:r>
        <w:rPr>
          <w:rFonts w:cs="Arial" w:ascii="Arial" w:hAnsi="Arial"/>
          <w:sz w:val="22"/>
          <w:szCs w:val="22"/>
        </w:rPr>
        <w:t xml:space="preserve">. </w:t>
      </w:r>
      <w:r>
        <w:rPr>
          <w:rFonts w:cs="Arial" w:ascii="Arial" w:hAnsi="Arial"/>
          <w:sz w:val="22"/>
          <w:szCs w:val="22"/>
        </w:rPr>
        <w:t>1</w:t>
      </w:r>
      <w:r>
        <w:rPr>
          <w:rFonts w:cs="Arial" w:ascii="Arial" w:hAnsi="Arial"/>
          <w:sz w:val="22"/>
          <w:szCs w:val="22"/>
        </w:rPr>
        <w:t>2. 2025</w:t>
      </w:r>
      <w:r>
        <w:rPr>
          <w:rFonts w:cs="Arial" w:ascii="Arial" w:hAnsi="Arial"/>
          <w:sz w:val="22"/>
          <w:szCs w:val="22"/>
        </w:rPr>
        <w:t xml:space="preserve"> usnesením č. </w:t>
      </w:r>
      <w:r>
        <w:rPr>
          <w:rFonts w:cs="Arial" w:ascii="Arial" w:hAnsi="Arial"/>
          <w:sz w:val="22"/>
          <w:szCs w:val="22"/>
        </w:rPr>
        <w:t xml:space="preserve">394 </w:t>
      </w:r>
      <w:r>
        <w:rPr>
          <w:rFonts w:cs="Arial" w:ascii="Arial" w:hAnsi="Arial"/>
          <w:sz w:val="22"/>
          <w:szCs w:val="22"/>
        </w:rPr>
        <w:t xml:space="preserve">usneslo vydat na základě § </w:t>
      </w:r>
      <w:r>
        <w:rPr>
          <w:rFonts w:cs="Arial" w:ascii="Arial" w:hAnsi="Arial"/>
          <w:sz w:val="22"/>
          <w:szCs w:val="22"/>
        </w:rPr>
        <w:t>10 písm. d) a ustanovení § 84 odst. 2 písm. h) zákona č. 128/2000 Sb., o obcích (obecní zřízení)</w:t>
      </w:r>
      <w:r>
        <w:rPr>
          <w:rFonts w:cs="Arial" w:ascii="Arial" w:hAnsi="Arial"/>
          <w:sz w:val="22"/>
          <w:szCs w:val="22"/>
        </w:rPr>
        <w:t xml:space="preserve">, ve znění pozdějších předpisů, </w:t>
      </w:r>
      <w:r>
        <w:rPr>
          <w:rFonts w:cs="Arial" w:ascii="Arial" w:hAnsi="Arial"/>
          <w:sz w:val="22"/>
          <w:szCs w:val="22"/>
        </w:rPr>
        <w:t>a na základě ustanovení §5 odst. 7 zákona č. 251/2016 Sb., o některých přestupcích, ve znění pozdějších předpisů</w:t>
      </w:r>
      <w:r>
        <w:rPr>
          <w:rFonts w:cs="Arial" w:ascii="Arial" w:hAnsi="Arial"/>
          <w:sz w:val="22"/>
          <w:szCs w:val="22"/>
        </w:rPr>
        <w:t xml:space="preserve"> tuto obecně závaznou vyhlášku</w:t>
      </w:r>
    </w:p>
    <w:p>
      <w:pPr>
        <w:pStyle w:val="Normal"/>
        <w:bidi w:val="0"/>
        <w:spacing w:before="0" w:after="120"/>
        <w:jc w:val="both"/>
        <w:rPr>
          <w:rFonts w:ascii="Arial" w:hAnsi="Arial" w:cs="Arial"/>
          <w:sz w:val="22"/>
          <w:szCs w:val="22"/>
        </w:rPr>
      </w:pPr>
      <w:r>
        <w:rPr>
          <w:rFonts w:cs="Arial" w:ascii="Arial" w:hAnsi="Arial"/>
          <w:sz w:val="22"/>
          <w:szCs w:val="22"/>
        </w:rPr>
      </w:r>
    </w:p>
    <w:p>
      <w:pPr>
        <w:pStyle w:val="Normal"/>
        <w:bidi w:val="0"/>
        <w:jc w:val="center"/>
        <w:rPr>
          <w:rFonts w:ascii="Arial" w:hAnsi="Arial" w:cs="Arial"/>
          <w:b/>
          <w:sz w:val="22"/>
          <w:szCs w:val="22"/>
        </w:rPr>
      </w:pPr>
      <w:r>
        <w:rPr>
          <w:rFonts w:cs="Arial" w:ascii="Arial" w:hAnsi="Arial"/>
          <w:b/>
          <w:sz w:val="22"/>
          <w:szCs w:val="22"/>
        </w:rPr>
        <w:t>Čl. 1</w:t>
      </w:r>
    </w:p>
    <w:p>
      <w:pPr>
        <w:pStyle w:val="Normal"/>
        <w:bidi w:val="0"/>
        <w:jc w:val="center"/>
        <w:rPr>
          <w:rFonts w:ascii="Arial" w:hAnsi="Arial" w:cs="Arial"/>
          <w:b/>
          <w:sz w:val="22"/>
          <w:szCs w:val="22"/>
        </w:rPr>
      </w:pPr>
      <w:r>
        <w:rPr>
          <w:rFonts w:cs="Arial" w:ascii="Arial" w:hAnsi="Arial"/>
          <w:b/>
          <w:sz w:val="22"/>
          <w:szCs w:val="22"/>
        </w:rPr>
        <w:t xml:space="preserve">Předmět </w:t>
      </w:r>
    </w:p>
    <w:p>
      <w:pPr>
        <w:pStyle w:val="Normal"/>
        <w:bidi w:val="0"/>
        <w:jc w:val="both"/>
        <w:rPr>
          <w:rFonts w:ascii="Arial" w:hAnsi="Arial" w:cs="Arial"/>
          <w:b/>
          <w:sz w:val="22"/>
          <w:szCs w:val="22"/>
        </w:rPr>
      </w:pPr>
      <w:r>
        <w:rPr>
          <w:rFonts w:cs="Arial" w:ascii="Arial" w:hAnsi="Arial"/>
          <w:b/>
          <w:sz w:val="22"/>
          <w:szCs w:val="22"/>
        </w:rPr>
      </w:r>
    </w:p>
    <w:p>
      <w:pPr>
        <w:pStyle w:val="Normal"/>
        <w:bidi w:val="0"/>
        <w:spacing w:before="0" w:after="120"/>
        <w:jc w:val="both"/>
        <w:rPr/>
      </w:pPr>
      <w:r>
        <w:rPr>
          <w:rFonts w:cs="Arial" w:ascii="Arial" w:hAnsi="Arial"/>
          <w:sz w:val="22"/>
          <w:szCs w:val="22"/>
        </w:rPr>
        <w:t>Předmětem této obecně závazné vyhlášky je stanovení výjimečných případů, při nichž je doba nočního klidu vymezena dobou</w:t>
      </w:r>
      <w:r>
        <w:rPr>
          <w:rFonts w:cs="Arial" w:ascii="Arial" w:hAnsi="Arial"/>
          <w:sz w:val="22"/>
          <w:szCs w:val="22"/>
          <w:shd w:fill="FFFFFF" w:val="clear"/>
        </w:rPr>
        <w:t xml:space="preserve"> kratší.</w:t>
      </w:r>
    </w:p>
    <w:p>
      <w:pPr>
        <w:pStyle w:val="Normal"/>
        <w:widowControl w:val="false"/>
        <w:bidi w:val="0"/>
        <w:jc w:val="both"/>
        <w:rPr>
          <w:rFonts w:ascii="Arial" w:hAnsi="Arial" w:cs="Arial"/>
          <w:i/>
          <w:i/>
          <w:sz w:val="22"/>
          <w:szCs w:val="22"/>
        </w:rPr>
      </w:pPr>
      <w:r>
        <w:rPr>
          <w:rFonts w:cs="Arial" w:ascii="Arial" w:hAnsi="Arial"/>
          <w:i/>
          <w:sz w:val="22"/>
          <w:szCs w:val="22"/>
        </w:rPr>
      </w:r>
    </w:p>
    <w:p>
      <w:pPr>
        <w:pStyle w:val="Normal"/>
        <w:bidi w:val="0"/>
        <w:jc w:val="center"/>
        <w:rPr>
          <w:rFonts w:ascii="Arial" w:hAnsi="Arial" w:cs="Arial"/>
          <w:b/>
          <w:sz w:val="22"/>
          <w:szCs w:val="22"/>
        </w:rPr>
      </w:pPr>
      <w:r>
        <w:rPr>
          <w:rFonts w:cs="Arial" w:ascii="Arial" w:hAnsi="Arial"/>
          <w:b/>
          <w:sz w:val="22"/>
          <w:szCs w:val="22"/>
        </w:rPr>
        <w:t>Čl. 2</w:t>
      </w:r>
    </w:p>
    <w:p>
      <w:pPr>
        <w:pStyle w:val="Normal"/>
        <w:bidi w:val="0"/>
        <w:jc w:val="center"/>
        <w:rPr>
          <w:rFonts w:ascii="Arial" w:hAnsi="Arial" w:cs="Arial"/>
          <w:b/>
          <w:sz w:val="22"/>
          <w:szCs w:val="22"/>
        </w:rPr>
      </w:pPr>
      <w:r>
        <w:rPr>
          <w:rFonts w:cs="Arial" w:ascii="Arial" w:hAnsi="Arial"/>
          <w:b/>
          <w:sz w:val="22"/>
          <w:szCs w:val="22"/>
        </w:rPr>
        <w:t>Doba nočního klidu</w:t>
      </w:r>
    </w:p>
    <w:p>
      <w:pPr>
        <w:pStyle w:val="Normal"/>
        <w:bidi w:val="0"/>
        <w:jc w:val="center"/>
        <w:rPr>
          <w:rFonts w:ascii="Arial" w:hAnsi="Arial" w:cs="Arial"/>
          <w:b/>
          <w:sz w:val="22"/>
          <w:szCs w:val="22"/>
        </w:rPr>
      </w:pPr>
      <w:r>
        <w:rPr>
          <w:rFonts w:cs="Arial" w:ascii="Arial" w:hAnsi="Arial"/>
          <w:b/>
          <w:sz w:val="22"/>
          <w:szCs w:val="22"/>
        </w:rPr>
      </w:r>
    </w:p>
    <w:p>
      <w:pPr>
        <w:pStyle w:val="Normal"/>
        <w:bidi w:val="0"/>
        <w:spacing w:before="0" w:after="120"/>
        <w:jc w:val="both"/>
        <w:rPr/>
      </w:pPr>
      <w:r>
        <w:rPr>
          <w:rFonts w:cs="Arial" w:ascii="Arial" w:hAnsi="Arial"/>
          <w:sz w:val="22"/>
          <w:szCs w:val="22"/>
        </w:rPr>
        <w:t>Dobou nočního klidu se rozumí doba od dvacáté druhé do šesté hodiny.</w:t>
      </w:r>
      <w:r>
        <w:rPr>
          <w:rStyle w:val="Znakypropoznmkupodarou"/>
          <w:rStyle w:val="FootnoteReference"/>
          <w:rFonts w:cs="Arial" w:ascii="Arial" w:hAnsi="Arial"/>
          <w:sz w:val="22"/>
          <w:szCs w:val="22"/>
        </w:rPr>
        <w:footnoteReference w:id="2"/>
      </w:r>
    </w:p>
    <w:p>
      <w:pPr>
        <w:pStyle w:val="Normal"/>
        <w:bidi w:val="0"/>
        <w:spacing w:before="0" w:after="120"/>
        <w:jc w:val="left"/>
        <w:rPr>
          <w:rFonts w:ascii="Arial" w:hAnsi="Arial" w:cs="Arial"/>
          <w:sz w:val="22"/>
          <w:szCs w:val="22"/>
        </w:rPr>
      </w:pPr>
      <w:r>
        <w:rPr>
          <w:rFonts w:cs="Arial" w:ascii="Arial" w:hAnsi="Arial"/>
          <w:sz w:val="22"/>
          <w:szCs w:val="22"/>
        </w:rPr>
      </w:r>
    </w:p>
    <w:p>
      <w:pPr>
        <w:pStyle w:val="Normal"/>
        <w:bidi w:val="0"/>
        <w:jc w:val="center"/>
        <w:rPr>
          <w:rFonts w:ascii="Arial" w:hAnsi="Arial" w:cs="Arial"/>
          <w:b/>
          <w:sz w:val="22"/>
          <w:szCs w:val="22"/>
        </w:rPr>
      </w:pPr>
      <w:r>
        <w:rPr>
          <w:rFonts w:cs="Arial" w:ascii="Arial" w:hAnsi="Arial"/>
          <w:b/>
          <w:sz w:val="22"/>
          <w:szCs w:val="22"/>
        </w:rPr>
        <w:t>Čl. 3</w:t>
      </w:r>
    </w:p>
    <w:p>
      <w:pPr>
        <w:pStyle w:val="Normal"/>
        <w:bidi w:val="0"/>
        <w:jc w:val="center"/>
        <w:rPr/>
      </w:pPr>
      <w:r>
        <w:rPr>
          <w:rFonts w:cs="Arial" w:ascii="Arial" w:hAnsi="Arial"/>
          <w:b/>
          <w:sz w:val="22"/>
          <w:szCs w:val="22"/>
        </w:rPr>
        <w:t xml:space="preserve">Stanovení výjimečných případů, při nichž je doba nočního klidu vymezena dobou </w:t>
      </w:r>
      <w:r>
        <w:rPr>
          <w:rFonts w:cs="Arial" w:ascii="Arial" w:hAnsi="Arial"/>
          <w:b/>
          <w:sz w:val="22"/>
          <w:szCs w:val="22"/>
          <w:shd w:fill="FFFFFF" w:val="clear"/>
        </w:rPr>
        <w:t xml:space="preserve">kratší </w:t>
      </w:r>
    </w:p>
    <w:p>
      <w:pPr>
        <w:pStyle w:val="Normal"/>
        <w:tabs>
          <w:tab w:val="clear" w:pos="709"/>
          <w:tab w:val="left" w:pos="284" w:leader="none"/>
        </w:tabs>
        <w:bidi w:val="0"/>
        <w:spacing w:before="0" w:after="120"/>
        <w:jc w:val="left"/>
        <w:rPr>
          <w:rFonts w:ascii="Arial" w:hAnsi="Arial" w:cs="Arial"/>
          <w:b/>
          <w:i/>
          <w:i/>
          <w:color w:val="FF0000"/>
          <w:sz w:val="22"/>
          <w:szCs w:val="22"/>
        </w:rPr>
      </w:pPr>
      <w:r>
        <w:rPr>
          <w:rFonts w:cs="Arial" w:ascii="Arial" w:hAnsi="Arial"/>
          <w:b/>
          <w:i/>
          <w:color w:val="FF0000"/>
          <w:sz w:val="22"/>
          <w:szCs w:val="22"/>
        </w:rPr>
      </w:r>
    </w:p>
    <w:p>
      <w:pPr>
        <w:pStyle w:val="Normal"/>
        <w:tabs>
          <w:tab w:val="clear" w:pos="709"/>
          <w:tab w:val="left" w:pos="284" w:leader="none"/>
        </w:tabs>
        <w:bidi w:val="0"/>
        <w:spacing w:before="0" w:after="120"/>
        <w:jc w:val="left"/>
        <w:rPr>
          <w:rFonts w:ascii="Arial" w:hAnsi="Arial"/>
          <w:b w:val="false"/>
          <w:bCs w:val="false"/>
          <w:sz w:val="22"/>
          <w:szCs w:val="22"/>
        </w:rPr>
      </w:pPr>
      <w:r>
        <w:rPr>
          <w:rFonts w:cs="Arial" w:ascii="Arial" w:hAnsi="Arial"/>
          <w:b w:val="false"/>
          <w:bCs w:val="false"/>
          <w:sz w:val="22"/>
          <w:szCs w:val="22"/>
        </w:rPr>
        <w:t xml:space="preserve">1) Doba nočního klidu se vymezuje od </w:t>
      </w:r>
      <w:r>
        <w:rPr>
          <w:rFonts w:eastAsia="Times New Roman" w:cs="Arial" w:ascii="Arial" w:hAnsi="Arial"/>
          <w:b w:val="false"/>
          <w:bCs w:val="false"/>
          <w:color w:val="auto"/>
          <w:sz w:val="22"/>
          <w:szCs w:val="22"/>
          <w:lang w:val="cs-CZ" w:bidi="ar-SA"/>
        </w:rPr>
        <w:t>02,00</w:t>
      </w:r>
      <w:r>
        <w:rPr>
          <w:rFonts w:cs="Arial" w:ascii="Arial" w:hAnsi="Arial"/>
          <w:b w:val="false"/>
          <w:bCs w:val="false"/>
          <w:sz w:val="22"/>
          <w:szCs w:val="22"/>
        </w:rPr>
        <w:t xml:space="preserve"> do </w:t>
      </w:r>
      <w:r>
        <w:rPr>
          <w:rFonts w:eastAsia="Times New Roman" w:cs="Arial" w:ascii="Arial" w:hAnsi="Arial"/>
          <w:b w:val="false"/>
          <w:bCs w:val="false"/>
          <w:color w:val="auto"/>
          <w:sz w:val="22"/>
          <w:szCs w:val="22"/>
          <w:lang w:val="cs-CZ" w:bidi="ar-SA"/>
        </w:rPr>
        <w:t>06,00</w:t>
      </w:r>
      <w:r>
        <w:rPr>
          <w:rFonts w:cs="Arial" w:ascii="Arial" w:hAnsi="Arial"/>
          <w:b w:val="false"/>
          <w:bCs w:val="false"/>
          <w:sz w:val="22"/>
          <w:szCs w:val="22"/>
        </w:rPr>
        <w:t xml:space="preserve"> hodin, a to v následujících případech:</w:t>
      </w:r>
    </w:p>
    <w:p>
      <w:pPr>
        <w:pStyle w:val="Normal"/>
        <w:tabs>
          <w:tab w:val="clear" w:pos="709"/>
          <w:tab w:val="left" w:pos="284" w:leader="none"/>
        </w:tabs>
        <w:bidi w:val="0"/>
        <w:spacing w:before="0" w:after="120"/>
        <w:jc w:val="left"/>
        <w:rPr>
          <w:rFonts w:ascii="Arial" w:hAnsi="Arial" w:cs="Arial"/>
          <w:color w:val="auto"/>
          <w:sz w:val="22"/>
          <w:szCs w:val="22"/>
        </w:rPr>
      </w:pPr>
      <w:r>
        <w:rPr>
          <w:rFonts w:cs="Arial" w:ascii="Arial" w:hAnsi="Arial"/>
          <w:color w:val="auto"/>
          <w:sz w:val="22"/>
          <w:szCs w:val="22"/>
        </w:rPr>
        <w:t>a) v noci z 31. prosince na 1. ledna z důvodu konání oslav příchodu nového roku</w:t>
      </w:r>
    </w:p>
    <w:p>
      <w:pPr>
        <w:pStyle w:val="Normal"/>
        <w:tabs>
          <w:tab w:val="clear" w:pos="709"/>
          <w:tab w:val="left" w:pos="284" w:leader="none"/>
        </w:tabs>
        <w:bidi w:val="0"/>
        <w:spacing w:before="0" w:after="120"/>
        <w:jc w:val="left"/>
        <w:rPr>
          <w:rFonts w:ascii="Arial" w:hAnsi="Arial" w:cs="Arial"/>
          <w:color w:val="auto"/>
          <w:sz w:val="22"/>
          <w:szCs w:val="22"/>
        </w:rPr>
      </w:pPr>
      <w:r>
        <w:rPr>
          <w:rFonts w:cs="Arial" w:ascii="Arial" w:hAnsi="Arial"/>
          <w:color w:val="auto"/>
          <w:sz w:val="22"/>
          <w:szCs w:val="22"/>
        </w:rPr>
        <w:t xml:space="preserve">b) </w:t>
      </w:r>
      <w:r>
        <w:rPr>
          <w:rFonts w:eastAsia="Times New Roman" w:cs="Arial" w:ascii="Arial" w:hAnsi="Arial"/>
          <w:color w:val="auto"/>
          <w:sz w:val="22"/>
          <w:szCs w:val="22"/>
          <w:lang w:val="cs-CZ" w:bidi="ar-SA"/>
        </w:rPr>
        <w:t>v noci z</w:t>
      </w:r>
      <w:r>
        <w:rPr>
          <w:rFonts w:eastAsia="Times New Roman" w:cs="Arial" w:ascii="Arial" w:hAnsi="Arial"/>
          <w:color w:val="auto"/>
          <w:sz w:val="22"/>
          <w:szCs w:val="22"/>
          <w:lang w:val="cs-CZ" w:bidi="ar-SA"/>
        </w:rPr>
        <w:t>e</w:t>
      </w:r>
      <w:r>
        <w:rPr>
          <w:rFonts w:eastAsia="Times New Roman" w:cs="Arial" w:ascii="Arial" w:hAnsi="Arial"/>
          <w:color w:val="auto"/>
          <w:sz w:val="22"/>
          <w:szCs w:val="22"/>
          <w:lang w:val="cs-CZ" w:bidi="ar-SA"/>
        </w:rPr>
        <w:t xml:space="preserve"> </w:t>
      </w:r>
      <w:r>
        <w:rPr>
          <w:rFonts w:eastAsia="Times New Roman" w:cs="Arial" w:ascii="Arial" w:hAnsi="Arial"/>
          <w:color w:val="auto"/>
          <w:sz w:val="22"/>
          <w:szCs w:val="22"/>
          <w:lang w:val="cs-CZ" w:bidi="ar-SA"/>
        </w:rPr>
        <w:t>7</w:t>
      </w:r>
      <w:r>
        <w:rPr>
          <w:rFonts w:eastAsia="Times New Roman" w:cs="Arial" w:ascii="Arial" w:hAnsi="Arial"/>
          <w:color w:val="auto"/>
          <w:sz w:val="22"/>
          <w:szCs w:val="22"/>
          <w:lang w:val="cs-CZ" w:bidi="ar-SA"/>
        </w:rPr>
        <w:t>. </w:t>
      </w:r>
      <w:r>
        <w:rPr>
          <w:rFonts w:eastAsia="Times New Roman" w:cs="Arial" w:ascii="Arial" w:hAnsi="Arial"/>
          <w:color w:val="auto"/>
          <w:sz w:val="22"/>
          <w:szCs w:val="22"/>
          <w:lang w:val="cs-CZ" w:bidi="ar-SA"/>
        </w:rPr>
        <w:t>února</w:t>
      </w:r>
      <w:r>
        <w:rPr>
          <w:rFonts w:eastAsia="Times New Roman" w:cs="Arial" w:ascii="Arial" w:hAnsi="Arial"/>
          <w:color w:val="auto"/>
          <w:sz w:val="22"/>
          <w:szCs w:val="22"/>
          <w:lang w:val="cs-CZ" w:bidi="ar-SA"/>
        </w:rPr>
        <w:t xml:space="preserve"> na </w:t>
      </w:r>
      <w:r>
        <w:rPr>
          <w:rFonts w:eastAsia="Times New Roman" w:cs="Arial" w:ascii="Arial" w:hAnsi="Arial"/>
          <w:color w:val="auto"/>
          <w:sz w:val="22"/>
          <w:szCs w:val="22"/>
          <w:lang w:val="cs-CZ" w:bidi="ar-SA"/>
        </w:rPr>
        <w:t>8</w:t>
      </w:r>
      <w:r>
        <w:rPr>
          <w:rFonts w:eastAsia="Times New Roman" w:cs="Arial" w:ascii="Arial" w:hAnsi="Arial"/>
          <w:color w:val="auto"/>
          <w:sz w:val="22"/>
          <w:szCs w:val="22"/>
          <w:lang w:val="cs-CZ" w:bidi="ar-SA"/>
        </w:rPr>
        <w:t xml:space="preserve">. </w:t>
      </w:r>
      <w:r>
        <w:rPr>
          <w:rFonts w:eastAsia="Times New Roman" w:cs="Arial" w:ascii="Arial" w:hAnsi="Arial"/>
          <w:color w:val="auto"/>
          <w:sz w:val="22"/>
          <w:szCs w:val="22"/>
          <w:lang w:val="cs-CZ" w:bidi="ar-SA"/>
        </w:rPr>
        <w:t>února</w:t>
      </w:r>
      <w:r>
        <w:rPr>
          <w:rFonts w:eastAsia="Times New Roman" w:cs="Arial" w:ascii="Arial" w:hAnsi="Arial"/>
          <w:color w:val="auto"/>
          <w:sz w:val="22"/>
          <w:szCs w:val="22"/>
          <w:lang w:val="cs-CZ" w:bidi="ar-SA"/>
        </w:rPr>
        <w:t xml:space="preserve"> z důvodu konání tradičního </w:t>
      </w:r>
      <w:r>
        <w:rPr>
          <w:rFonts w:eastAsia="Times New Roman" w:cs="Arial" w:ascii="Arial" w:hAnsi="Arial"/>
          <w:color w:val="auto"/>
          <w:sz w:val="22"/>
          <w:szCs w:val="22"/>
          <w:lang w:val="cs-CZ" w:bidi="ar-SA"/>
        </w:rPr>
        <w:t>m</w:t>
      </w:r>
      <w:r>
        <w:rPr>
          <w:rFonts w:eastAsia="Times New Roman" w:cs="Arial" w:ascii="Arial" w:hAnsi="Arial"/>
          <w:color w:val="auto"/>
          <w:sz w:val="22"/>
          <w:szCs w:val="22"/>
          <w:lang w:val="cs-CZ" w:bidi="ar-SA"/>
        </w:rPr>
        <w:t>ysliveckého</w:t>
      </w:r>
      <w:r>
        <w:rPr>
          <w:rFonts w:eastAsia="Times New Roman" w:cs="Arial" w:ascii="Arial" w:hAnsi="Arial"/>
          <w:color w:val="auto"/>
          <w:sz w:val="22"/>
          <w:szCs w:val="22"/>
          <w:lang w:val="cs-CZ" w:bidi="ar-SA"/>
        </w:rPr>
        <w:t xml:space="preserve"> plesu – kulturní dům, Polenská 221/2a, Dobronín</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ascii="Arial" w:hAnsi="Arial"/>
          <w:color w:val="auto"/>
          <w:sz w:val="22"/>
          <w:szCs w:val="22"/>
          <w:lang w:val="cs-CZ" w:bidi="ar-SA"/>
        </w:rPr>
        <w:t xml:space="preserve">c) </w:t>
      </w:r>
      <w:r>
        <w:rPr>
          <w:rFonts w:eastAsia="Times New Roman" w:ascii="Arial" w:hAnsi="Arial"/>
          <w:color w:val="auto"/>
          <w:sz w:val="22"/>
          <w:szCs w:val="22"/>
          <w:lang w:val="cs-CZ" w:bidi="ar-SA"/>
        </w:rPr>
        <w:t>v noci z 2</w:t>
      </w:r>
      <w:r>
        <w:rPr>
          <w:rFonts w:eastAsia="Times New Roman" w:ascii="Arial" w:hAnsi="Arial"/>
          <w:color w:val="auto"/>
          <w:sz w:val="22"/>
          <w:szCs w:val="22"/>
          <w:lang w:val="cs-CZ" w:bidi="ar-SA"/>
        </w:rPr>
        <w:t>7</w:t>
      </w:r>
      <w:r>
        <w:rPr>
          <w:rFonts w:eastAsia="Times New Roman" w:ascii="Arial" w:hAnsi="Arial"/>
          <w:color w:val="auto"/>
          <w:sz w:val="22"/>
          <w:szCs w:val="22"/>
          <w:lang w:val="cs-CZ" w:bidi="ar-SA"/>
        </w:rPr>
        <w:t>. března na 2</w:t>
      </w:r>
      <w:r>
        <w:rPr>
          <w:rFonts w:eastAsia="Times New Roman" w:ascii="Arial" w:hAnsi="Arial"/>
          <w:color w:val="auto"/>
          <w:sz w:val="22"/>
          <w:szCs w:val="22"/>
          <w:lang w:val="cs-CZ" w:bidi="ar-SA"/>
        </w:rPr>
        <w:t>8</w:t>
      </w:r>
      <w:r>
        <w:rPr>
          <w:rFonts w:eastAsia="Times New Roman" w:ascii="Arial" w:hAnsi="Arial"/>
          <w:color w:val="auto"/>
          <w:sz w:val="22"/>
          <w:szCs w:val="22"/>
          <w:lang w:val="cs-CZ" w:bidi="ar-SA"/>
        </w:rPr>
        <w:t>. března z důvodu konání tradičního školního plesu – kulturní dům, Polenská 221/2a, Dobronín</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ascii="Arial" w:hAnsi="Arial"/>
          <w:color w:val="auto"/>
          <w:sz w:val="22"/>
          <w:szCs w:val="22"/>
          <w:lang w:val="cs-CZ" w:bidi="ar-SA"/>
        </w:rPr>
        <w:t>d</w:t>
      </w:r>
      <w:r>
        <w:rPr>
          <w:rFonts w:eastAsia="Times New Roman" w:ascii="Arial" w:hAnsi="Arial"/>
          <w:color w:val="auto"/>
          <w:sz w:val="22"/>
          <w:szCs w:val="22"/>
          <w:lang w:val="cs-CZ" w:bidi="ar-SA"/>
        </w:rPr>
        <w:t xml:space="preserve">) </w:t>
      </w:r>
      <w:r>
        <w:rPr>
          <w:rFonts w:eastAsia="Times New Roman" w:cs="Arial" w:ascii="Arial" w:hAnsi="Arial"/>
          <w:color w:val="auto"/>
          <w:sz w:val="22"/>
          <w:szCs w:val="22"/>
          <w:lang w:val="cs-CZ" w:bidi="ar-SA"/>
        </w:rPr>
        <w:t xml:space="preserve">v noci z </w:t>
      </w:r>
      <w:r>
        <w:rPr>
          <w:rFonts w:eastAsia="Times New Roman" w:cs="Arial" w:ascii="Arial" w:hAnsi="Arial"/>
          <w:color w:val="auto"/>
          <w:sz w:val="22"/>
          <w:szCs w:val="22"/>
          <w:lang w:val="cs-CZ" w:bidi="ar-SA"/>
        </w:rPr>
        <w:t>11</w:t>
      </w:r>
      <w:r>
        <w:rPr>
          <w:rFonts w:eastAsia="Times New Roman" w:cs="Arial" w:ascii="Arial" w:hAnsi="Arial"/>
          <w:color w:val="auto"/>
          <w:sz w:val="22"/>
          <w:szCs w:val="22"/>
          <w:lang w:val="cs-CZ" w:bidi="ar-SA"/>
        </w:rPr>
        <w:t xml:space="preserve">. dubna na </w:t>
      </w:r>
      <w:r>
        <w:rPr>
          <w:rFonts w:eastAsia="Times New Roman" w:cs="Arial" w:ascii="Arial" w:hAnsi="Arial"/>
          <w:color w:val="auto"/>
          <w:sz w:val="22"/>
          <w:szCs w:val="22"/>
          <w:lang w:val="cs-CZ" w:bidi="ar-SA"/>
        </w:rPr>
        <w:t>12</w:t>
      </w:r>
      <w:r>
        <w:rPr>
          <w:rFonts w:eastAsia="Times New Roman" w:cs="Arial" w:ascii="Arial" w:hAnsi="Arial"/>
          <w:color w:val="auto"/>
          <w:sz w:val="22"/>
          <w:szCs w:val="22"/>
          <w:lang w:val="cs-CZ" w:bidi="ar-SA"/>
        </w:rPr>
        <w:t xml:space="preserve">. dubna z důvodu konání výroční členské schůze </w:t>
      </w:r>
      <w:r>
        <w:rPr>
          <w:rFonts w:eastAsia="Times New Roman" w:cs="Arial" w:ascii="Arial" w:hAnsi="Arial"/>
          <w:color w:val="auto"/>
          <w:sz w:val="22"/>
          <w:szCs w:val="22"/>
          <w:lang w:val="cs-CZ" w:bidi="ar-SA"/>
        </w:rPr>
        <w:t>m</w:t>
      </w:r>
      <w:r>
        <w:rPr>
          <w:rFonts w:eastAsia="Times New Roman" w:cs="Arial" w:ascii="Arial" w:hAnsi="Arial"/>
          <w:color w:val="auto"/>
          <w:sz w:val="22"/>
          <w:szCs w:val="22"/>
          <w:lang w:val="cs-CZ" w:bidi="ar-SA"/>
        </w:rPr>
        <w:t>ysliveckého spolku</w:t>
      </w:r>
      <w:r>
        <w:rPr>
          <w:rFonts w:eastAsia="Times New Roman" w:cs="Arial" w:ascii="Arial" w:hAnsi="Arial"/>
          <w:color w:val="auto"/>
          <w:sz w:val="22"/>
          <w:szCs w:val="22"/>
          <w:lang w:val="cs-CZ" w:bidi="ar-SA"/>
        </w:rPr>
        <w:t xml:space="preserve"> </w:t>
      </w:r>
      <w:r>
        <w:rPr>
          <w:rFonts w:eastAsia="Times New Roman" w:cs="Arial" w:ascii="Arial" w:hAnsi="Arial"/>
          <w:color w:val="auto"/>
          <w:sz w:val="22"/>
          <w:szCs w:val="22"/>
          <w:lang w:val="cs-CZ" w:bidi="ar-SA"/>
        </w:rPr>
        <w:t>– kulturní dům, Polenská 221/2a, Dobronín</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color w:val="auto"/>
          <w:sz w:val="22"/>
          <w:szCs w:val="22"/>
          <w:lang w:val="cs-CZ" w:bidi="ar-SA"/>
        </w:rPr>
        <w:t>e</w:t>
      </w:r>
      <w:r>
        <w:rPr>
          <w:rFonts w:eastAsia="Times New Roman" w:cs="Arial" w:ascii="Arial" w:hAnsi="Arial"/>
          <w:color w:val="auto"/>
          <w:sz w:val="22"/>
          <w:szCs w:val="22"/>
          <w:lang w:val="cs-CZ" w:bidi="ar-SA"/>
        </w:rPr>
        <w:t xml:space="preserve">) </w:t>
      </w:r>
      <w:r>
        <w:rPr>
          <w:rFonts w:eastAsia="Times New Roman" w:cs="Arial" w:ascii="Arial" w:hAnsi="Arial"/>
          <w:color w:val="auto"/>
          <w:sz w:val="22"/>
          <w:szCs w:val="22"/>
          <w:lang w:val="cs-CZ" w:bidi="ar-SA"/>
        </w:rPr>
        <w:t xml:space="preserve">v noci z 30. dubna na 1. května </w:t>
      </w:r>
      <w:r>
        <w:rPr>
          <w:rFonts w:eastAsia="Times New Roman" w:cs="Arial" w:ascii="Arial" w:hAnsi="Arial"/>
          <w:color w:val="auto"/>
          <w:sz w:val="22"/>
          <w:szCs w:val="22"/>
          <w:lang w:val="cs-CZ" w:bidi="ar-SA"/>
        </w:rPr>
        <w:t>z důvodu konání oslav Pálení čarodějnic</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color w:val="auto"/>
          <w:sz w:val="22"/>
          <w:szCs w:val="22"/>
          <w:lang w:val="cs-CZ" w:bidi="ar-SA"/>
        </w:rPr>
        <w:t xml:space="preserve">f) </w:t>
      </w:r>
      <w:r>
        <w:rPr>
          <w:rFonts w:eastAsia="Times New Roman" w:cs="Arial" w:ascii="Arial" w:hAnsi="Arial"/>
          <w:color w:val="auto"/>
          <w:sz w:val="22"/>
          <w:szCs w:val="22"/>
          <w:lang w:val="cs-CZ" w:bidi="ar-SA"/>
        </w:rPr>
        <w:t xml:space="preserve">v noci z </w:t>
      </w:r>
      <w:r>
        <w:rPr>
          <w:rFonts w:eastAsia="Times New Roman" w:cs="Arial" w:ascii="Arial" w:hAnsi="Arial"/>
          <w:color w:val="auto"/>
          <w:sz w:val="22"/>
          <w:szCs w:val="22"/>
          <w:lang w:val="cs-CZ" w:bidi="ar-SA"/>
        </w:rPr>
        <w:t>2</w:t>
      </w:r>
      <w:r>
        <w:rPr>
          <w:rFonts w:eastAsia="Times New Roman" w:cs="Arial" w:ascii="Arial" w:hAnsi="Arial"/>
          <w:color w:val="auto"/>
          <w:sz w:val="22"/>
          <w:szCs w:val="22"/>
          <w:lang w:val="cs-CZ" w:bidi="ar-SA"/>
        </w:rPr>
        <w:t xml:space="preserve">. května na </w:t>
      </w:r>
      <w:r>
        <w:rPr>
          <w:rFonts w:eastAsia="Times New Roman" w:cs="Arial" w:ascii="Arial" w:hAnsi="Arial"/>
          <w:color w:val="auto"/>
          <w:sz w:val="22"/>
          <w:szCs w:val="22"/>
          <w:lang w:val="cs-CZ" w:bidi="ar-SA"/>
        </w:rPr>
        <w:t>3</w:t>
      </w:r>
      <w:r>
        <w:rPr>
          <w:rFonts w:eastAsia="Times New Roman" w:cs="Arial" w:ascii="Arial" w:hAnsi="Arial"/>
          <w:color w:val="auto"/>
          <w:sz w:val="22"/>
          <w:szCs w:val="22"/>
          <w:lang w:val="cs-CZ" w:bidi="ar-SA"/>
        </w:rPr>
        <w:t>. května z důvodu zahájení tenisové sezóny - kurty TJ Jiskra Dobronín</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color w:val="auto"/>
          <w:sz w:val="22"/>
          <w:szCs w:val="22"/>
          <w:lang w:val="cs-CZ" w:bidi="ar-SA"/>
        </w:rPr>
        <w:t xml:space="preserve">g) </w:t>
      </w:r>
      <w:r>
        <w:rPr>
          <w:rFonts w:eastAsia="Times New Roman" w:cs="Arial" w:ascii="Arial" w:hAnsi="Arial"/>
          <w:b w:val="false"/>
          <w:bCs w:val="false"/>
          <w:i w:val="false"/>
          <w:iCs w:val="false"/>
          <w:color w:val="auto"/>
          <w:sz w:val="22"/>
          <w:szCs w:val="22"/>
          <w:lang w:val="cs-CZ" w:bidi="ar-SA"/>
        </w:rPr>
        <w:t xml:space="preserve">v noci z </w:t>
      </w:r>
      <w:r>
        <w:rPr>
          <w:rFonts w:eastAsia="Times New Roman" w:cs="Arial" w:ascii="Arial" w:hAnsi="Arial"/>
          <w:b w:val="false"/>
          <w:bCs w:val="false"/>
          <w:i w:val="false"/>
          <w:iCs w:val="false"/>
          <w:color w:val="auto"/>
          <w:sz w:val="22"/>
          <w:szCs w:val="22"/>
          <w:lang w:val="cs-CZ" w:bidi="ar-SA"/>
        </w:rPr>
        <w:t>16</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května</w:t>
      </w:r>
      <w:r>
        <w:rPr>
          <w:rFonts w:eastAsia="Times New Roman" w:cs="Arial" w:ascii="Arial" w:hAnsi="Arial"/>
          <w:b w:val="false"/>
          <w:bCs w:val="false"/>
          <w:i w:val="false"/>
          <w:iCs w:val="false"/>
          <w:color w:val="auto"/>
          <w:sz w:val="22"/>
          <w:szCs w:val="22"/>
          <w:lang w:val="cs-CZ" w:bidi="ar-SA"/>
        </w:rPr>
        <w:t xml:space="preserve"> na </w:t>
      </w:r>
      <w:r>
        <w:rPr>
          <w:rFonts w:eastAsia="Times New Roman" w:cs="Arial" w:ascii="Arial" w:hAnsi="Arial"/>
          <w:b w:val="false"/>
          <w:bCs w:val="false"/>
          <w:i w:val="false"/>
          <w:iCs w:val="false"/>
          <w:color w:val="auto"/>
          <w:sz w:val="22"/>
          <w:szCs w:val="22"/>
          <w:lang w:val="cs-CZ" w:bidi="ar-SA"/>
        </w:rPr>
        <w:t>17</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května</w:t>
      </w:r>
      <w:r>
        <w:rPr>
          <w:rFonts w:eastAsia="Times New Roman" w:cs="Arial" w:ascii="Arial" w:hAnsi="Arial"/>
          <w:b w:val="false"/>
          <w:bCs w:val="false"/>
          <w:i w:val="false"/>
          <w:iCs w:val="false"/>
          <w:color w:val="auto"/>
          <w:sz w:val="22"/>
          <w:szCs w:val="22"/>
          <w:lang w:val="cs-CZ" w:bidi="ar-SA"/>
        </w:rPr>
        <w:t xml:space="preserve"> z důvodu konání </w:t>
      </w:r>
      <w:r>
        <w:rPr>
          <w:rFonts w:eastAsia="Times New Roman" w:cs="Arial" w:ascii="Arial" w:hAnsi="Arial"/>
          <w:b w:val="false"/>
          <w:bCs w:val="false"/>
          <w:i w:val="false"/>
          <w:iCs w:val="false"/>
          <w:color w:val="auto"/>
          <w:sz w:val="22"/>
          <w:szCs w:val="22"/>
          <w:lang w:val="cs-CZ" w:bidi="ar-SA"/>
        </w:rPr>
        <w:t>Prvomájové zábavy</w:t>
      </w:r>
      <w:r>
        <w:rPr>
          <w:rFonts w:eastAsia="Times New Roman" w:cs="Arial" w:ascii="Arial" w:hAnsi="Arial"/>
          <w:b w:val="false"/>
          <w:bCs w:val="false"/>
          <w:i w:val="false"/>
          <w:iCs w:val="false"/>
          <w:color w:val="auto"/>
          <w:sz w:val="22"/>
          <w:szCs w:val="22"/>
          <w:lang w:val="cs-CZ" w:bidi="ar-SA"/>
        </w:rPr>
        <w:t xml:space="preserve"> – kulturní dům, Polenská 221/2a, Dobronín </w:t>
      </w:r>
    </w:p>
    <w:p>
      <w:pPr>
        <w:pStyle w:val="Normal"/>
        <w:tabs>
          <w:tab w:val="clear" w:pos="709"/>
          <w:tab w:val="left" w:pos="284" w:leader="none"/>
        </w:tabs>
        <w:bidi w:val="0"/>
        <w:spacing w:before="0" w:after="120"/>
        <w:jc w:val="both"/>
        <w:rPr>
          <w:rFonts w:ascii="Arial" w:hAnsi="Arial"/>
          <w:color w:val="auto"/>
          <w:sz w:val="22"/>
          <w:szCs w:val="22"/>
        </w:rPr>
      </w:pPr>
      <w:r>
        <w:rPr>
          <w:rFonts w:ascii="Arial" w:hAnsi="Arial"/>
          <w:color w:val="auto"/>
          <w:sz w:val="22"/>
          <w:szCs w:val="22"/>
        </w:rPr>
      </w:r>
    </w:p>
    <w:p>
      <w:pPr>
        <w:pStyle w:val="Normal"/>
        <w:tabs>
          <w:tab w:val="clear" w:pos="709"/>
          <w:tab w:val="left" w:pos="284" w:leader="none"/>
        </w:tabs>
        <w:bidi w:val="0"/>
        <w:spacing w:before="0" w:after="120"/>
        <w:jc w:val="both"/>
        <w:rPr>
          <w:rFonts w:ascii="Arial" w:hAnsi="Arial"/>
          <w:color w:val="auto"/>
          <w:sz w:val="22"/>
          <w:szCs w:val="22"/>
        </w:rPr>
      </w:pPr>
      <w:r>
        <w:rPr>
          <w:rFonts w:cs="Arial" w:ascii="Arial" w:hAnsi="Arial"/>
          <w:color w:val="auto"/>
          <w:sz w:val="22"/>
          <w:szCs w:val="22"/>
        </w:rPr>
        <w:t xml:space="preserve">h) </w:t>
      </w:r>
      <w:r>
        <w:rPr>
          <w:rFonts w:eastAsia="Times New Roman" w:cs="Arial" w:ascii="Arial" w:hAnsi="Arial"/>
          <w:b w:val="false"/>
          <w:bCs w:val="false"/>
          <w:i w:val="false"/>
          <w:iCs w:val="false"/>
          <w:color w:val="auto"/>
          <w:sz w:val="22"/>
          <w:szCs w:val="22"/>
          <w:lang w:val="cs-CZ" w:bidi="ar-SA"/>
        </w:rPr>
        <w:t xml:space="preserve">v noci z </w:t>
      </w:r>
      <w:r>
        <w:rPr>
          <w:rFonts w:eastAsia="Times New Roman" w:cs="Arial" w:ascii="Arial" w:hAnsi="Arial"/>
          <w:b w:val="false"/>
          <w:bCs w:val="false"/>
          <w:i w:val="false"/>
          <w:iCs w:val="false"/>
          <w:color w:val="auto"/>
          <w:sz w:val="22"/>
          <w:szCs w:val="22"/>
          <w:lang w:val="cs-CZ" w:eastAsia="zh-CN" w:bidi="ar-SA"/>
        </w:rPr>
        <w:t>3</w:t>
      </w:r>
      <w:r>
        <w:rPr>
          <w:rFonts w:eastAsia="Times New Roman" w:cs="Arial" w:ascii="Arial" w:hAnsi="Arial"/>
          <w:b w:val="false"/>
          <w:bCs w:val="false"/>
          <w:i w:val="false"/>
          <w:iCs w:val="false"/>
          <w:color w:val="auto"/>
          <w:sz w:val="22"/>
          <w:szCs w:val="22"/>
          <w:lang w:val="cs-CZ" w:eastAsia="zh-CN" w:bidi="ar-SA"/>
        </w:rPr>
        <w:t>0</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eastAsia="zh-CN" w:bidi="ar-SA"/>
        </w:rPr>
        <w:t>května</w:t>
      </w:r>
      <w:r>
        <w:rPr>
          <w:rFonts w:eastAsia="Times New Roman" w:cs="Arial" w:ascii="Arial" w:hAnsi="Arial"/>
          <w:b w:val="false"/>
          <w:bCs w:val="false"/>
          <w:i w:val="false"/>
          <w:iCs w:val="false"/>
          <w:color w:val="auto"/>
          <w:sz w:val="22"/>
          <w:szCs w:val="22"/>
          <w:lang w:val="cs-CZ" w:bidi="ar-SA"/>
        </w:rPr>
        <w:t xml:space="preserve"> na </w:t>
      </w:r>
      <w:r>
        <w:rPr>
          <w:rFonts w:eastAsia="Times New Roman" w:cs="Arial" w:ascii="Arial" w:hAnsi="Arial"/>
          <w:b w:val="false"/>
          <w:bCs w:val="false"/>
          <w:i w:val="false"/>
          <w:iCs w:val="false"/>
          <w:color w:val="auto"/>
          <w:sz w:val="22"/>
          <w:szCs w:val="22"/>
          <w:lang w:val="cs-CZ" w:eastAsia="zh-CN" w:bidi="ar-SA"/>
        </w:rPr>
        <w:t>1</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eastAsia="zh-CN" w:bidi="ar-SA"/>
        </w:rPr>
        <w:t>června</w:t>
      </w:r>
      <w:r>
        <w:rPr>
          <w:rFonts w:eastAsia="Times New Roman" w:cs="Arial" w:ascii="Arial" w:hAnsi="Arial"/>
          <w:b w:val="false"/>
          <w:bCs w:val="false"/>
          <w:i w:val="false"/>
          <w:iCs w:val="false"/>
          <w:color w:val="auto"/>
          <w:sz w:val="22"/>
          <w:szCs w:val="22"/>
          <w:lang w:val="cs-CZ" w:bidi="ar-SA"/>
        </w:rPr>
        <w:t xml:space="preserve"> z důvodu tradičního zakončení hokejové sezóny – Hospoda Na Zatáčce</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b w:val="false"/>
          <w:bCs w:val="false"/>
          <w:i w:val="false"/>
          <w:iCs w:val="false"/>
          <w:color w:val="auto"/>
          <w:sz w:val="22"/>
          <w:szCs w:val="22"/>
          <w:lang w:val="cs-CZ" w:bidi="ar-SA"/>
        </w:rPr>
        <w:t>i</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 xml:space="preserve">v noci z </w:t>
      </w:r>
      <w:r>
        <w:rPr>
          <w:rFonts w:eastAsia="Times New Roman" w:cs="Arial" w:ascii="Arial" w:hAnsi="Arial"/>
          <w:b w:val="false"/>
          <w:bCs w:val="false"/>
          <w:i w:val="false"/>
          <w:iCs w:val="false"/>
          <w:color w:val="auto"/>
          <w:sz w:val="22"/>
          <w:szCs w:val="22"/>
          <w:lang w:val="cs-CZ" w:eastAsia="zh-CN" w:bidi="ar-SA"/>
        </w:rPr>
        <w:t>1</w:t>
      </w:r>
      <w:r>
        <w:rPr>
          <w:rFonts w:eastAsia="Times New Roman" w:cs="Arial" w:ascii="Arial" w:hAnsi="Arial"/>
          <w:b w:val="false"/>
          <w:bCs w:val="false"/>
          <w:i w:val="false"/>
          <w:iCs w:val="false"/>
          <w:color w:val="auto"/>
          <w:sz w:val="22"/>
          <w:szCs w:val="22"/>
          <w:lang w:val="cs-CZ" w:eastAsia="zh-CN" w:bidi="ar-SA"/>
        </w:rPr>
        <w:t>3</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eastAsia="zh-CN" w:bidi="ar-SA"/>
        </w:rPr>
        <w:t>června</w:t>
      </w:r>
      <w:r>
        <w:rPr>
          <w:rFonts w:eastAsia="Times New Roman" w:cs="Arial" w:ascii="Arial" w:hAnsi="Arial"/>
          <w:b w:val="false"/>
          <w:bCs w:val="false"/>
          <w:i w:val="false"/>
          <w:iCs w:val="false"/>
          <w:color w:val="auto"/>
          <w:sz w:val="22"/>
          <w:szCs w:val="22"/>
          <w:lang w:val="cs-CZ" w:bidi="ar-SA"/>
        </w:rPr>
        <w:t xml:space="preserve"> na </w:t>
      </w:r>
      <w:r>
        <w:rPr>
          <w:rFonts w:eastAsia="Times New Roman" w:cs="Arial" w:ascii="Arial" w:hAnsi="Arial"/>
          <w:b w:val="false"/>
          <w:bCs w:val="false"/>
          <w:i w:val="false"/>
          <w:iCs w:val="false"/>
          <w:color w:val="auto"/>
          <w:sz w:val="22"/>
          <w:szCs w:val="22"/>
          <w:lang w:val="cs-CZ" w:eastAsia="zh-CN" w:bidi="ar-SA"/>
        </w:rPr>
        <w:t>1</w:t>
      </w:r>
      <w:r>
        <w:rPr>
          <w:rFonts w:eastAsia="Times New Roman" w:cs="Arial" w:ascii="Arial" w:hAnsi="Arial"/>
          <w:b w:val="false"/>
          <w:bCs w:val="false"/>
          <w:i w:val="false"/>
          <w:iCs w:val="false"/>
          <w:color w:val="auto"/>
          <w:sz w:val="22"/>
          <w:szCs w:val="22"/>
          <w:lang w:val="cs-CZ" w:eastAsia="zh-CN" w:bidi="ar-SA"/>
        </w:rPr>
        <w:t>4</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eastAsia="zh-CN" w:bidi="ar-SA"/>
        </w:rPr>
        <w:t>června</w:t>
      </w:r>
      <w:r>
        <w:rPr>
          <w:rFonts w:eastAsia="Times New Roman" w:cs="Arial" w:ascii="Arial" w:hAnsi="Arial"/>
          <w:b w:val="false"/>
          <w:bCs w:val="false"/>
          <w:i w:val="false"/>
          <w:iCs w:val="false"/>
          <w:color w:val="auto"/>
          <w:sz w:val="22"/>
          <w:szCs w:val="22"/>
          <w:lang w:val="cs-CZ" w:bidi="ar-SA"/>
        </w:rPr>
        <w:t xml:space="preserve"> z důvodu tradičního zakončení </w:t>
      </w:r>
      <w:r>
        <w:rPr>
          <w:rFonts w:eastAsia="Times New Roman" w:cs="Arial" w:ascii="Arial" w:hAnsi="Arial"/>
          <w:b w:val="false"/>
          <w:bCs w:val="false"/>
          <w:i w:val="false"/>
          <w:iCs w:val="false"/>
          <w:color w:val="auto"/>
          <w:sz w:val="22"/>
          <w:szCs w:val="22"/>
          <w:lang w:val="cs-CZ" w:bidi="ar-SA"/>
        </w:rPr>
        <w:t>fotbalové sezony</w:t>
      </w:r>
      <w:r>
        <w:rPr>
          <w:rFonts w:eastAsia="Times New Roman" w:cs="Arial" w:ascii="Arial" w:hAnsi="Arial"/>
          <w:b w:val="false"/>
          <w:bCs w:val="false"/>
          <w:i w:val="false"/>
          <w:iCs w:val="false"/>
          <w:color w:val="auto"/>
          <w:sz w:val="22"/>
          <w:szCs w:val="22"/>
          <w:lang w:val="cs-CZ" w:bidi="ar-SA"/>
        </w:rPr>
        <w:t xml:space="preserve"> – </w:t>
      </w:r>
      <w:r>
        <w:rPr>
          <w:rFonts w:eastAsia="Times New Roman" w:cs="Arial" w:ascii="Arial" w:hAnsi="Arial"/>
          <w:b w:val="false"/>
          <w:bCs w:val="false"/>
          <w:i w:val="false"/>
          <w:iCs w:val="false"/>
          <w:color w:val="auto"/>
          <w:sz w:val="22"/>
          <w:szCs w:val="22"/>
          <w:lang w:val="cs-CZ" w:bidi="ar-SA"/>
        </w:rPr>
        <w:t>fotbalové hřiště ul. Ke Hřišti</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b w:val="false"/>
          <w:bCs w:val="false"/>
          <w:i w:val="false"/>
          <w:iCs w:val="false"/>
          <w:color w:val="auto"/>
          <w:sz w:val="22"/>
          <w:szCs w:val="22"/>
          <w:lang w:val="cs-CZ" w:bidi="ar-SA"/>
        </w:rPr>
        <w:t>j</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v noci z 2</w:t>
      </w:r>
      <w:r>
        <w:rPr>
          <w:rFonts w:eastAsia="Times New Roman" w:cs="Arial" w:ascii="Arial" w:hAnsi="Arial"/>
          <w:b w:val="false"/>
          <w:bCs w:val="false"/>
          <w:i w:val="false"/>
          <w:iCs w:val="false"/>
          <w:color w:val="auto"/>
          <w:sz w:val="22"/>
          <w:szCs w:val="22"/>
          <w:lang w:val="cs-CZ" w:bidi="ar-SA"/>
        </w:rPr>
        <w:t>0</w:t>
      </w:r>
      <w:r>
        <w:rPr>
          <w:rFonts w:eastAsia="Times New Roman" w:cs="Arial" w:ascii="Arial" w:hAnsi="Arial"/>
          <w:b w:val="false"/>
          <w:bCs w:val="false"/>
          <w:i w:val="false"/>
          <w:iCs w:val="false"/>
          <w:color w:val="auto"/>
          <w:sz w:val="22"/>
          <w:szCs w:val="22"/>
          <w:lang w:val="cs-CZ" w:bidi="ar-SA"/>
        </w:rPr>
        <w:t>. června na 2</w:t>
      </w:r>
      <w:r>
        <w:rPr>
          <w:rFonts w:eastAsia="Times New Roman" w:cs="Arial" w:ascii="Arial" w:hAnsi="Arial"/>
          <w:b w:val="false"/>
          <w:bCs w:val="false"/>
          <w:i w:val="false"/>
          <w:iCs w:val="false"/>
          <w:color w:val="auto"/>
          <w:sz w:val="22"/>
          <w:szCs w:val="22"/>
          <w:lang w:val="cs-CZ" w:bidi="ar-SA"/>
        </w:rPr>
        <w:t>1</w:t>
      </w:r>
      <w:r>
        <w:rPr>
          <w:rFonts w:eastAsia="Times New Roman" w:cs="Arial" w:ascii="Arial" w:hAnsi="Arial"/>
          <w:b w:val="false"/>
          <w:bCs w:val="false"/>
          <w:i w:val="false"/>
          <w:iCs w:val="false"/>
          <w:color w:val="auto"/>
          <w:sz w:val="22"/>
          <w:szCs w:val="22"/>
          <w:lang w:val="cs-CZ" w:bidi="ar-SA"/>
        </w:rPr>
        <w:t>. června z důvodu konání tradiční zábavy – kurty TJ Jiskra Dobronín</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b w:val="false"/>
          <w:bCs w:val="false"/>
          <w:i w:val="false"/>
          <w:iCs w:val="false"/>
          <w:color w:val="auto"/>
          <w:sz w:val="22"/>
          <w:szCs w:val="22"/>
          <w:lang w:val="cs-CZ" w:bidi="ar-SA"/>
        </w:rPr>
        <w:t>k</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v noci z 2</w:t>
      </w:r>
      <w:r>
        <w:rPr>
          <w:rFonts w:eastAsia="Times New Roman" w:cs="Arial" w:ascii="Arial" w:hAnsi="Arial"/>
          <w:b w:val="false"/>
          <w:bCs w:val="false"/>
          <w:i w:val="false"/>
          <w:iCs w:val="false"/>
          <w:color w:val="auto"/>
          <w:sz w:val="22"/>
          <w:szCs w:val="22"/>
          <w:lang w:val="cs-CZ" w:bidi="ar-SA"/>
        </w:rPr>
        <w:t>2</w:t>
      </w:r>
      <w:r>
        <w:rPr>
          <w:rFonts w:eastAsia="Times New Roman" w:cs="Arial" w:ascii="Arial" w:hAnsi="Arial"/>
          <w:b w:val="false"/>
          <w:bCs w:val="false"/>
          <w:i w:val="false"/>
          <w:iCs w:val="false"/>
          <w:color w:val="auto"/>
          <w:sz w:val="22"/>
          <w:szCs w:val="22"/>
          <w:lang w:val="cs-CZ" w:bidi="ar-SA"/>
        </w:rPr>
        <w:t>. červ</w:t>
      </w:r>
      <w:r>
        <w:rPr>
          <w:rFonts w:eastAsia="Times New Roman" w:cs="Arial" w:ascii="Arial" w:hAnsi="Arial"/>
          <w:b w:val="false"/>
          <w:bCs w:val="false"/>
          <w:i w:val="false"/>
          <w:iCs w:val="false"/>
          <w:color w:val="auto"/>
          <w:sz w:val="22"/>
          <w:szCs w:val="22"/>
          <w:lang w:val="cs-CZ" w:bidi="ar-SA"/>
        </w:rPr>
        <w:t>ence</w:t>
      </w:r>
      <w:r>
        <w:rPr>
          <w:rFonts w:eastAsia="Times New Roman" w:cs="Arial" w:ascii="Arial" w:hAnsi="Arial"/>
          <w:b w:val="false"/>
          <w:bCs w:val="false"/>
          <w:i w:val="false"/>
          <w:iCs w:val="false"/>
          <w:color w:val="auto"/>
          <w:sz w:val="22"/>
          <w:szCs w:val="22"/>
          <w:lang w:val="cs-CZ" w:bidi="ar-SA"/>
        </w:rPr>
        <w:t xml:space="preserve"> na 2</w:t>
      </w:r>
      <w:r>
        <w:rPr>
          <w:rFonts w:eastAsia="Times New Roman" w:cs="Arial" w:ascii="Arial" w:hAnsi="Arial"/>
          <w:b w:val="false"/>
          <w:bCs w:val="false"/>
          <w:i w:val="false"/>
          <w:iCs w:val="false"/>
          <w:color w:val="auto"/>
          <w:sz w:val="22"/>
          <w:szCs w:val="22"/>
          <w:lang w:val="cs-CZ" w:bidi="ar-SA"/>
        </w:rPr>
        <w:t>3</w:t>
      </w:r>
      <w:r>
        <w:rPr>
          <w:rFonts w:eastAsia="Times New Roman" w:cs="Arial" w:ascii="Arial" w:hAnsi="Arial"/>
          <w:b w:val="false"/>
          <w:bCs w:val="false"/>
          <w:i w:val="false"/>
          <w:iCs w:val="false"/>
          <w:color w:val="auto"/>
          <w:sz w:val="22"/>
          <w:szCs w:val="22"/>
          <w:lang w:val="cs-CZ" w:bidi="ar-SA"/>
        </w:rPr>
        <w:t>. červ</w:t>
      </w:r>
      <w:r>
        <w:rPr>
          <w:rFonts w:eastAsia="Times New Roman" w:cs="Arial" w:ascii="Arial" w:hAnsi="Arial"/>
          <w:b w:val="false"/>
          <w:bCs w:val="false"/>
          <w:i w:val="false"/>
          <w:iCs w:val="false"/>
          <w:color w:val="auto"/>
          <w:sz w:val="22"/>
          <w:szCs w:val="22"/>
          <w:lang w:val="cs-CZ" w:bidi="ar-SA"/>
        </w:rPr>
        <w:t>ence</w:t>
      </w:r>
      <w:r>
        <w:rPr>
          <w:rFonts w:eastAsia="Times New Roman" w:cs="Arial" w:ascii="Arial" w:hAnsi="Arial"/>
          <w:b w:val="false"/>
          <w:bCs w:val="false"/>
          <w:i w:val="false"/>
          <w:iCs w:val="false"/>
          <w:color w:val="auto"/>
          <w:sz w:val="22"/>
          <w:szCs w:val="22"/>
          <w:lang w:val="cs-CZ" w:bidi="ar-SA"/>
        </w:rPr>
        <w:t xml:space="preserve"> z důvodu konání tradiční </w:t>
      </w:r>
      <w:r>
        <w:rPr>
          <w:rFonts w:eastAsia="Times New Roman" w:cs="Arial" w:ascii="Arial" w:hAnsi="Arial"/>
          <w:b w:val="false"/>
          <w:bCs w:val="false"/>
          <w:i w:val="false"/>
          <w:iCs w:val="false"/>
          <w:color w:val="auto"/>
          <w:sz w:val="22"/>
          <w:szCs w:val="22"/>
          <w:lang w:val="cs-CZ" w:bidi="ar-SA"/>
        </w:rPr>
        <w:t xml:space="preserve">taneční </w:t>
      </w:r>
      <w:r>
        <w:rPr>
          <w:rFonts w:eastAsia="Times New Roman" w:cs="Arial" w:ascii="Arial" w:hAnsi="Arial"/>
          <w:b w:val="false"/>
          <w:bCs w:val="false"/>
          <w:i w:val="false"/>
          <w:iCs w:val="false"/>
          <w:color w:val="auto"/>
          <w:sz w:val="22"/>
          <w:szCs w:val="22"/>
          <w:lang w:val="cs-CZ" w:bidi="ar-SA"/>
        </w:rPr>
        <w:t xml:space="preserve">zábavy – </w:t>
      </w:r>
      <w:r>
        <w:rPr>
          <w:rFonts w:eastAsia="Times New Roman" w:cs="Arial" w:ascii="Arial" w:hAnsi="Arial"/>
          <w:b w:val="false"/>
          <w:bCs w:val="false"/>
          <w:i w:val="false"/>
          <w:iCs w:val="false"/>
          <w:color w:val="auto"/>
          <w:sz w:val="22"/>
          <w:szCs w:val="22"/>
          <w:lang w:val="cs-CZ" w:bidi="ar-SA"/>
        </w:rPr>
        <w:t>f</w:t>
      </w:r>
      <w:r>
        <w:rPr>
          <w:rFonts w:eastAsia="Times New Roman" w:cs="Arial" w:ascii="Arial" w:hAnsi="Arial"/>
          <w:b w:val="false"/>
          <w:bCs w:val="false"/>
          <w:i w:val="false"/>
          <w:iCs w:val="false"/>
          <w:color w:val="auto"/>
          <w:sz w:val="22"/>
          <w:szCs w:val="22"/>
          <w:lang w:val="cs-CZ" w:bidi="ar-SA"/>
        </w:rPr>
        <w:t>otbalové hřiště ul. Ke Hřišti</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b w:val="false"/>
          <w:bCs w:val="false"/>
          <w:i w:val="false"/>
          <w:iCs w:val="false"/>
          <w:color w:val="auto"/>
          <w:sz w:val="22"/>
          <w:szCs w:val="22"/>
          <w:lang w:val="cs-CZ" w:bidi="ar-SA"/>
        </w:rPr>
        <w:t>l</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 xml:space="preserve">v noci z </w:t>
      </w:r>
      <w:r>
        <w:rPr>
          <w:rFonts w:eastAsia="Times New Roman" w:cs="Arial" w:ascii="Arial" w:hAnsi="Arial"/>
          <w:b w:val="false"/>
          <w:bCs w:val="false"/>
          <w:i w:val="false"/>
          <w:iCs w:val="false"/>
          <w:color w:val="auto"/>
          <w:sz w:val="22"/>
          <w:szCs w:val="22"/>
          <w:lang w:val="cs-CZ" w:eastAsia="zh-CN" w:bidi="ar-SA"/>
        </w:rPr>
        <w:t>5</w:t>
      </w:r>
      <w:r>
        <w:rPr>
          <w:rFonts w:eastAsia="Times New Roman" w:cs="Arial" w:ascii="Arial" w:hAnsi="Arial"/>
          <w:b w:val="false"/>
          <w:bCs w:val="false"/>
          <w:i w:val="false"/>
          <w:iCs w:val="false"/>
          <w:color w:val="auto"/>
          <w:sz w:val="22"/>
          <w:szCs w:val="22"/>
          <w:lang w:val="cs-CZ" w:bidi="ar-SA"/>
        </w:rPr>
        <w:t xml:space="preserve">. září na </w:t>
      </w:r>
      <w:r>
        <w:rPr>
          <w:rFonts w:eastAsia="Times New Roman" w:cs="Arial" w:ascii="Arial" w:hAnsi="Arial"/>
          <w:b w:val="false"/>
          <w:bCs w:val="false"/>
          <w:i w:val="false"/>
          <w:iCs w:val="false"/>
          <w:color w:val="auto"/>
          <w:sz w:val="22"/>
          <w:szCs w:val="22"/>
          <w:lang w:val="cs-CZ" w:eastAsia="zh-CN" w:bidi="ar-SA"/>
        </w:rPr>
        <w:t xml:space="preserve"> </w:t>
      </w:r>
      <w:r>
        <w:rPr>
          <w:rFonts w:eastAsia="Times New Roman" w:cs="Arial" w:ascii="Arial" w:hAnsi="Arial"/>
          <w:b w:val="false"/>
          <w:bCs w:val="false"/>
          <w:i w:val="false"/>
          <w:iCs w:val="false"/>
          <w:color w:val="auto"/>
          <w:sz w:val="22"/>
          <w:szCs w:val="22"/>
          <w:lang w:val="cs-CZ" w:eastAsia="zh-CN" w:bidi="ar-SA"/>
        </w:rPr>
        <w:t>6</w:t>
      </w:r>
      <w:r>
        <w:rPr>
          <w:rFonts w:eastAsia="Times New Roman" w:cs="Arial" w:ascii="Arial" w:hAnsi="Arial"/>
          <w:b w:val="false"/>
          <w:bCs w:val="false"/>
          <w:i w:val="false"/>
          <w:iCs w:val="false"/>
          <w:color w:val="auto"/>
          <w:sz w:val="22"/>
          <w:szCs w:val="22"/>
          <w:lang w:val="cs-CZ" w:bidi="ar-SA"/>
        </w:rPr>
        <w:t>. září z důvodu tradičního grilování s živou hudbou – Hospoda Na Zatáčce</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b w:val="false"/>
          <w:bCs w:val="false"/>
          <w:i w:val="false"/>
          <w:iCs w:val="false"/>
          <w:color w:val="auto"/>
          <w:sz w:val="22"/>
          <w:szCs w:val="22"/>
          <w:lang w:val="cs-CZ" w:bidi="ar-SA"/>
        </w:rPr>
        <w:t>m</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 xml:space="preserve">v noci ze </w:t>
      </w:r>
      <w:r>
        <w:rPr>
          <w:rFonts w:eastAsia="Times New Roman" w:cs="Arial" w:ascii="Arial" w:hAnsi="Arial"/>
          <w:b w:val="false"/>
          <w:bCs w:val="false"/>
          <w:i w:val="false"/>
          <w:iCs w:val="false"/>
          <w:color w:val="auto"/>
          <w:sz w:val="22"/>
          <w:szCs w:val="22"/>
          <w:lang w:val="cs-CZ" w:bidi="ar-SA"/>
        </w:rPr>
        <w:t>3</w:t>
      </w:r>
      <w:r>
        <w:rPr>
          <w:rFonts w:eastAsia="Times New Roman" w:cs="Arial" w:ascii="Arial" w:hAnsi="Arial"/>
          <w:b w:val="false"/>
          <w:bCs w:val="false"/>
          <w:i w:val="false"/>
          <w:iCs w:val="false"/>
          <w:color w:val="auto"/>
          <w:sz w:val="22"/>
          <w:szCs w:val="22"/>
          <w:lang w:val="cs-CZ" w:bidi="ar-SA"/>
        </w:rPr>
        <w:t xml:space="preserve">. října na </w:t>
      </w:r>
      <w:r>
        <w:rPr>
          <w:rFonts w:eastAsia="Times New Roman" w:cs="Arial" w:ascii="Arial" w:hAnsi="Arial"/>
          <w:b w:val="false"/>
          <w:bCs w:val="false"/>
          <w:i w:val="false"/>
          <w:iCs w:val="false"/>
          <w:color w:val="auto"/>
          <w:sz w:val="22"/>
          <w:szCs w:val="22"/>
          <w:lang w:val="cs-CZ" w:bidi="ar-SA"/>
        </w:rPr>
        <w:t>4</w:t>
      </w:r>
      <w:r>
        <w:rPr>
          <w:rFonts w:eastAsia="Times New Roman" w:cs="Arial" w:ascii="Arial" w:hAnsi="Arial"/>
          <w:b w:val="false"/>
          <w:bCs w:val="false"/>
          <w:i w:val="false"/>
          <w:iCs w:val="false"/>
          <w:color w:val="auto"/>
          <w:sz w:val="22"/>
          <w:szCs w:val="22"/>
          <w:lang w:val="cs-CZ" w:bidi="ar-SA"/>
        </w:rPr>
        <w:t>. října z důvodu ukončení tenisové sezóny – kurty TJ Jiskra Dobronín</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b w:val="false"/>
          <w:bCs w:val="false"/>
          <w:i w:val="false"/>
          <w:iCs w:val="false"/>
          <w:color w:val="auto"/>
          <w:sz w:val="22"/>
          <w:szCs w:val="22"/>
          <w:lang w:val="cs-CZ" w:bidi="ar-SA"/>
        </w:rPr>
        <w:t>n</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v noci z 2</w:t>
      </w:r>
      <w:r>
        <w:rPr>
          <w:rFonts w:eastAsia="Times New Roman" w:cs="Arial" w:ascii="Arial" w:hAnsi="Arial"/>
          <w:b w:val="false"/>
          <w:bCs w:val="false"/>
          <w:i w:val="false"/>
          <w:iCs w:val="false"/>
          <w:color w:val="auto"/>
          <w:sz w:val="22"/>
          <w:szCs w:val="22"/>
          <w:lang w:val="cs-CZ" w:bidi="ar-SA"/>
        </w:rPr>
        <w:t>4</w:t>
      </w:r>
      <w:r>
        <w:rPr>
          <w:rFonts w:eastAsia="Times New Roman" w:cs="Arial" w:ascii="Arial" w:hAnsi="Arial"/>
          <w:b w:val="false"/>
          <w:bCs w:val="false"/>
          <w:i w:val="false"/>
          <w:iCs w:val="false"/>
          <w:color w:val="auto"/>
          <w:sz w:val="22"/>
          <w:szCs w:val="22"/>
          <w:lang w:val="cs-CZ" w:bidi="ar-SA"/>
        </w:rPr>
        <w:t>. října na 2</w:t>
      </w:r>
      <w:r>
        <w:rPr>
          <w:rFonts w:eastAsia="Times New Roman" w:cs="Arial" w:ascii="Arial" w:hAnsi="Arial"/>
          <w:b w:val="false"/>
          <w:bCs w:val="false"/>
          <w:i w:val="false"/>
          <w:iCs w:val="false"/>
          <w:color w:val="auto"/>
          <w:sz w:val="22"/>
          <w:szCs w:val="22"/>
          <w:lang w:val="cs-CZ" w:bidi="ar-SA"/>
        </w:rPr>
        <w:t>5</w:t>
      </w:r>
      <w:r>
        <w:rPr>
          <w:rFonts w:eastAsia="Times New Roman" w:cs="Arial" w:ascii="Arial" w:hAnsi="Arial"/>
          <w:b w:val="false"/>
          <w:bCs w:val="false"/>
          <w:i w:val="false"/>
          <w:iCs w:val="false"/>
          <w:color w:val="auto"/>
          <w:sz w:val="22"/>
          <w:szCs w:val="22"/>
          <w:lang w:val="cs-CZ" w:bidi="ar-SA"/>
        </w:rPr>
        <w:t xml:space="preserve">. října z důvodu konání 1. ročníku Republikového plesu – kulturní dům, Polenská 221/2a, Dobronín </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b w:val="false"/>
          <w:bCs w:val="false"/>
          <w:i w:val="false"/>
          <w:iCs w:val="false"/>
          <w:color w:val="auto"/>
          <w:sz w:val="22"/>
          <w:szCs w:val="22"/>
          <w:lang w:val="cs-CZ" w:bidi="ar-SA"/>
        </w:rPr>
        <w:t>o</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 xml:space="preserve">v noci z </w:t>
      </w:r>
      <w:r>
        <w:rPr>
          <w:rFonts w:eastAsia="Times New Roman" w:cs="Arial" w:ascii="Arial" w:hAnsi="Arial"/>
          <w:b w:val="false"/>
          <w:bCs w:val="false"/>
          <w:i w:val="false"/>
          <w:iCs w:val="false"/>
          <w:color w:val="auto"/>
          <w:sz w:val="22"/>
          <w:szCs w:val="22"/>
          <w:lang w:val="cs-CZ" w:bidi="ar-SA"/>
        </w:rPr>
        <w:t>21</w:t>
      </w:r>
      <w:r>
        <w:rPr>
          <w:rFonts w:eastAsia="Times New Roman" w:cs="Arial" w:ascii="Arial" w:hAnsi="Arial"/>
          <w:b w:val="false"/>
          <w:bCs w:val="false"/>
          <w:i w:val="false"/>
          <w:iCs w:val="false"/>
          <w:color w:val="auto"/>
          <w:sz w:val="22"/>
          <w:szCs w:val="22"/>
          <w:lang w:val="cs-CZ" w:bidi="ar-SA"/>
        </w:rPr>
        <w:t xml:space="preserve">. listopadu na </w:t>
      </w:r>
      <w:r>
        <w:rPr>
          <w:rFonts w:eastAsia="Times New Roman" w:cs="Arial" w:ascii="Arial" w:hAnsi="Arial"/>
          <w:b w:val="false"/>
          <w:bCs w:val="false"/>
          <w:i w:val="false"/>
          <w:iCs w:val="false"/>
          <w:color w:val="auto"/>
          <w:sz w:val="22"/>
          <w:szCs w:val="22"/>
          <w:lang w:val="cs-CZ" w:bidi="ar-SA"/>
        </w:rPr>
        <w:t>22</w:t>
      </w:r>
      <w:r>
        <w:rPr>
          <w:rFonts w:eastAsia="Times New Roman" w:cs="Arial" w:ascii="Arial" w:hAnsi="Arial"/>
          <w:b w:val="false"/>
          <w:bCs w:val="false"/>
          <w:i w:val="false"/>
          <w:iCs w:val="false"/>
          <w:color w:val="auto"/>
          <w:sz w:val="22"/>
          <w:szCs w:val="22"/>
          <w:lang w:val="cs-CZ" w:bidi="ar-SA"/>
        </w:rPr>
        <w:t xml:space="preserve">. listopadu z důvodu konání Poslední leče – kulturní dům, Polenská 221/2a, Dobronín </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b w:val="false"/>
          <w:bCs w:val="false"/>
          <w:i w:val="false"/>
          <w:iCs w:val="false"/>
          <w:color w:val="auto"/>
          <w:sz w:val="22"/>
          <w:szCs w:val="22"/>
          <w:lang w:val="cs-CZ" w:bidi="ar-SA"/>
        </w:rPr>
        <w:t>p</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v noci z</w:t>
      </w:r>
      <w:r>
        <w:rPr>
          <w:rFonts w:eastAsia="Times New Roman" w:cs="Arial" w:ascii="Arial" w:hAnsi="Arial"/>
          <w:b w:val="false"/>
          <w:bCs w:val="false"/>
          <w:i w:val="false"/>
          <w:iCs w:val="false"/>
          <w:color w:val="auto"/>
          <w:sz w:val="22"/>
          <w:szCs w:val="22"/>
          <w:lang w:val="cs-CZ" w:bidi="ar-SA"/>
        </w:rPr>
        <w:t>e</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4</w:t>
      </w:r>
      <w:r>
        <w:rPr>
          <w:rFonts w:eastAsia="Times New Roman" w:cs="Arial" w:ascii="Arial" w:hAnsi="Arial"/>
          <w:b w:val="false"/>
          <w:bCs w:val="false"/>
          <w:i w:val="false"/>
          <w:iCs w:val="false"/>
          <w:color w:val="auto"/>
          <w:sz w:val="22"/>
          <w:szCs w:val="22"/>
          <w:lang w:val="cs-CZ" w:bidi="ar-SA"/>
        </w:rPr>
        <w:t xml:space="preserve">. prosince na </w:t>
      </w:r>
      <w:r>
        <w:rPr>
          <w:rFonts w:eastAsia="Times New Roman" w:cs="Arial" w:ascii="Arial" w:hAnsi="Arial"/>
          <w:b w:val="false"/>
          <w:bCs w:val="false"/>
          <w:i w:val="false"/>
          <w:iCs w:val="false"/>
          <w:color w:val="auto"/>
          <w:sz w:val="22"/>
          <w:szCs w:val="22"/>
          <w:lang w:val="cs-CZ" w:bidi="ar-SA"/>
        </w:rPr>
        <w:t>5</w:t>
      </w:r>
      <w:r>
        <w:rPr>
          <w:rFonts w:eastAsia="Times New Roman" w:cs="Arial" w:ascii="Arial" w:hAnsi="Arial"/>
          <w:b w:val="false"/>
          <w:bCs w:val="false"/>
          <w:i w:val="false"/>
          <w:iCs w:val="false"/>
          <w:color w:val="auto"/>
          <w:sz w:val="22"/>
          <w:szCs w:val="22"/>
          <w:lang w:val="cs-CZ" w:bidi="ar-SA"/>
        </w:rPr>
        <w:t xml:space="preserve">. prosince z důvodu konání </w:t>
      </w:r>
      <w:r>
        <w:rPr>
          <w:rFonts w:eastAsia="Times New Roman" w:cs="Arial" w:ascii="Arial" w:hAnsi="Arial"/>
          <w:b w:val="false"/>
          <w:bCs w:val="false"/>
          <w:i w:val="false"/>
          <w:iCs w:val="false"/>
          <w:color w:val="auto"/>
          <w:sz w:val="22"/>
          <w:szCs w:val="22"/>
          <w:lang w:val="cs-CZ" w:bidi="ar-SA"/>
        </w:rPr>
        <w:t>Mikulášské zábavy</w:t>
      </w:r>
      <w:r>
        <w:rPr>
          <w:rFonts w:eastAsia="Times New Roman" w:cs="Arial" w:ascii="Arial" w:hAnsi="Arial"/>
          <w:b w:val="false"/>
          <w:bCs w:val="false"/>
          <w:i w:val="false"/>
          <w:iCs w:val="false"/>
          <w:color w:val="auto"/>
          <w:sz w:val="22"/>
          <w:szCs w:val="22"/>
          <w:lang w:val="cs-CZ" w:bidi="ar-SA"/>
        </w:rPr>
        <w:t xml:space="preserve"> – kulturní dům, Polenská 221/2a, Dobronín</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b w:val="false"/>
          <w:bCs w:val="false"/>
          <w:i w:val="false"/>
          <w:iCs w:val="false"/>
          <w:color w:val="auto"/>
          <w:sz w:val="22"/>
          <w:szCs w:val="22"/>
          <w:lang w:val="cs-CZ" w:bidi="ar-SA"/>
        </w:rPr>
        <w:t>r</w:t>
      </w:r>
      <w:r>
        <w:rPr>
          <w:rFonts w:eastAsia="Times New Roman" w:cs="Arial" w:ascii="Arial" w:hAnsi="Arial"/>
          <w:b w:val="false"/>
          <w:bCs w:val="false"/>
          <w:i w:val="false"/>
          <w:iCs w:val="false"/>
          <w:color w:val="auto"/>
          <w:sz w:val="22"/>
          <w:szCs w:val="22"/>
          <w:lang w:val="cs-CZ" w:bidi="ar-SA"/>
        </w:rPr>
        <w:t xml:space="preserve">) </w:t>
      </w:r>
      <w:r>
        <w:rPr>
          <w:rFonts w:eastAsia="Times New Roman" w:cs="Arial" w:ascii="Arial" w:hAnsi="Arial"/>
          <w:b w:val="false"/>
          <w:bCs w:val="false"/>
          <w:i w:val="false"/>
          <w:iCs w:val="false"/>
          <w:color w:val="auto"/>
          <w:sz w:val="22"/>
          <w:szCs w:val="22"/>
          <w:lang w:val="cs-CZ" w:bidi="ar-SA"/>
        </w:rPr>
        <w:t xml:space="preserve">v noci z </w:t>
      </w:r>
      <w:r>
        <w:rPr>
          <w:rFonts w:eastAsia="Times New Roman" w:cs="Arial" w:ascii="Arial" w:hAnsi="Arial"/>
          <w:b w:val="false"/>
          <w:bCs w:val="false"/>
          <w:i w:val="false"/>
          <w:iCs w:val="false"/>
          <w:color w:val="auto"/>
          <w:sz w:val="22"/>
          <w:szCs w:val="22"/>
          <w:lang w:val="cs-CZ" w:bidi="ar-SA"/>
        </w:rPr>
        <w:t>19</w:t>
      </w:r>
      <w:r>
        <w:rPr>
          <w:rFonts w:eastAsia="Times New Roman" w:cs="Arial" w:ascii="Arial" w:hAnsi="Arial"/>
          <w:b w:val="false"/>
          <w:bCs w:val="false"/>
          <w:i w:val="false"/>
          <w:iCs w:val="false"/>
          <w:color w:val="auto"/>
          <w:sz w:val="22"/>
          <w:szCs w:val="22"/>
          <w:lang w:val="cs-CZ" w:bidi="ar-SA"/>
        </w:rPr>
        <w:t>. prosince na 2</w:t>
      </w:r>
      <w:r>
        <w:rPr>
          <w:rFonts w:eastAsia="Times New Roman" w:cs="Arial" w:ascii="Arial" w:hAnsi="Arial"/>
          <w:b w:val="false"/>
          <w:bCs w:val="false"/>
          <w:i w:val="false"/>
          <w:iCs w:val="false"/>
          <w:color w:val="auto"/>
          <w:sz w:val="22"/>
          <w:szCs w:val="22"/>
          <w:lang w:val="cs-CZ" w:bidi="ar-SA"/>
        </w:rPr>
        <w:t>0</w:t>
      </w:r>
      <w:r>
        <w:rPr>
          <w:rFonts w:eastAsia="Times New Roman" w:cs="Arial" w:ascii="Arial" w:hAnsi="Arial"/>
          <w:b w:val="false"/>
          <w:bCs w:val="false"/>
          <w:i w:val="false"/>
          <w:iCs w:val="false"/>
          <w:color w:val="auto"/>
          <w:sz w:val="22"/>
          <w:szCs w:val="22"/>
          <w:lang w:val="cs-CZ" w:bidi="ar-SA"/>
        </w:rPr>
        <w:t xml:space="preserve">. prosince z důvodu konání Poslední leče – kulturní dům, Polenská 221/2a, Dobronín </w:t>
      </w:r>
    </w:p>
    <w:p>
      <w:pPr>
        <w:pStyle w:val="Normal"/>
        <w:tabs>
          <w:tab w:val="clear" w:pos="709"/>
          <w:tab w:val="left" w:pos="284" w:leader="none"/>
        </w:tabs>
        <w:bidi w:val="0"/>
        <w:spacing w:before="0" w:after="120"/>
        <w:jc w:val="both"/>
        <w:rPr>
          <w:rFonts w:ascii="Arial" w:hAnsi="Arial"/>
          <w:color w:val="auto"/>
          <w:sz w:val="22"/>
          <w:szCs w:val="22"/>
        </w:rPr>
      </w:pPr>
      <w:r>
        <w:rPr>
          <w:rFonts w:eastAsia="Times New Roman" w:cs="Arial" w:ascii="Arial" w:hAnsi="Arial"/>
          <w:b w:val="false"/>
          <w:bCs w:val="false"/>
          <w:i w:val="false"/>
          <w:iCs w:val="false"/>
          <w:color w:val="auto"/>
          <w:sz w:val="22"/>
          <w:szCs w:val="22"/>
          <w:lang w:val="cs-CZ" w:bidi="ar-SA"/>
        </w:rPr>
        <w:t>s</w:t>
      </w:r>
      <w:r>
        <w:rPr>
          <w:rFonts w:eastAsia="Times New Roman" w:cs="Arial" w:ascii="Arial" w:hAnsi="Arial"/>
          <w:b w:val="false"/>
          <w:bCs w:val="false"/>
          <w:i w:val="false"/>
          <w:iCs w:val="false"/>
          <w:color w:val="auto"/>
          <w:sz w:val="22"/>
          <w:szCs w:val="22"/>
          <w:lang w:val="cs-CZ" w:bidi="ar-SA"/>
        </w:rPr>
        <w:t>) v noci z 30. prosince na 31. prosince z důvodu konání tradičního zakončení roku – Hospoda Na Zatáčce</w:t>
      </w:r>
    </w:p>
    <w:p>
      <w:pPr>
        <w:pStyle w:val="Normal"/>
        <w:tabs>
          <w:tab w:val="clear" w:pos="709"/>
          <w:tab w:val="left" w:pos="284" w:leader="none"/>
        </w:tabs>
        <w:bidi w:val="0"/>
        <w:spacing w:before="0" w:after="120"/>
        <w:jc w:val="both"/>
        <w:rPr>
          <w:color w:val="auto"/>
        </w:rPr>
      </w:pPr>
      <w:r>
        <w:rPr>
          <w:color w:val="auto"/>
        </w:rPr>
      </w:r>
    </w:p>
    <w:p>
      <w:pPr>
        <w:pStyle w:val="Normal"/>
        <w:tabs>
          <w:tab w:val="clear" w:pos="709"/>
          <w:tab w:val="left" w:pos="284" w:leader="none"/>
        </w:tabs>
        <w:bidi w:val="0"/>
        <w:spacing w:before="0" w:after="120"/>
        <w:jc w:val="both"/>
        <w:rPr/>
      </w:pPr>
      <w:r>
        <w:rPr/>
      </w:r>
    </w:p>
    <w:p>
      <w:pPr>
        <w:pStyle w:val="Normal"/>
        <w:tabs>
          <w:tab w:val="clear" w:pos="709"/>
          <w:tab w:val="left" w:pos="284" w:leader="none"/>
        </w:tabs>
        <w:bidi w:val="0"/>
        <w:spacing w:before="0" w:after="120"/>
        <w:jc w:val="left"/>
        <w:rPr/>
      </w:pPr>
      <w:r>
        <w:rPr>
          <w:rFonts w:cs="Arial" w:ascii="Arial" w:hAnsi="Arial"/>
          <w:sz w:val="22"/>
          <w:szCs w:val="22"/>
        </w:rPr>
        <w:t>2</w:t>
      </w:r>
      <w:r>
        <w:rPr>
          <w:rFonts w:cs="Arial" w:ascii="Arial" w:hAnsi="Arial"/>
          <w:sz w:val="22"/>
          <w:szCs w:val="22"/>
        </w:rPr>
        <w:t xml:space="preserve">) Doba nočního klidu se vymezuje od </w:t>
      </w:r>
      <w:r>
        <w:rPr>
          <w:rFonts w:cs="Arial" w:ascii="Arial" w:hAnsi="Arial"/>
          <w:sz w:val="22"/>
          <w:szCs w:val="22"/>
        </w:rPr>
        <w:t>24</w:t>
      </w:r>
      <w:r>
        <w:rPr>
          <w:rFonts w:eastAsia="Times New Roman" w:cs="Arial" w:ascii="Arial" w:hAnsi="Arial"/>
          <w:color w:val="auto"/>
          <w:sz w:val="22"/>
          <w:szCs w:val="22"/>
          <w:lang w:val="cs-CZ" w:bidi="ar-SA"/>
        </w:rPr>
        <w:t>,00</w:t>
      </w:r>
      <w:r>
        <w:rPr>
          <w:rFonts w:cs="Arial" w:ascii="Arial" w:hAnsi="Arial"/>
          <w:sz w:val="22"/>
          <w:szCs w:val="22"/>
        </w:rPr>
        <w:t xml:space="preserve"> do </w:t>
      </w:r>
      <w:r>
        <w:rPr>
          <w:rFonts w:eastAsia="Times New Roman" w:cs="Arial" w:ascii="Arial" w:hAnsi="Arial"/>
          <w:color w:val="auto"/>
          <w:sz w:val="22"/>
          <w:szCs w:val="22"/>
          <w:lang w:val="cs-CZ" w:bidi="ar-SA"/>
        </w:rPr>
        <w:t>06,00</w:t>
      </w:r>
      <w:r>
        <w:rPr>
          <w:rFonts w:cs="Arial" w:ascii="Arial" w:hAnsi="Arial"/>
          <w:sz w:val="22"/>
          <w:szCs w:val="22"/>
        </w:rPr>
        <w:t xml:space="preserve"> hodin, a to v následujících případech:</w:t>
      </w:r>
    </w:p>
    <w:p>
      <w:pPr>
        <w:pStyle w:val="Normal"/>
        <w:tabs>
          <w:tab w:val="clear" w:pos="709"/>
          <w:tab w:val="left" w:pos="284" w:leader="none"/>
        </w:tabs>
        <w:bidi w:val="0"/>
        <w:spacing w:before="0" w:after="120"/>
        <w:jc w:val="left"/>
        <w:rPr>
          <w:rFonts w:ascii="Arial" w:hAnsi="Arial" w:cs="Arial"/>
          <w:color w:val="auto"/>
          <w:sz w:val="22"/>
          <w:szCs w:val="22"/>
        </w:rPr>
      </w:pPr>
      <w:r>
        <w:rPr>
          <w:rFonts w:cs="Arial" w:ascii="Arial" w:hAnsi="Arial"/>
          <w:b w:val="false"/>
          <w:bCs w:val="false"/>
          <w:i w:val="false"/>
          <w:iCs w:val="false"/>
          <w:color w:val="auto"/>
          <w:sz w:val="22"/>
          <w:szCs w:val="22"/>
        </w:rPr>
        <w:t>a) v noci z </w:t>
      </w:r>
      <w:r>
        <w:rPr>
          <w:rFonts w:cs="Arial" w:ascii="Arial" w:hAnsi="Arial"/>
          <w:b w:val="false"/>
          <w:bCs w:val="false"/>
          <w:i w:val="false"/>
          <w:iCs w:val="false"/>
          <w:color w:val="auto"/>
          <w:sz w:val="22"/>
          <w:szCs w:val="22"/>
        </w:rPr>
        <w:t>19.</w:t>
      </w:r>
      <w:r>
        <w:rPr>
          <w:rFonts w:cs="Arial" w:ascii="Arial" w:hAnsi="Arial"/>
          <w:b w:val="false"/>
          <w:bCs w:val="false"/>
          <w:i w:val="false"/>
          <w:iCs w:val="false"/>
          <w:color w:val="auto"/>
          <w:sz w:val="22"/>
          <w:szCs w:val="22"/>
        </w:rPr>
        <w:t xml:space="preserve"> </w:t>
      </w:r>
      <w:r>
        <w:rPr>
          <w:rFonts w:cs="Arial" w:ascii="Arial" w:hAnsi="Arial"/>
          <w:b w:val="false"/>
          <w:bCs w:val="false"/>
          <w:i w:val="false"/>
          <w:iCs w:val="false"/>
          <w:color w:val="auto"/>
          <w:sz w:val="22"/>
          <w:szCs w:val="22"/>
        </w:rPr>
        <w:t>června</w:t>
      </w:r>
      <w:r>
        <w:rPr>
          <w:rFonts w:cs="Arial" w:ascii="Arial" w:hAnsi="Arial"/>
          <w:b w:val="false"/>
          <w:bCs w:val="false"/>
          <w:i w:val="false"/>
          <w:iCs w:val="false"/>
          <w:color w:val="auto"/>
          <w:sz w:val="22"/>
          <w:szCs w:val="22"/>
        </w:rPr>
        <w:t xml:space="preserve"> na </w:t>
      </w:r>
      <w:r>
        <w:rPr>
          <w:rFonts w:cs="Arial" w:ascii="Arial" w:hAnsi="Arial"/>
          <w:b w:val="false"/>
          <w:bCs w:val="false"/>
          <w:i w:val="false"/>
          <w:iCs w:val="false"/>
          <w:color w:val="auto"/>
          <w:sz w:val="22"/>
          <w:szCs w:val="22"/>
        </w:rPr>
        <w:t>20.</w:t>
      </w:r>
      <w:r>
        <w:rPr>
          <w:rFonts w:cs="Arial" w:ascii="Arial" w:hAnsi="Arial"/>
          <w:b w:val="false"/>
          <w:bCs w:val="false"/>
          <w:i w:val="false"/>
          <w:iCs w:val="false"/>
          <w:color w:val="auto"/>
          <w:sz w:val="22"/>
          <w:szCs w:val="22"/>
        </w:rPr>
        <w:t xml:space="preserve"> </w:t>
      </w:r>
      <w:r>
        <w:rPr>
          <w:rFonts w:cs="Arial" w:ascii="Arial" w:hAnsi="Arial"/>
          <w:b w:val="false"/>
          <w:bCs w:val="false"/>
          <w:i w:val="false"/>
          <w:iCs w:val="false"/>
          <w:color w:val="auto"/>
          <w:sz w:val="22"/>
          <w:szCs w:val="22"/>
        </w:rPr>
        <w:t>června</w:t>
      </w:r>
      <w:r>
        <w:rPr>
          <w:rFonts w:cs="Arial" w:ascii="Arial" w:hAnsi="Arial"/>
          <w:b w:val="false"/>
          <w:bCs w:val="false"/>
          <w:i w:val="false"/>
          <w:iCs w:val="false"/>
          <w:color w:val="auto"/>
          <w:sz w:val="22"/>
          <w:szCs w:val="22"/>
        </w:rPr>
        <w:t xml:space="preserve"> z důvodu konání </w:t>
      </w:r>
      <w:r>
        <w:rPr>
          <w:rFonts w:cs="Arial" w:ascii="Arial" w:hAnsi="Arial"/>
          <w:b w:val="false"/>
          <w:bCs w:val="false"/>
          <w:i w:val="false"/>
          <w:iCs w:val="false"/>
          <w:color w:val="auto"/>
          <w:sz w:val="22"/>
          <w:szCs w:val="22"/>
        </w:rPr>
        <w:t>tradičního letního kina – fotbalový areál</w:t>
      </w:r>
    </w:p>
    <w:p>
      <w:pPr>
        <w:pStyle w:val="Normal"/>
        <w:tabs>
          <w:tab w:val="clear" w:pos="709"/>
          <w:tab w:val="left" w:pos="284" w:leader="none"/>
        </w:tabs>
        <w:bidi w:val="0"/>
        <w:spacing w:before="0" w:after="120"/>
        <w:jc w:val="both"/>
        <w:rPr>
          <w:i/>
          <w:i/>
          <w:iCs/>
          <w:color w:val="auto"/>
        </w:rPr>
      </w:pPr>
      <w:r>
        <w:rPr>
          <w:i/>
          <w:iCs/>
          <w:color w:val="auto"/>
        </w:rPr>
      </w:r>
    </w:p>
    <w:p>
      <w:pPr>
        <w:pStyle w:val="Normal"/>
        <w:bidi w:val="0"/>
        <w:jc w:val="center"/>
        <w:rPr>
          <w:rFonts w:ascii="Arial" w:hAnsi="Arial" w:cs="Arial"/>
          <w:b/>
          <w:sz w:val="22"/>
          <w:szCs w:val="22"/>
        </w:rPr>
      </w:pPr>
      <w:r>
        <w:rPr>
          <w:rFonts w:cs="Arial" w:ascii="Arial" w:hAnsi="Arial"/>
          <w:b/>
          <w:sz w:val="22"/>
          <w:szCs w:val="22"/>
        </w:rPr>
        <w:t>Čl. 4</w:t>
      </w:r>
    </w:p>
    <w:p>
      <w:pPr>
        <w:pStyle w:val="Normal"/>
        <w:bidi w:val="0"/>
        <w:jc w:val="center"/>
        <w:rPr>
          <w:rFonts w:ascii="Arial" w:hAnsi="Arial" w:cs="Arial"/>
          <w:b/>
          <w:sz w:val="22"/>
          <w:szCs w:val="22"/>
        </w:rPr>
      </w:pPr>
      <w:r>
        <w:rPr>
          <w:rFonts w:cs="Arial" w:ascii="Arial" w:hAnsi="Arial"/>
          <w:b/>
          <w:sz w:val="22"/>
          <w:szCs w:val="22"/>
        </w:rPr>
        <w:t>Účinnost</w:t>
      </w:r>
    </w:p>
    <w:p>
      <w:pPr>
        <w:pStyle w:val="Normal"/>
        <w:bidi w:val="0"/>
        <w:jc w:val="center"/>
        <w:rPr>
          <w:rFonts w:ascii="Arial" w:hAnsi="Arial" w:cs="Arial"/>
          <w:b/>
          <w:sz w:val="22"/>
          <w:szCs w:val="22"/>
        </w:rPr>
      </w:pPr>
      <w:r>
        <w:rPr>
          <w:rFonts w:cs="Arial" w:ascii="Arial" w:hAnsi="Arial"/>
          <w:b/>
          <w:sz w:val="22"/>
          <w:szCs w:val="22"/>
        </w:rPr>
      </w:r>
    </w:p>
    <w:p>
      <w:pPr>
        <w:pStyle w:val="Normal"/>
        <w:bidi w:val="0"/>
        <w:spacing w:before="0" w:after="120"/>
        <w:jc w:val="both"/>
        <w:rPr/>
      </w:pPr>
      <w:r>
        <w:rPr>
          <w:rFonts w:cs="Arial" w:ascii="Arial" w:hAnsi="Arial"/>
          <w:b w:val="false"/>
          <w:bCs w:val="false"/>
          <w:sz w:val="22"/>
          <w:szCs w:val="22"/>
        </w:rPr>
        <w:t>1)</w:t>
      </w:r>
      <w:r>
        <w:rPr>
          <w:rFonts w:cs="Arial" w:ascii="Arial" w:hAnsi="Arial"/>
          <w:b/>
          <w:sz w:val="22"/>
          <w:szCs w:val="22"/>
        </w:rPr>
        <w:t xml:space="preserve"> </w:t>
      </w:r>
      <w:r>
        <w:rPr>
          <w:rFonts w:cs="Arial" w:ascii="Arial" w:hAnsi="Arial"/>
          <w:sz w:val="22"/>
          <w:szCs w:val="22"/>
        </w:rPr>
        <w:t xml:space="preserve">Tato obecně závazná vyhláška nabývá účinnosti </w:t>
      </w:r>
      <w:r>
        <w:rPr>
          <w:rFonts w:eastAsia="Times New Roman" w:cs="Arial" w:ascii="Arial" w:hAnsi="Arial"/>
          <w:color w:val="auto"/>
          <w:sz w:val="22"/>
          <w:szCs w:val="22"/>
          <w:lang w:val="cs-CZ" w:eastAsia="zh-CN" w:bidi="ar-SA"/>
        </w:rPr>
        <w:t>15. dnem po dni vyhlášení.</w:t>
      </w:r>
    </w:p>
    <w:p>
      <w:pPr>
        <w:pStyle w:val="Normal"/>
        <w:bidi w:val="0"/>
        <w:spacing w:before="0" w:after="120"/>
        <w:jc w:val="both"/>
        <w:rPr/>
      </w:pPr>
      <w:r>
        <w:rPr>
          <w:rFonts w:cs="Arial" w:ascii="Arial" w:hAnsi="Arial"/>
          <w:sz w:val="22"/>
          <w:szCs w:val="22"/>
        </w:rPr>
        <w:t xml:space="preserve">2) Touto obecně závaznou vyhláškou se ruší </w:t>
      </w:r>
      <w:r>
        <w:rPr>
          <w:rFonts w:cs="Arial" w:ascii="Arial" w:hAnsi="Arial"/>
          <w:sz w:val="22"/>
          <w:szCs w:val="22"/>
        </w:rPr>
        <w:t xml:space="preserve">OZV č. </w:t>
      </w:r>
      <w:r>
        <w:rPr>
          <w:rFonts w:cs="Arial" w:ascii="Arial" w:hAnsi="Arial"/>
          <w:sz w:val="22"/>
          <w:szCs w:val="22"/>
        </w:rPr>
        <w:t>1</w:t>
      </w:r>
      <w:r>
        <w:rPr>
          <w:rFonts w:cs="Arial" w:ascii="Arial" w:hAnsi="Arial"/>
          <w:sz w:val="22"/>
          <w:szCs w:val="22"/>
        </w:rPr>
        <w:t>/202</w:t>
      </w:r>
      <w:r>
        <w:rPr>
          <w:rFonts w:cs="Arial" w:ascii="Arial" w:hAnsi="Arial"/>
          <w:sz w:val="22"/>
          <w:szCs w:val="22"/>
        </w:rPr>
        <w:t>5</w:t>
      </w:r>
      <w:r>
        <w:rPr>
          <w:rFonts w:cs="Arial" w:ascii="Arial" w:hAnsi="Arial"/>
          <w:sz w:val="22"/>
          <w:szCs w:val="22"/>
        </w:rPr>
        <w:t xml:space="preserve">, o době nočního klidu ze dne </w:t>
      </w:r>
      <w:r>
        <w:rPr>
          <w:rFonts w:eastAsia="Times New Roman" w:cs="Arial" w:ascii="Arial" w:hAnsi="Arial"/>
          <w:color w:val="auto"/>
          <w:sz w:val="22"/>
          <w:szCs w:val="22"/>
          <w:lang w:val="cs-CZ" w:eastAsia="zh-CN" w:bidi="ar-SA"/>
        </w:rPr>
        <w:t>25</w:t>
      </w:r>
      <w:r>
        <w:rPr>
          <w:rFonts w:cs="Arial" w:ascii="Arial" w:hAnsi="Arial"/>
          <w:sz w:val="22"/>
          <w:szCs w:val="22"/>
        </w:rPr>
        <w:t>. </w:t>
      </w:r>
      <w:r>
        <w:rPr>
          <w:rFonts w:cs="Arial" w:ascii="Arial" w:hAnsi="Arial"/>
          <w:sz w:val="22"/>
          <w:szCs w:val="22"/>
        </w:rPr>
        <w:t>03</w:t>
      </w:r>
      <w:r>
        <w:rPr>
          <w:rFonts w:cs="Arial" w:ascii="Arial" w:hAnsi="Arial"/>
          <w:sz w:val="22"/>
          <w:szCs w:val="22"/>
        </w:rPr>
        <w:t>. 202</w:t>
      </w:r>
      <w:r>
        <w:rPr>
          <w:rFonts w:cs="Arial" w:ascii="Arial" w:hAnsi="Arial"/>
          <w:sz w:val="22"/>
          <w:szCs w:val="22"/>
        </w:rPr>
        <w:t>5</w:t>
      </w:r>
      <w:r>
        <w:rPr>
          <w:rFonts w:cs="Arial" w:ascii="Arial" w:hAnsi="Arial"/>
          <w:sz w:val="22"/>
          <w:szCs w:val="22"/>
        </w:rPr>
        <w:t>.</w:t>
      </w:r>
    </w:p>
    <w:p>
      <w:pPr>
        <w:pStyle w:val="Normal"/>
        <w:bidi w:val="0"/>
        <w:spacing w:before="0" w:after="120"/>
        <w:jc w:val="left"/>
        <w:rPr>
          <w:rFonts w:ascii="Arial" w:hAnsi="Arial" w:cs="Arial"/>
          <w:sz w:val="22"/>
          <w:szCs w:val="22"/>
        </w:rPr>
      </w:pPr>
      <w:r>
        <w:rPr>
          <w:rFonts w:cs="Arial" w:ascii="Arial" w:hAnsi="Arial"/>
          <w:sz w:val="22"/>
          <w:szCs w:val="22"/>
        </w:rPr>
      </w:r>
    </w:p>
    <w:p>
      <w:pPr>
        <w:pStyle w:val="Normal"/>
        <w:bidi w:val="0"/>
        <w:spacing w:before="0" w:after="120"/>
        <w:jc w:val="left"/>
        <w:rPr>
          <w:rFonts w:ascii="Arial" w:hAnsi="Arial" w:cs="Arial"/>
          <w:sz w:val="22"/>
          <w:szCs w:val="22"/>
        </w:rPr>
      </w:pPr>
      <w:r>
        <w:rPr>
          <w:rFonts w:cs="Arial" w:ascii="Arial" w:hAnsi="Arial"/>
          <w:sz w:val="22"/>
          <w:szCs w:val="22"/>
        </w:rPr>
      </w:r>
    </w:p>
    <w:p>
      <w:pPr>
        <w:pStyle w:val="Normal"/>
        <w:bidi w:val="0"/>
        <w:spacing w:before="0" w:after="120"/>
        <w:jc w:val="left"/>
        <w:rPr>
          <w:rFonts w:ascii="Arial" w:hAnsi="Arial" w:cs="Arial"/>
          <w:sz w:val="22"/>
          <w:szCs w:val="22"/>
        </w:rPr>
      </w:pPr>
      <w:r>
        <w:rPr>
          <w:rFonts w:cs="Arial" w:ascii="Arial" w:hAnsi="Arial"/>
          <w:sz w:val="22"/>
          <w:szCs w:val="22"/>
        </w:rPr>
      </w:r>
    </w:p>
    <w:p>
      <w:pPr>
        <w:pStyle w:val="Normal"/>
        <w:bidi w:val="0"/>
        <w:spacing w:before="0" w:after="120"/>
        <w:jc w:val="left"/>
        <w:rPr>
          <w:rFonts w:ascii="Arial" w:hAnsi="Arial" w:cs="Arial"/>
          <w:sz w:val="22"/>
          <w:szCs w:val="22"/>
        </w:rPr>
      </w:pPr>
      <w:r>
        <w:rPr>
          <w:rFonts w:cs="Arial" w:ascii="Arial" w:hAnsi="Arial"/>
          <w:sz w:val="22"/>
          <w:szCs w:val="22"/>
        </w:rPr>
      </w:r>
    </w:p>
    <w:p>
      <w:pPr>
        <w:pStyle w:val="Normal"/>
        <w:bidi w:val="0"/>
        <w:spacing w:before="0" w:after="120"/>
        <w:jc w:val="left"/>
        <w:rPr>
          <w:i w:val="false"/>
          <w:i w:val="false"/>
          <w:iCs w:val="false"/>
        </w:rPr>
      </w:pPr>
      <w:r>
        <w:rPr>
          <w:rFonts w:eastAsia="Arial" w:cs="Arial" w:ascii="Arial" w:hAnsi="Arial"/>
          <w:i w:val="false"/>
          <w:iCs w:val="false"/>
          <w:sz w:val="22"/>
          <w:szCs w:val="22"/>
        </w:rPr>
        <w:t xml:space="preserve">  </w:t>
      </w:r>
      <w:r>
        <w:rPr>
          <w:rFonts w:eastAsia="Arial" w:cs="Arial" w:ascii="Arial" w:hAnsi="Arial"/>
          <w:i/>
          <w:iCs/>
          <w:sz w:val="22"/>
          <w:szCs w:val="22"/>
        </w:rPr>
        <w:tab/>
        <w:t>Mgr</w:t>
      </w:r>
      <w:r>
        <w:rPr>
          <w:rFonts w:eastAsia="Arial" w:cs="Arial" w:ascii="Arial" w:hAnsi="Arial"/>
          <w:i/>
          <w:iCs/>
          <w:color w:val="auto"/>
          <w:sz w:val="22"/>
          <w:szCs w:val="22"/>
          <w:lang w:val="cs-CZ" w:bidi="ar-SA"/>
        </w:rPr>
        <w:t xml:space="preserve">. Milan Dočkal, </w:t>
      </w:r>
      <w:r>
        <w:rPr>
          <w:rFonts w:eastAsia="Arial" w:cs="Arial" w:ascii="Arial" w:hAnsi="Arial"/>
          <w:i/>
          <w:iCs/>
          <w:color w:val="auto"/>
          <w:sz w:val="22"/>
          <w:szCs w:val="22"/>
          <w:lang w:val="cs-CZ" w:bidi="ar-SA"/>
        </w:rPr>
        <w:t>v. r.</w:t>
      </w:r>
      <w:r>
        <w:rPr>
          <w:rFonts w:cs="Arial" w:ascii="Arial" w:hAnsi="Arial"/>
          <w:i/>
          <w:iCs/>
          <w:sz w:val="22"/>
          <w:szCs w:val="22"/>
        </w:rPr>
        <w:tab/>
        <w:tab/>
        <w:tab/>
        <w:tab/>
        <w:tab/>
        <w:t xml:space="preserve">    </w:t>
      </w:r>
      <w:r>
        <w:rPr>
          <w:rFonts w:eastAsia="Times New Roman" w:cs="Arial" w:ascii="Arial" w:hAnsi="Arial"/>
          <w:i/>
          <w:iCs/>
          <w:color w:val="auto"/>
          <w:sz w:val="22"/>
          <w:szCs w:val="22"/>
          <w:lang w:val="cs-CZ" w:bidi="ar-SA"/>
        </w:rPr>
        <w:t xml:space="preserve">Ivan Sehnal, </w:t>
      </w:r>
      <w:r>
        <w:rPr>
          <w:rFonts w:eastAsia="Times New Roman" w:cs="Arial" w:ascii="Arial" w:hAnsi="Arial"/>
          <w:i/>
          <w:iCs/>
          <w:color w:val="auto"/>
          <w:sz w:val="22"/>
          <w:szCs w:val="22"/>
          <w:lang w:val="cs-CZ" w:bidi="ar-SA"/>
        </w:rPr>
        <w:t>v. r.</w:t>
      </w:r>
    </w:p>
    <w:p>
      <w:pPr>
        <w:pStyle w:val="Normal"/>
        <w:bidi w:val="0"/>
        <w:spacing w:before="0" w:after="120"/>
        <w:jc w:val="left"/>
        <w:rPr>
          <w:i/>
          <w:i/>
          <w:iCs/>
        </w:rPr>
      </w:pPr>
      <w:r>
        <w:rPr>
          <w:rFonts w:eastAsia="Arial" w:cs="Arial" w:ascii="Arial" w:hAnsi="Arial"/>
          <w:i/>
          <w:iCs/>
          <w:sz w:val="22"/>
          <w:szCs w:val="22"/>
        </w:rPr>
        <w:tab/>
        <w:t xml:space="preserve">      </w:t>
      </w:r>
      <w:r>
        <w:rPr>
          <w:rFonts w:cs="Arial" w:ascii="Arial" w:hAnsi="Arial"/>
          <w:i/>
          <w:iCs/>
          <w:sz w:val="22"/>
          <w:szCs w:val="22"/>
        </w:rPr>
        <w:t>místostarosta</w:t>
        <w:tab/>
        <w:tab/>
        <w:tab/>
        <w:tab/>
        <w:tab/>
        <w:tab/>
        <w:t xml:space="preserve">         starosta</w:t>
      </w:r>
    </w:p>
    <w:p>
      <w:pPr>
        <w:pStyle w:val="Normal"/>
        <w:bidi w:val="0"/>
        <w:spacing w:before="0" w:after="120"/>
        <w:jc w:val="left"/>
        <w:rPr>
          <w:rFonts w:ascii="Arial" w:hAnsi="Arial" w:cs="Arial"/>
          <w:sz w:val="22"/>
          <w:szCs w:val="22"/>
        </w:rPr>
      </w:pPr>
      <w:r>
        <w:rPr>
          <w:rFonts w:cs="Arial" w:ascii="Arial" w:hAnsi="Arial"/>
          <w:sz w:val="22"/>
          <w:szCs w:val="22"/>
        </w:rPr>
      </w:r>
    </w:p>
    <w:p>
      <w:pPr>
        <w:pStyle w:val="Normal"/>
        <w:bidi w:val="0"/>
        <w:spacing w:before="0" w:after="120"/>
        <w:jc w:val="left"/>
        <w:rPr>
          <w:rFonts w:ascii="Arial" w:hAnsi="Arial" w:cs="Arial"/>
          <w:sz w:val="22"/>
          <w:szCs w:val="22"/>
        </w:rPr>
      </w:pPr>
      <w:r>
        <w:rPr>
          <w:rFonts w:cs="Arial" w:ascii="Arial" w:hAnsi="Arial"/>
          <w:sz w:val="22"/>
          <w:szCs w:val="22"/>
        </w:rPr>
      </w:r>
    </w:p>
    <w:p>
      <w:pPr>
        <w:pStyle w:val="Normal"/>
        <w:bidi w:val="0"/>
        <w:spacing w:before="0" w:after="120"/>
        <w:jc w:val="left"/>
        <w:rPr>
          <w:rFonts w:ascii="Arial" w:hAnsi="Arial" w:cs="Arial"/>
          <w:sz w:val="22"/>
          <w:szCs w:val="22"/>
        </w:rPr>
      </w:pPr>
      <w:r>
        <w:rPr>
          <w:rFonts w:cs="Arial" w:ascii="Arial" w:hAnsi="Arial"/>
          <w:sz w:val="22"/>
          <w:szCs w:val="22"/>
        </w:rPr>
      </w:r>
    </w:p>
    <w:p>
      <w:pPr>
        <w:pStyle w:val="Normal"/>
        <w:bidi w:val="0"/>
        <w:jc w:val="left"/>
        <w:rPr/>
      </w:pPr>
      <w:r>
        <w:rPr/>
      </w:r>
    </w:p>
    <w:p>
      <w:pPr>
        <w:pStyle w:val="Normal"/>
        <w:bidi w:val="0"/>
        <w:jc w:val="left"/>
        <w:rPr>
          <w:i/>
          <w:i/>
          <w:iCs/>
          <w:sz w:val="18"/>
          <w:szCs w:val="18"/>
        </w:rPr>
      </w:pPr>
      <w:r>
        <w:rPr>
          <w:i/>
          <w:iCs/>
          <w:sz w:val="18"/>
          <w:szCs w:val="18"/>
        </w:rPr>
      </w:r>
    </w:p>
    <w:p>
      <w:pPr>
        <w:pStyle w:val="Normal"/>
        <w:bidi w:val="0"/>
        <w:jc w:val="left"/>
        <w:rPr>
          <w:i/>
          <w:i/>
          <w:iCs/>
          <w:sz w:val="18"/>
          <w:szCs w:val="18"/>
        </w:rPr>
      </w:pPr>
      <w:r>
        <w:rPr>
          <w:i/>
          <w:iCs/>
          <w:sz w:val="18"/>
          <w:szCs w:val="18"/>
        </w:rPr>
      </w:r>
    </w:p>
    <w:p>
      <w:pPr>
        <w:pStyle w:val="Normal"/>
        <w:bidi w:val="0"/>
        <w:jc w:val="left"/>
        <w:rPr>
          <w:i/>
          <w:i/>
          <w:iCs/>
          <w:sz w:val="18"/>
          <w:szCs w:val="18"/>
        </w:rPr>
      </w:pPr>
      <w:r>
        <w:rPr>
          <w:i/>
          <w:iCs/>
          <w:sz w:val="18"/>
          <w:szCs w:val="18"/>
        </w:rPr>
        <w:t>Zveřejněno na úřední desce dne: 18. 12. 2025</w:t>
      </w:r>
    </w:p>
    <w:p>
      <w:pPr>
        <w:pStyle w:val="Normal"/>
        <w:bidi w:val="0"/>
        <w:jc w:val="left"/>
        <w:rPr>
          <w:i/>
          <w:i/>
          <w:iCs/>
          <w:sz w:val="18"/>
          <w:szCs w:val="18"/>
        </w:rPr>
      </w:pPr>
      <w:r>
        <w:rPr>
          <w:i/>
          <w:iCs/>
          <w:sz w:val="18"/>
          <w:szCs w:val="18"/>
        </w:rPr>
        <w:t xml:space="preserve">Sejmuto z úřední desky dne: </w:t>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both"/>
        <w:rPr/>
      </w:pPr>
      <w:r>
        <w:rPr>
          <w:rStyle w:val="Znakypropoznmkupodarou"/>
        </w:rPr>
        <w:footnoteRef/>
      </w:r>
      <w:r>
        <w:rPr/>
        <w:tab/>
        <w:t xml:space="preserve"> </w:t>
      </w:r>
      <w:r>
        <w:rPr>
          <w:rFonts w:cs="Arial" w:ascii="Arial" w:hAnsi="Arial"/>
        </w:rPr>
        <w:t xml:space="preserve">dle ustanovení § 5 odst. 6 zákona č. 251/2016 Sb., o některých přestupcích,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FootnoteText"/>
        <w:bidi w:val="0"/>
        <w:jc w:val="both"/>
        <w:rPr>
          <w:rFonts w:ascii="Arial" w:hAnsi="Arial" w:cs="Arial"/>
          <w:i/>
          <w:i/>
        </w:rPr>
      </w:pPr>
      <w:r>
        <w:rPr>
          <w:rFonts w:cs="Arial" w:ascii="Arial" w:hAnsi="Arial"/>
          <w:i/>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Heading1">
    <w:name w:val="heading 1"/>
    <w:basedOn w:val="Nadpis"/>
    <w:next w:val="BodyText"/>
    <w:qFormat/>
    <w:pPr>
      <w:numPr>
        <w:ilvl w:val="0"/>
        <w:numId w:val="1"/>
      </w:numPr>
      <w:spacing w:before="238" w:after="238"/>
      <w:jc w:val="center"/>
      <w:outlineLvl w:val="0"/>
    </w:pPr>
    <w:rPr>
      <w:b/>
      <w:bCs/>
      <w:sz w:val="24"/>
      <w:szCs w:val="24"/>
    </w:rPr>
  </w:style>
  <w:style w:type="paragraph" w:styleId="Heading2">
    <w:name w:val="heading 2"/>
    <w:basedOn w:val="Nadpis"/>
    <w:next w:val="BodyText"/>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Znakyprovysvtlivky">
    <w:name w:val="Znaky pro vysvětlivky"/>
    <w:qFormat/>
    <w:rPr/>
  </w:style>
  <w:style w:type="paragraph" w:styleId="Nadpis">
    <w:name w:val="Nadpis"/>
    <w:basedOn w:val="Normal"/>
    <w:next w:val="BodyText"/>
    <w:qFormat/>
    <w:pPr>
      <w:keepNext w:val="true"/>
      <w:spacing w:before="240" w:after="120"/>
    </w:pPr>
    <w:rPr>
      <w:rFonts w:ascii="Arial" w:hAnsi="Arial" w:eastAsia="PingFang SC" w:cs="Arial Unicode MS"/>
      <w:sz w:val="28"/>
      <w:szCs w:val="28"/>
    </w:rPr>
  </w:style>
  <w:style w:type="paragraph" w:styleId="BodyText">
    <w:name w:val="Body Text"/>
    <w:basedOn w:val="Normal"/>
    <w:pPr>
      <w:spacing w:lineRule="auto" w:line="276" w:before="0" w:after="140"/>
    </w:pPr>
    <w:rPr>
      <w:rFonts w:ascii="Arial" w:hAnsi="Arial"/>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Title">
    <w:name w:val="Title"/>
    <w:basedOn w:val="Nadpis"/>
    <w:next w:val="BodyText"/>
    <w:qFormat/>
    <w:pPr>
      <w:jc w:val="center"/>
    </w:pPr>
    <w:rPr>
      <w:b/>
      <w:bCs/>
      <w:sz w:val="24"/>
      <w:szCs w:val="24"/>
    </w:rPr>
  </w:style>
  <w:style w:type="paragraph" w:styleId="UvodniVeta">
    <w:name w:val="UvodniVeta"/>
    <w:basedOn w:val="BodyText"/>
    <w:qFormat/>
    <w:pPr>
      <w:spacing w:before="62" w:after="120"/>
      <w:jc w:val="both"/>
    </w:pPr>
    <w:rPr>
      <w:sz w:val="22"/>
      <w:szCs w:val="22"/>
    </w:rPr>
  </w:style>
  <w:style w:type="paragraph" w:styleId="Odstavec">
    <w:name w:val="Odstavec"/>
    <w:basedOn w:val="BodyText"/>
    <w:qFormat/>
    <w:pPr>
      <w:tabs>
        <w:tab w:val="clear" w:pos="709"/>
        <w:tab w:val="left" w:pos="567" w:leader="none"/>
      </w:tabs>
      <w:spacing w:lineRule="auto" w:line="276" w:before="0" w:after="120"/>
      <w:ind w:hanging="0" w:left="0" w:right="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FootnoteText">
    <w:name w:val="footnote text"/>
    <w:basedOn w:val="Normal"/>
    <w:pPr>
      <w:suppressLineNumbers/>
      <w:ind w:hanging="170" w:left="170" w:right="0"/>
    </w:pPr>
    <w:rPr>
      <w:rFonts w:ascii="Arial" w:hAnsi="Arial"/>
      <w:sz w:val="18"/>
      <w:szCs w:val="18"/>
    </w:rPr>
  </w:style>
  <w:style w:type="paragraph" w:styleId="Zkladntextodsazen2">
    <w:name w:val="Základní text odsazený 2"/>
    <w:basedOn w:val="Normal"/>
    <w:qFormat/>
    <w:pPr>
      <w:ind w:firstLine="360" w:left="708" w:right="0"/>
      <w:jc w:val="both"/>
    </w:pPr>
    <w:rPr>
      <w:bCs/>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405</TotalTime>
  <Application>LibreOffice/25.2.7.2$Windows_X86_64 LibreOffice_project/5cbfd1ab6520636bb5f7b99185aa69bd7456825d</Application>
  <AppVersion>15.0000</AppVersion>
  <Pages>2</Pages>
  <Words>637</Words>
  <Characters>3091</Characters>
  <CharactersWithSpaces>3747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2025-12-10T09:46:56Z</cp:lastPrinted>
  <dcterms:modified xsi:type="dcterms:W3CDTF">2025-12-18T10:33:56Z</dcterms:modified>
  <cp:revision>19</cp:revision>
  <dc:subject/>
  <dc:title/>
</cp:coreProperties>
</file>