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A4E7" w14:textId="77777777" w:rsidR="00C9709E" w:rsidRPr="009D35CB" w:rsidRDefault="00C9709E" w:rsidP="00C9709E">
      <w:pPr>
        <w:pStyle w:val="Normlnweb"/>
        <w:keepNext/>
        <w:spacing w:before="238" w:beforeAutospacing="0" w:after="119" w:line="240" w:lineRule="auto"/>
        <w:jc w:val="center"/>
        <w:rPr>
          <w:rFonts w:ascii="Arial" w:hAnsi="Arial" w:cs="Arial"/>
        </w:rPr>
      </w:pPr>
      <w:r w:rsidRPr="009D35CB">
        <w:rPr>
          <w:rFonts w:ascii="Arial" w:hAnsi="Arial" w:cs="Arial"/>
          <w:b/>
          <w:bCs/>
        </w:rPr>
        <w:t>Obec Dolní Chvatliny</w:t>
      </w:r>
      <w:r w:rsidRPr="009D35CB">
        <w:rPr>
          <w:rFonts w:ascii="Arial" w:hAnsi="Arial" w:cs="Arial"/>
          <w:b/>
          <w:bCs/>
        </w:rPr>
        <w:br/>
        <w:t>Zastupitelstvo obce Dolní Chvatliny</w:t>
      </w:r>
    </w:p>
    <w:p w14:paraId="72AB309E" w14:textId="2CAFC551" w:rsidR="00C9709E" w:rsidRPr="009D35CB" w:rsidRDefault="00C9709E" w:rsidP="00C9709E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D35CB">
        <w:rPr>
          <w:rFonts w:ascii="Arial" w:hAnsi="Arial" w:cs="Arial"/>
          <w:b/>
          <w:bCs/>
          <w:color w:val="auto"/>
          <w:sz w:val="24"/>
          <w:szCs w:val="24"/>
        </w:rPr>
        <w:t>Obecně závazná vyhláška obce Dolní Chvatliny č. 3/2023</w:t>
      </w:r>
      <w:r w:rsidRPr="009D35C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7940AD5F" w14:textId="77777777" w:rsidR="0024722A" w:rsidRPr="009D35CB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148181D" w14:textId="77777777" w:rsidR="0024722A" w:rsidRPr="009D35CB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D35CB">
        <w:rPr>
          <w:rFonts w:ascii="Arial" w:hAnsi="Arial" w:cs="Arial"/>
          <w:b/>
          <w:color w:val="000000"/>
          <w:szCs w:val="24"/>
        </w:rPr>
        <w:t xml:space="preserve">o stanovení systému shromažďování, sběru, přepravy, třídění, využívání </w:t>
      </w:r>
    </w:p>
    <w:p w14:paraId="05D1DB18" w14:textId="77777777" w:rsidR="009F71DD" w:rsidRPr="009D35CB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D35CB">
        <w:rPr>
          <w:rFonts w:ascii="Arial" w:hAnsi="Arial" w:cs="Arial"/>
          <w:b/>
          <w:color w:val="000000"/>
          <w:szCs w:val="24"/>
        </w:rPr>
        <w:t xml:space="preserve">a odstraňování komunálních odpadů a nakládání se stavebním odpadem </w:t>
      </w:r>
    </w:p>
    <w:p w14:paraId="5ECED0EE" w14:textId="77777777" w:rsidR="00BC4C05" w:rsidRPr="009D35CB" w:rsidRDefault="0024722A" w:rsidP="009F71D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D35CB">
        <w:rPr>
          <w:rFonts w:ascii="Arial" w:hAnsi="Arial" w:cs="Arial"/>
          <w:b/>
          <w:color w:val="000000"/>
          <w:szCs w:val="24"/>
        </w:rPr>
        <w:t xml:space="preserve">na území </w:t>
      </w:r>
      <w:r w:rsidR="00BC4C05" w:rsidRPr="009D35CB">
        <w:rPr>
          <w:rFonts w:ascii="Arial" w:hAnsi="Arial" w:cs="Arial"/>
          <w:b/>
          <w:color w:val="000000"/>
          <w:szCs w:val="24"/>
        </w:rPr>
        <w:t>Obce Dolní Chvatliny</w:t>
      </w:r>
    </w:p>
    <w:p w14:paraId="3F32108E" w14:textId="77777777" w:rsidR="0024722A" w:rsidRPr="009D35CB" w:rsidRDefault="0024722A">
      <w:pPr>
        <w:rPr>
          <w:rFonts w:ascii="Arial" w:hAnsi="Arial" w:cs="Arial"/>
          <w:b/>
          <w:u w:val="single"/>
        </w:rPr>
      </w:pPr>
    </w:p>
    <w:p w14:paraId="7EB1E61B" w14:textId="77777777" w:rsidR="0024722A" w:rsidRPr="009D35CB" w:rsidRDefault="0024722A">
      <w:pPr>
        <w:jc w:val="both"/>
        <w:rPr>
          <w:rFonts w:ascii="Arial" w:hAnsi="Arial" w:cs="Arial"/>
        </w:rPr>
      </w:pPr>
    </w:p>
    <w:p w14:paraId="09D5A7CD" w14:textId="62F44700" w:rsidR="0024722A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9D35CB">
        <w:rPr>
          <w:rFonts w:ascii="Arial" w:hAnsi="Arial" w:cs="Arial"/>
          <w:szCs w:val="24"/>
        </w:rPr>
        <w:t xml:space="preserve">Zastupitelstvo </w:t>
      </w:r>
      <w:r w:rsidR="00BC4C05" w:rsidRPr="009D35CB">
        <w:rPr>
          <w:rFonts w:ascii="Arial" w:hAnsi="Arial" w:cs="Arial"/>
          <w:szCs w:val="24"/>
        </w:rPr>
        <w:t>O</w:t>
      </w:r>
      <w:r w:rsidRPr="009D35CB">
        <w:rPr>
          <w:rFonts w:ascii="Arial" w:hAnsi="Arial" w:cs="Arial"/>
          <w:szCs w:val="24"/>
        </w:rPr>
        <w:t>bce</w:t>
      </w:r>
      <w:r w:rsidR="00C9709E" w:rsidRPr="009D35CB">
        <w:rPr>
          <w:rFonts w:ascii="Arial" w:hAnsi="Arial" w:cs="Arial"/>
          <w:szCs w:val="24"/>
        </w:rPr>
        <w:t xml:space="preserve"> </w:t>
      </w:r>
      <w:r w:rsidR="00BC4C05" w:rsidRPr="009D35CB">
        <w:rPr>
          <w:rFonts w:ascii="Arial" w:hAnsi="Arial" w:cs="Arial"/>
          <w:szCs w:val="24"/>
        </w:rPr>
        <w:t>Dolní Chvatliny</w:t>
      </w:r>
      <w:r w:rsidR="0024722A" w:rsidRPr="009D35CB">
        <w:rPr>
          <w:rFonts w:ascii="Arial" w:hAnsi="Arial" w:cs="Arial"/>
          <w:szCs w:val="24"/>
        </w:rPr>
        <w:t xml:space="preserve"> se na svém zasedání dne </w:t>
      </w:r>
      <w:r w:rsidR="00672A28">
        <w:rPr>
          <w:rFonts w:ascii="Arial" w:hAnsi="Arial" w:cs="Arial"/>
          <w:szCs w:val="24"/>
        </w:rPr>
        <w:t>23. října 2023</w:t>
      </w:r>
      <w:r w:rsidR="0024722A" w:rsidRPr="009D35CB">
        <w:rPr>
          <w:rFonts w:ascii="Arial" w:hAnsi="Arial" w:cs="Arial"/>
          <w:szCs w:val="24"/>
        </w:rPr>
        <w:t xml:space="preserve"> usneslo vydat na základě § 17 odst. 2 zákona č.185/2001 Sb., o odpadech a o změně některých dalších zákonů, ve znění pozdějších předpisů (dále jen „zákon o odpadech“), a v souladu s § 10 písm. d) a § 84 odst. 2 písm. h) zákona č.128/2000 Sb., o obcích (obecní zřízení</w:t>
      </w:r>
      <w:r w:rsidR="00244C59" w:rsidRPr="009D35CB">
        <w:rPr>
          <w:rFonts w:ascii="Arial" w:hAnsi="Arial" w:cs="Arial"/>
          <w:szCs w:val="24"/>
        </w:rPr>
        <w:t>), ve znění pozdějších předpisů</w:t>
      </w:r>
      <w:r w:rsidR="0024722A" w:rsidRPr="009D35CB">
        <w:rPr>
          <w:rFonts w:ascii="Arial" w:hAnsi="Arial" w:cs="Arial"/>
          <w:szCs w:val="24"/>
        </w:rPr>
        <w:t xml:space="preserve"> (dále jen „zákon o obcích“), tuto obecně závaznou vyhlášku:</w:t>
      </w:r>
    </w:p>
    <w:p w14:paraId="69E36CDE" w14:textId="77777777" w:rsidR="009D35CB" w:rsidRPr="009D35CB" w:rsidRDefault="009D35CB" w:rsidP="00553B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64931F0A" w14:textId="77777777" w:rsidR="0024722A" w:rsidRPr="009D35CB" w:rsidRDefault="0024722A">
      <w:pPr>
        <w:jc w:val="center"/>
        <w:rPr>
          <w:rFonts w:ascii="Arial" w:hAnsi="Arial" w:cs="Arial"/>
          <w:b/>
        </w:rPr>
      </w:pPr>
    </w:p>
    <w:p w14:paraId="7B1AABFB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>Čl. 1</w:t>
      </w:r>
    </w:p>
    <w:p w14:paraId="4944A4DC" w14:textId="77777777" w:rsidR="0024722A" w:rsidRPr="009D35CB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35CB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9755C51" w14:textId="77777777" w:rsidR="0024722A" w:rsidRPr="009D35CB" w:rsidRDefault="0024722A">
      <w:pPr>
        <w:jc w:val="center"/>
        <w:rPr>
          <w:rFonts w:ascii="Arial" w:hAnsi="Arial" w:cs="Arial"/>
          <w:b/>
          <w:u w:val="single"/>
        </w:rPr>
      </w:pPr>
    </w:p>
    <w:p w14:paraId="56638BCE" w14:textId="77777777" w:rsidR="0024722A" w:rsidRPr="009D35CB" w:rsidRDefault="0024722A" w:rsidP="00095548">
      <w:pPr>
        <w:tabs>
          <w:tab w:val="left" w:pos="567"/>
        </w:tabs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3F7C82" w:rsidRPr="009D35CB">
        <w:rPr>
          <w:rFonts w:ascii="Arial" w:hAnsi="Arial" w:cs="Arial"/>
        </w:rPr>
        <w:t>Dolní Chvatliny</w:t>
      </w:r>
      <w:r w:rsidRPr="009D35CB">
        <w:rPr>
          <w:rFonts w:ascii="Arial" w:hAnsi="Arial" w:cs="Arial"/>
        </w:rPr>
        <w:t>, včetně nakládání se stavebním odpadem.</w:t>
      </w:r>
    </w:p>
    <w:p w14:paraId="43F74BC1" w14:textId="77777777" w:rsidR="0024722A" w:rsidRDefault="0024722A" w:rsidP="00553B78">
      <w:pPr>
        <w:jc w:val="center"/>
        <w:rPr>
          <w:rFonts w:ascii="Arial" w:hAnsi="Arial" w:cs="Arial"/>
        </w:rPr>
      </w:pPr>
    </w:p>
    <w:p w14:paraId="76A80524" w14:textId="77777777" w:rsidR="009D35CB" w:rsidRPr="009D35CB" w:rsidRDefault="009D35CB" w:rsidP="00553B78">
      <w:pPr>
        <w:jc w:val="center"/>
        <w:rPr>
          <w:rFonts w:ascii="Arial" w:hAnsi="Arial" w:cs="Arial"/>
        </w:rPr>
      </w:pPr>
    </w:p>
    <w:p w14:paraId="012216DD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>Čl. 2</w:t>
      </w:r>
    </w:p>
    <w:p w14:paraId="13D3D768" w14:textId="77777777" w:rsidR="00CB5754" w:rsidRPr="009D35CB" w:rsidRDefault="0024722A" w:rsidP="00CB5754">
      <w:pPr>
        <w:jc w:val="center"/>
        <w:rPr>
          <w:rFonts w:ascii="Arial" w:hAnsi="Arial" w:cs="Arial"/>
        </w:rPr>
      </w:pPr>
      <w:r w:rsidRPr="009D35CB">
        <w:rPr>
          <w:rFonts w:ascii="Arial" w:hAnsi="Arial" w:cs="Arial"/>
          <w:b/>
        </w:rPr>
        <w:t>Třídění komunálního odpadu</w:t>
      </w:r>
    </w:p>
    <w:p w14:paraId="40FB7052" w14:textId="77777777" w:rsidR="00CB5754" w:rsidRPr="009D35CB" w:rsidRDefault="00CB5754" w:rsidP="00CB5754">
      <w:pPr>
        <w:jc w:val="center"/>
        <w:rPr>
          <w:rFonts w:ascii="Arial" w:hAnsi="Arial" w:cs="Arial"/>
        </w:rPr>
      </w:pPr>
    </w:p>
    <w:p w14:paraId="0910E055" w14:textId="1C61B8E3" w:rsidR="0024722A" w:rsidRPr="009D35CB" w:rsidRDefault="0024722A" w:rsidP="00223F72">
      <w:pPr>
        <w:numPr>
          <w:ilvl w:val="0"/>
          <w:numId w:val="17"/>
        </w:numPr>
        <w:rPr>
          <w:rFonts w:ascii="Arial" w:hAnsi="Arial" w:cs="Arial"/>
        </w:rPr>
      </w:pPr>
      <w:r w:rsidRPr="009D35CB">
        <w:rPr>
          <w:rFonts w:ascii="Arial" w:hAnsi="Arial" w:cs="Arial"/>
        </w:rPr>
        <w:t>Komunální odpad se třídí</w:t>
      </w:r>
      <w:r w:rsidR="000D190C" w:rsidRPr="009D35CB">
        <w:rPr>
          <w:rFonts w:ascii="Arial" w:hAnsi="Arial" w:cs="Arial"/>
        </w:rPr>
        <w:t xml:space="preserve"> </w:t>
      </w:r>
      <w:r w:rsidRPr="009D35CB">
        <w:rPr>
          <w:rFonts w:ascii="Arial" w:hAnsi="Arial" w:cs="Arial"/>
        </w:rPr>
        <w:t>na</w:t>
      </w:r>
      <w:r w:rsidR="009B77CC" w:rsidRPr="009D35CB">
        <w:rPr>
          <w:rFonts w:ascii="Arial" w:hAnsi="Arial" w:cs="Arial"/>
        </w:rPr>
        <w:t xml:space="preserve"> složky</w:t>
      </w:r>
      <w:r w:rsidRPr="009D35CB">
        <w:rPr>
          <w:rFonts w:ascii="Arial" w:hAnsi="Arial" w:cs="Arial"/>
        </w:rPr>
        <w:t>:</w:t>
      </w:r>
    </w:p>
    <w:p w14:paraId="677AD346" w14:textId="77777777" w:rsidR="0024722A" w:rsidRPr="009D35CB" w:rsidRDefault="0024722A">
      <w:pPr>
        <w:rPr>
          <w:rFonts w:ascii="Arial" w:hAnsi="Arial" w:cs="Arial"/>
          <w:i/>
          <w:iCs/>
        </w:rPr>
      </w:pPr>
    </w:p>
    <w:p w14:paraId="6E081FAF" w14:textId="77777777" w:rsidR="009B77CC" w:rsidRPr="009D35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9D35CB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odpady </w:t>
      </w:r>
      <w:r w:rsidR="00A63A15" w:rsidRPr="009D35CB">
        <w:rPr>
          <w:rFonts w:ascii="Arial" w:hAnsi="Arial" w:cs="Arial"/>
          <w:bCs/>
          <w:i/>
          <w:color w:val="000000"/>
          <w:sz w:val="24"/>
          <w:szCs w:val="24"/>
        </w:rPr>
        <w:t>rostlinného původu</w:t>
      </w:r>
      <w:r w:rsidRPr="009D35CB">
        <w:rPr>
          <w:rFonts w:ascii="Arial" w:hAnsi="Arial" w:cs="Arial"/>
          <w:bCs/>
          <w:i/>
          <w:sz w:val="24"/>
          <w:szCs w:val="24"/>
        </w:rPr>
        <w:t>,</w:t>
      </w:r>
    </w:p>
    <w:p w14:paraId="48B4750F" w14:textId="77777777" w:rsidR="009B77CC" w:rsidRPr="009D35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Papír,</w:t>
      </w:r>
    </w:p>
    <w:p w14:paraId="4DFB9D49" w14:textId="77777777" w:rsidR="009B77CC" w:rsidRPr="009D35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48CDD562" w14:textId="77777777" w:rsidR="009B77CC" w:rsidRPr="009D35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Sklo</w:t>
      </w:r>
      <w:r w:rsidR="00BC4C05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bílé nebo barevné</w:t>
      </w: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1B7FDE9B" w14:textId="77777777" w:rsidR="009B77CC" w:rsidRPr="009D35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Kovy</w:t>
      </w:r>
      <w:r w:rsidR="00BC4C05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(železný šrot nebo obaly)</w:t>
      </w: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138B9729" w14:textId="77777777" w:rsidR="0024722A" w:rsidRPr="009D35CB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9D35CB">
        <w:rPr>
          <w:rFonts w:ascii="Arial" w:hAnsi="Arial" w:cs="Arial"/>
          <w:bCs/>
          <w:i/>
          <w:color w:val="000000"/>
        </w:rPr>
        <w:t>Nebezpečné odpady</w:t>
      </w:r>
      <w:r w:rsidR="00795009" w:rsidRPr="009D35CB">
        <w:rPr>
          <w:rFonts w:ascii="Arial" w:hAnsi="Arial" w:cs="Arial"/>
          <w:bCs/>
          <w:i/>
          <w:color w:val="000000"/>
        </w:rPr>
        <w:t>,</w:t>
      </w:r>
    </w:p>
    <w:p w14:paraId="6D32B1DF" w14:textId="77777777" w:rsidR="00053446" w:rsidRPr="009D35C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9D35CB">
        <w:rPr>
          <w:rFonts w:ascii="Arial" w:hAnsi="Arial" w:cs="Arial"/>
          <w:bCs/>
          <w:i/>
          <w:color w:val="000000"/>
        </w:rPr>
        <w:t>Objemný odpad,</w:t>
      </w:r>
    </w:p>
    <w:p w14:paraId="4CDE97C5" w14:textId="300D0228" w:rsidR="00053446" w:rsidRPr="009D35CB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9D35CB">
        <w:rPr>
          <w:rFonts w:ascii="Arial" w:hAnsi="Arial" w:cs="Arial"/>
          <w:i/>
          <w:iCs/>
        </w:rPr>
        <w:t>S</w:t>
      </w:r>
      <w:r w:rsidR="000332D7" w:rsidRPr="009D35CB">
        <w:rPr>
          <w:rFonts w:ascii="Arial" w:hAnsi="Arial" w:cs="Arial"/>
          <w:i/>
          <w:iCs/>
        </w:rPr>
        <w:t xml:space="preserve">měsný </w:t>
      </w:r>
      <w:r w:rsidR="0042723F" w:rsidRPr="009D35CB">
        <w:rPr>
          <w:rFonts w:ascii="Arial" w:hAnsi="Arial" w:cs="Arial"/>
          <w:i/>
          <w:iCs/>
        </w:rPr>
        <w:t xml:space="preserve">komunální </w:t>
      </w:r>
      <w:r w:rsidR="000332D7" w:rsidRPr="009D35CB">
        <w:rPr>
          <w:rFonts w:ascii="Arial" w:hAnsi="Arial" w:cs="Arial"/>
          <w:i/>
          <w:iCs/>
        </w:rPr>
        <w:t>odpad</w:t>
      </w:r>
      <w:r w:rsidR="00066A17" w:rsidRPr="009D35CB">
        <w:rPr>
          <w:rFonts w:ascii="Arial" w:hAnsi="Arial" w:cs="Arial"/>
          <w:i/>
          <w:iCs/>
        </w:rPr>
        <w:t>,</w:t>
      </w:r>
    </w:p>
    <w:p w14:paraId="12713FCE" w14:textId="77777777" w:rsidR="00A63A15" w:rsidRPr="009D35CB" w:rsidRDefault="00A63A15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9D35CB">
        <w:rPr>
          <w:rFonts w:ascii="Arial" w:hAnsi="Arial" w:cs="Arial"/>
          <w:i/>
          <w:iCs/>
        </w:rPr>
        <w:t>Nápojové kartony</w:t>
      </w:r>
    </w:p>
    <w:p w14:paraId="1DA97025" w14:textId="7E187D16" w:rsidR="00A63A15" w:rsidRPr="009D35CB" w:rsidRDefault="0024722A" w:rsidP="00580B8F">
      <w:pPr>
        <w:pStyle w:val="Zkladntextodsazen"/>
        <w:ind w:left="720" w:firstLine="0"/>
        <w:rPr>
          <w:rFonts w:ascii="Arial" w:hAnsi="Arial" w:cs="Arial"/>
          <w:szCs w:val="24"/>
        </w:rPr>
      </w:pPr>
      <w:r w:rsidRPr="009D35CB">
        <w:rPr>
          <w:rFonts w:ascii="Arial" w:hAnsi="Arial" w:cs="Arial"/>
          <w:szCs w:val="24"/>
        </w:rPr>
        <w:t>Směsný</w:t>
      </w:r>
      <w:r w:rsidR="00FB36A3" w:rsidRPr="009D35CB">
        <w:rPr>
          <w:rFonts w:ascii="Arial" w:hAnsi="Arial" w:cs="Arial"/>
          <w:szCs w:val="24"/>
        </w:rPr>
        <w:t xml:space="preserve">m </w:t>
      </w:r>
      <w:r w:rsidR="00795009" w:rsidRPr="009D35CB">
        <w:rPr>
          <w:rFonts w:ascii="Arial" w:hAnsi="Arial" w:cs="Arial"/>
          <w:szCs w:val="24"/>
        </w:rPr>
        <w:t>komunální</w:t>
      </w:r>
      <w:r w:rsidR="00FB36A3" w:rsidRPr="009D35CB">
        <w:rPr>
          <w:rFonts w:ascii="Arial" w:hAnsi="Arial" w:cs="Arial"/>
          <w:szCs w:val="24"/>
        </w:rPr>
        <w:t>m</w:t>
      </w:r>
      <w:r w:rsidR="009F71DD" w:rsidRPr="009D35CB">
        <w:rPr>
          <w:rFonts w:ascii="Arial" w:hAnsi="Arial" w:cs="Arial"/>
          <w:szCs w:val="24"/>
        </w:rPr>
        <w:t xml:space="preserve"> </w:t>
      </w:r>
      <w:r w:rsidRPr="009D35CB">
        <w:rPr>
          <w:rFonts w:ascii="Arial" w:hAnsi="Arial" w:cs="Arial"/>
          <w:szCs w:val="24"/>
        </w:rPr>
        <w:t>odpad</w:t>
      </w:r>
      <w:r w:rsidR="00FB36A3" w:rsidRPr="009D35CB">
        <w:rPr>
          <w:rFonts w:ascii="Arial" w:hAnsi="Arial" w:cs="Arial"/>
          <w:szCs w:val="24"/>
        </w:rPr>
        <w:t>em</w:t>
      </w:r>
      <w:r w:rsidR="009F71DD" w:rsidRPr="009D35CB">
        <w:rPr>
          <w:rFonts w:ascii="Arial" w:hAnsi="Arial" w:cs="Arial"/>
          <w:szCs w:val="24"/>
        </w:rPr>
        <w:t xml:space="preserve"> </w:t>
      </w:r>
      <w:r w:rsidR="00FB36A3" w:rsidRPr="009D35CB">
        <w:rPr>
          <w:rFonts w:ascii="Arial" w:hAnsi="Arial" w:cs="Arial"/>
          <w:szCs w:val="24"/>
        </w:rPr>
        <w:t>se rozumí</w:t>
      </w:r>
      <w:r w:rsidRPr="009D35CB">
        <w:rPr>
          <w:rFonts w:ascii="Arial" w:hAnsi="Arial" w:cs="Arial"/>
          <w:szCs w:val="24"/>
        </w:rPr>
        <w:t xml:space="preserve"> zbylý komunální odpad po st</w:t>
      </w:r>
      <w:r w:rsidR="00FB6AE5" w:rsidRPr="009D35CB">
        <w:rPr>
          <w:rFonts w:ascii="Arial" w:hAnsi="Arial" w:cs="Arial"/>
          <w:szCs w:val="24"/>
        </w:rPr>
        <w:t xml:space="preserve">anoveném vytřídění </w:t>
      </w:r>
      <w:r w:rsidR="00FB36A3" w:rsidRPr="009D35CB">
        <w:rPr>
          <w:rFonts w:ascii="Arial" w:hAnsi="Arial" w:cs="Arial"/>
          <w:szCs w:val="24"/>
        </w:rPr>
        <w:t>po</w:t>
      </w:r>
      <w:r w:rsidR="00FB6AE5" w:rsidRPr="009D35CB">
        <w:rPr>
          <w:rFonts w:ascii="Arial" w:hAnsi="Arial" w:cs="Arial"/>
          <w:szCs w:val="24"/>
        </w:rPr>
        <w:t xml:space="preserve">dle </w:t>
      </w:r>
      <w:r w:rsidRPr="009D35CB">
        <w:rPr>
          <w:rFonts w:ascii="Arial" w:hAnsi="Arial" w:cs="Arial"/>
          <w:szCs w:val="24"/>
        </w:rPr>
        <w:t>odst</w:t>
      </w:r>
      <w:r w:rsidR="00FB36A3" w:rsidRPr="009D35CB">
        <w:rPr>
          <w:rFonts w:ascii="Arial" w:hAnsi="Arial" w:cs="Arial"/>
          <w:szCs w:val="24"/>
        </w:rPr>
        <w:t>avce</w:t>
      </w:r>
      <w:r w:rsidRPr="009D35CB">
        <w:rPr>
          <w:rFonts w:ascii="Arial" w:hAnsi="Arial" w:cs="Arial"/>
          <w:szCs w:val="24"/>
        </w:rPr>
        <w:t xml:space="preserve"> 1 písm. a), b), c)</w:t>
      </w:r>
      <w:r w:rsidR="00745703" w:rsidRPr="009D35CB">
        <w:rPr>
          <w:rFonts w:ascii="Arial" w:hAnsi="Arial" w:cs="Arial"/>
          <w:szCs w:val="24"/>
        </w:rPr>
        <w:t>, d), e)</w:t>
      </w:r>
      <w:r w:rsidR="002C442F" w:rsidRPr="009D35CB">
        <w:rPr>
          <w:rFonts w:ascii="Arial" w:hAnsi="Arial" w:cs="Arial"/>
          <w:szCs w:val="24"/>
        </w:rPr>
        <w:t>,</w:t>
      </w:r>
      <w:r w:rsidR="00745703" w:rsidRPr="009D35CB">
        <w:rPr>
          <w:rFonts w:ascii="Arial" w:hAnsi="Arial" w:cs="Arial"/>
          <w:szCs w:val="24"/>
        </w:rPr>
        <w:t xml:space="preserve"> f)</w:t>
      </w:r>
      <w:r w:rsidR="00066A17" w:rsidRPr="009D35CB">
        <w:rPr>
          <w:rFonts w:ascii="Arial" w:hAnsi="Arial" w:cs="Arial"/>
          <w:szCs w:val="24"/>
        </w:rPr>
        <w:t>,</w:t>
      </w:r>
      <w:r w:rsidR="002C442F" w:rsidRPr="009D35CB">
        <w:rPr>
          <w:rFonts w:ascii="Arial" w:hAnsi="Arial" w:cs="Arial"/>
          <w:szCs w:val="24"/>
        </w:rPr>
        <w:t xml:space="preserve"> g)</w:t>
      </w:r>
      <w:r w:rsidR="00A63A15" w:rsidRPr="009D35CB">
        <w:rPr>
          <w:rFonts w:ascii="Arial" w:hAnsi="Arial" w:cs="Arial"/>
          <w:szCs w:val="24"/>
        </w:rPr>
        <w:t xml:space="preserve"> a i</w:t>
      </w:r>
    </w:p>
    <w:p w14:paraId="083FF8A9" w14:textId="77777777" w:rsidR="003A5385" w:rsidRDefault="003A5385" w:rsidP="00580B8F">
      <w:pPr>
        <w:pStyle w:val="Zkladntextodsazen"/>
        <w:ind w:left="720" w:firstLine="0"/>
        <w:rPr>
          <w:rFonts w:ascii="Arial" w:hAnsi="Arial" w:cs="Arial"/>
          <w:b/>
          <w:bCs/>
          <w:szCs w:val="24"/>
        </w:rPr>
      </w:pPr>
    </w:p>
    <w:p w14:paraId="379906B4" w14:textId="77777777" w:rsidR="009D35CB" w:rsidRDefault="009D35CB" w:rsidP="00580B8F">
      <w:pPr>
        <w:pStyle w:val="Zkladntextodsazen"/>
        <w:ind w:left="720" w:firstLine="0"/>
        <w:rPr>
          <w:rFonts w:ascii="Arial" w:hAnsi="Arial" w:cs="Arial"/>
          <w:b/>
          <w:bCs/>
          <w:szCs w:val="24"/>
        </w:rPr>
      </w:pPr>
    </w:p>
    <w:p w14:paraId="7CD7A193" w14:textId="77777777" w:rsidR="009D35CB" w:rsidRDefault="009D35CB" w:rsidP="00580B8F">
      <w:pPr>
        <w:pStyle w:val="Zkladntextodsazen"/>
        <w:ind w:left="720" w:firstLine="0"/>
        <w:rPr>
          <w:rFonts w:ascii="Arial" w:hAnsi="Arial" w:cs="Arial"/>
          <w:b/>
          <w:bCs/>
          <w:szCs w:val="24"/>
        </w:rPr>
      </w:pPr>
    </w:p>
    <w:p w14:paraId="016250DA" w14:textId="77777777" w:rsidR="009D35CB" w:rsidRDefault="009D35CB" w:rsidP="00580B8F">
      <w:pPr>
        <w:pStyle w:val="Zkladntextodsazen"/>
        <w:ind w:left="720" w:firstLine="0"/>
        <w:rPr>
          <w:rFonts w:ascii="Arial" w:hAnsi="Arial" w:cs="Arial"/>
          <w:b/>
          <w:bCs/>
          <w:szCs w:val="24"/>
        </w:rPr>
      </w:pPr>
    </w:p>
    <w:p w14:paraId="1443723A" w14:textId="77777777" w:rsidR="009D35CB" w:rsidRPr="009D35CB" w:rsidRDefault="009D35CB" w:rsidP="00580B8F">
      <w:pPr>
        <w:pStyle w:val="Zkladntextodsazen"/>
        <w:ind w:left="720" w:firstLine="0"/>
        <w:rPr>
          <w:rFonts w:ascii="Arial" w:hAnsi="Arial" w:cs="Arial"/>
          <w:b/>
          <w:bCs/>
          <w:szCs w:val="24"/>
        </w:rPr>
      </w:pPr>
    </w:p>
    <w:p w14:paraId="51BF3DBA" w14:textId="77777777" w:rsidR="009D35CB" w:rsidRDefault="009D35CB" w:rsidP="003F7C82">
      <w:pPr>
        <w:jc w:val="center"/>
        <w:rPr>
          <w:rFonts w:ascii="Arial" w:hAnsi="Arial" w:cs="Arial"/>
          <w:b/>
        </w:rPr>
      </w:pPr>
    </w:p>
    <w:p w14:paraId="19332E3C" w14:textId="00FBAA41" w:rsidR="00A63A15" w:rsidRPr="009D35CB" w:rsidRDefault="00A63A15" w:rsidP="003F7C82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lastRenderedPageBreak/>
        <w:t>Čl. 3</w:t>
      </w:r>
    </w:p>
    <w:p w14:paraId="5B81682C" w14:textId="4CC69ABA" w:rsidR="00A63A15" w:rsidRPr="009D35CB" w:rsidRDefault="00211ACD" w:rsidP="003F7C82">
      <w:pPr>
        <w:pStyle w:val="Nadpis2"/>
        <w:ind w:left="360"/>
        <w:jc w:val="center"/>
        <w:rPr>
          <w:rFonts w:ascii="Arial" w:hAnsi="Arial" w:cs="Arial"/>
          <w:b/>
          <w:bCs/>
          <w:szCs w:val="24"/>
          <w:u w:val="none"/>
        </w:rPr>
      </w:pPr>
      <w:r w:rsidRPr="009D35CB">
        <w:rPr>
          <w:rFonts w:ascii="Arial" w:hAnsi="Arial" w:cs="Arial"/>
          <w:b/>
          <w:bCs/>
          <w:szCs w:val="24"/>
          <w:u w:val="none"/>
        </w:rPr>
        <w:t>Sběr a svoz</w:t>
      </w:r>
      <w:r w:rsidR="00A63A15" w:rsidRPr="009D35CB">
        <w:rPr>
          <w:rFonts w:ascii="Arial" w:hAnsi="Arial" w:cs="Arial"/>
          <w:b/>
          <w:bCs/>
          <w:szCs w:val="24"/>
          <w:u w:val="none"/>
        </w:rPr>
        <w:t xml:space="preserve"> tříděného odpadu</w:t>
      </w:r>
    </w:p>
    <w:p w14:paraId="0E86388E" w14:textId="77777777" w:rsidR="00223F72" w:rsidRPr="009D35CB" w:rsidRDefault="00223F72" w:rsidP="003F7C82">
      <w:pPr>
        <w:tabs>
          <w:tab w:val="num" w:pos="927"/>
        </w:tabs>
        <w:jc w:val="center"/>
        <w:rPr>
          <w:rFonts w:ascii="Arial" w:hAnsi="Arial" w:cs="Arial"/>
          <w:b/>
          <w:u w:val="single"/>
        </w:rPr>
      </w:pPr>
    </w:p>
    <w:p w14:paraId="4E344786" w14:textId="77777777" w:rsidR="003F7C82" w:rsidRPr="009D35CB" w:rsidRDefault="0024722A" w:rsidP="003A538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Tříděný odpad je shromažďován do </w:t>
      </w:r>
      <w:r w:rsidRPr="009D35CB">
        <w:rPr>
          <w:rFonts w:ascii="Arial" w:hAnsi="Arial" w:cs="Arial"/>
          <w:bCs/>
        </w:rPr>
        <w:t>zvláštních sběrných nádob.</w:t>
      </w:r>
    </w:p>
    <w:p w14:paraId="46A8B267" w14:textId="77777777" w:rsidR="00EA5AFA" w:rsidRPr="009D35CB" w:rsidRDefault="00EA5AFA" w:rsidP="00EA5AF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32814288" w14:textId="77777777" w:rsidR="00563044" w:rsidRPr="009D35CB" w:rsidRDefault="0024722A" w:rsidP="003A538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Zvláštní sběrné nádoby jsou umístěny </w:t>
      </w:r>
      <w:r w:rsidR="00DB2051" w:rsidRPr="009D35CB">
        <w:rPr>
          <w:rFonts w:ascii="Arial" w:hAnsi="Arial" w:cs="Arial"/>
        </w:rPr>
        <w:t xml:space="preserve">na těchto stanovištích: </w:t>
      </w:r>
    </w:p>
    <w:p w14:paraId="18AFCE82" w14:textId="77777777" w:rsidR="00563044" w:rsidRPr="009D35CB" w:rsidRDefault="00563044" w:rsidP="00563044">
      <w:pPr>
        <w:pStyle w:val="Odstavecseseznamem"/>
        <w:rPr>
          <w:rFonts w:ascii="Arial" w:hAnsi="Arial" w:cs="Arial"/>
          <w:sz w:val="24"/>
          <w:szCs w:val="24"/>
        </w:rPr>
      </w:pPr>
    </w:p>
    <w:p w14:paraId="3458D541" w14:textId="5FAC2DE5" w:rsidR="00563044" w:rsidRPr="009D35CB" w:rsidRDefault="00563044" w:rsidP="00563044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   na bílé a barevné sklo u Obecního úřadu Dolní Chvatliny, u hasičské klubovny Mančice a naproti obecní klubovně v Horních Chvatlinách</w:t>
      </w:r>
    </w:p>
    <w:p w14:paraId="0A223BF2" w14:textId="65A97A1F" w:rsidR="00563044" w:rsidRPr="009D35CB" w:rsidRDefault="00563044" w:rsidP="00563044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   na kovy u</w:t>
      </w:r>
      <w:r w:rsidR="00BC4C05" w:rsidRPr="009D35CB">
        <w:rPr>
          <w:rFonts w:ascii="Arial" w:hAnsi="Arial" w:cs="Arial"/>
          <w:sz w:val="24"/>
          <w:szCs w:val="24"/>
        </w:rPr>
        <w:t xml:space="preserve"> Obecního úřadu Dolní Chvatliny,</w:t>
      </w:r>
      <w:r w:rsidR="009F71DD" w:rsidRPr="009D35CB">
        <w:rPr>
          <w:rFonts w:ascii="Arial" w:hAnsi="Arial" w:cs="Arial"/>
          <w:sz w:val="24"/>
          <w:szCs w:val="24"/>
        </w:rPr>
        <w:t xml:space="preserve"> </w:t>
      </w:r>
      <w:r w:rsidR="003A5385" w:rsidRPr="009D35CB">
        <w:rPr>
          <w:rFonts w:ascii="Arial" w:hAnsi="Arial" w:cs="Arial"/>
          <w:sz w:val="24"/>
          <w:szCs w:val="24"/>
        </w:rPr>
        <w:t>u hasičské klubovny Mančice</w:t>
      </w:r>
      <w:r w:rsidR="003F7C82" w:rsidRPr="009D35CB">
        <w:rPr>
          <w:rFonts w:ascii="Arial" w:hAnsi="Arial" w:cs="Arial"/>
          <w:sz w:val="24"/>
          <w:szCs w:val="24"/>
        </w:rPr>
        <w:t xml:space="preserve"> a</w:t>
      </w:r>
      <w:r w:rsidR="003A5385" w:rsidRPr="009D35CB">
        <w:rPr>
          <w:rFonts w:ascii="Arial" w:hAnsi="Arial" w:cs="Arial"/>
          <w:sz w:val="24"/>
          <w:szCs w:val="24"/>
        </w:rPr>
        <w:t xml:space="preserve"> </w:t>
      </w:r>
      <w:r w:rsidRPr="009D35CB">
        <w:rPr>
          <w:rFonts w:ascii="Arial" w:hAnsi="Arial" w:cs="Arial"/>
          <w:sz w:val="24"/>
          <w:szCs w:val="24"/>
        </w:rPr>
        <w:t xml:space="preserve">naproti obecní klubovně v </w:t>
      </w:r>
      <w:r w:rsidR="003A5385" w:rsidRPr="009D35CB">
        <w:rPr>
          <w:rFonts w:ascii="Arial" w:hAnsi="Arial" w:cs="Arial"/>
          <w:sz w:val="24"/>
          <w:szCs w:val="24"/>
        </w:rPr>
        <w:t>Horní</w:t>
      </w:r>
      <w:r w:rsidRPr="009D35CB">
        <w:rPr>
          <w:rFonts w:ascii="Arial" w:hAnsi="Arial" w:cs="Arial"/>
          <w:sz w:val="24"/>
          <w:szCs w:val="24"/>
        </w:rPr>
        <w:t>ch</w:t>
      </w:r>
      <w:r w:rsidR="003A5385" w:rsidRPr="009D35CB">
        <w:rPr>
          <w:rFonts w:ascii="Arial" w:hAnsi="Arial" w:cs="Arial"/>
          <w:sz w:val="24"/>
          <w:szCs w:val="24"/>
        </w:rPr>
        <w:t xml:space="preserve"> Chvatlin</w:t>
      </w:r>
      <w:r w:rsidRPr="009D35CB">
        <w:rPr>
          <w:rFonts w:ascii="Arial" w:hAnsi="Arial" w:cs="Arial"/>
          <w:sz w:val="24"/>
          <w:szCs w:val="24"/>
        </w:rPr>
        <w:t>ách</w:t>
      </w:r>
    </w:p>
    <w:p w14:paraId="00EFBE0B" w14:textId="1C240FBF" w:rsidR="00563044" w:rsidRPr="009D35CB" w:rsidRDefault="00563044" w:rsidP="00563044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   nádoby na plast o objemu 240 l má </w:t>
      </w:r>
      <w:r w:rsidR="00066A17" w:rsidRPr="009D35CB">
        <w:rPr>
          <w:rFonts w:ascii="Arial" w:hAnsi="Arial" w:cs="Arial"/>
          <w:sz w:val="24"/>
          <w:szCs w:val="24"/>
        </w:rPr>
        <w:t xml:space="preserve">ve výpůjčce od obce </w:t>
      </w:r>
      <w:r w:rsidRPr="009D35CB">
        <w:rPr>
          <w:rFonts w:ascii="Arial" w:hAnsi="Arial" w:cs="Arial"/>
          <w:sz w:val="24"/>
          <w:szCs w:val="24"/>
        </w:rPr>
        <w:t>u své nemovitosti každá domácnost</w:t>
      </w:r>
    </w:p>
    <w:p w14:paraId="63387B12" w14:textId="47F38673" w:rsidR="00066A17" w:rsidRPr="009D35CB" w:rsidRDefault="00066A17" w:rsidP="00066A17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   nádoby na papír o objemu 240 l má ve výpůjčce od obce u své nemovitosti každá domácnost</w:t>
      </w:r>
    </w:p>
    <w:p w14:paraId="50D0E146" w14:textId="0F6BB986" w:rsidR="003A5385" w:rsidRPr="009D35CB" w:rsidRDefault="008A787B" w:rsidP="008A787B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>S</w:t>
      </w:r>
      <w:r w:rsidR="00C64E59" w:rsidRPr="009D35CB">
        <w:rPr>
          <w:rFonts w:ascii="Arial" w:hAnsi="Arial" w:cs="Arial"/>
          <w:sz w:val="24"/>
          <w:szCs w:val="24"/>
        </w:rPr>
        <w:t xml:space="preserve">voz železných kovů </w:t>
      </w:r>
      <w:r w:rsidR="001C492C" w:rsidRPr="009D35CB">
        <w:rPr>
          <w:rFonts w:ascii="Arial" w:hAnsi="Arial" w:cs="Arial"/>
          <w:sz w:val="24"/>
          <w:szCs w:val="24"/>
        </w:rPr>
        <w:t xml:space="preserve">větších rozměrů </w:t>
      </w:r>
      <w:r w:rsidR="00C64E59" w:rsidRPr="009D35CB">
        <w:rPr>
          <w:rFonts w:ascii="Arial" w:hAnsi="Arial" w:cs="Arial"/>
          <w:sz w:val="24"/>
          <w:szCs w:val="24"/>
        </w:rPr>
        <w:t xml:space="preserve">bude zajišťován </w:t>
      </w:r>
      <w:r w:rsidRPr="009D35CB">
        <w:rPr>
          <w:rFonts w:ascii="Arial" w:hAnsi="Arial" w:cs="Arial"/>
          <w:sz w:val="24"/>
          <w:szCs w:val="24"/>
        </w:rPr>
        <w:t xml:space="preserve">dle potřeby </w:t>
      </w:r>
      <w:r w:rsidR="00C64E59" w:rsidRPr="009D35CB">
        <w:rPr>
          <w:rFonts w:ascii="Arial" w:hAnsi="Arial" w:cs="Arial"/>
          <w:sz w:val="24"/>
          <w:szCs w:val="24"/>
        </w:rPr>
        <w:t>přímým odběrem z jednotlivých domácností (termín a způsob bude zveřejněn způsobem obvyklým se čtrnáctidenním předstihem</w:t>
      </w:r>
      <w:r w:rsidRPr="009D35CB">
        <w:rPr>
          <w:rFonts w:ascii="Arial" w:hAnsi="Arial" w:cs="Arial"/>
          <w:sz w:val="24"/>
          <w:szCs w:val="24"/>
        </w:rPr>
        <w:t>)</w:t>
      </w:r>
      <w:r w:rsidR="003A5385" w:rsidRPr="009D35CB">
        <w:rPr>
          <w:rFonts w:ascii="Arial" w:hAnsi="Arial" w:cs="Arial"/>
          <w:sz w:val="24"/>
          <w:szCs w:val="24"/>
        </w:rPr>
        <w:t>.</w:t>
      </w:r>
    </w:p>
    <w:p w14:paraId="785F1BAF" w14:textId="77777777" w:rsidR="003A5385" w:rsidRPr="009D35CB" w:rsidRDefault="003A5385" w:rsidP="003A53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73B5FFEF" w14:textId="77777777" w:rsidR="0024722A" w:rsidRPr="009D35C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9D35CB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28285B4D" w14:textId="77777777" w:rsidR="00223F72" w:rsidRPr="009D35CB" w:rsidRDefault="00223F72" w:rsidP="00223F72">
      <w:pPr>
        <w:jc w:val="both"/>
        <w:rPr>
          <w:rFonts w:ascii="Arial" w:hAnsi="Arial" w:cs="Arial"/>
        </w:rPr>
      </w:pPr>
    </w:p>
    <w:p w14:paraId="2F436CF8" w14:textId="4BB31E19" w:rsidR="00745703" w:rsidRPr="009D35C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9D35CB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="001C492C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gramStart"/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odpady</w:t>
      </w:r>
      <w:r w:rsidR="001C492C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-</w:t>
      </w: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barva</w:t>
      </w:r>
      <w:proofErr w:type="gramEnd"/>
      <w:r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4B5016" w:rsidRPr="009D35CB">
        <w:rPr>
          <w:rFonts w:ascii="Arial" w:hAnsi="Arial" w:cs="Arial"/>
          <w:bCs/>
          <w:i/>
          <w:color w:val="000000"/>
          <w:sz w:val="24"/>
          <w:szCs w:val="24"/>
        </w:rPr>
        <w:t>hnědá</w:t>
      </w:r>
    </w:p>
    <w:p w14:paraId="48B83152" w14:textId="22A26926" w:rsidR="0024722A" w:rsidRPr="009D35C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proofErr w:type="gramStart"/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24722A" w:rsidRPr="009D35CB">
        <w:rPr>
          <w:rFonts w:ascii="Arial" w:hAnsi="Arial" w:cs="Arial"/>
          <w:bCs/>
          <w:i/>
          <w:color w:val="000000"/>
          <w:sz w:val="24"/>
          <w:szCs w:val="24"/>
        </w:rPr>
        <w:t>apír</w:t>
      </w:r>
      <w:r w:rsidR="001C492C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-</w:t>
      </w:r>
      <w:r w:rsidR="0024722A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barva</w:t>
      </w:r>
      <w:proofErr w:type="gramEnd"/>
      <w:r w:rsidR="0024722A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4B5016" w:rsidRPr="009D35CB">
        <w:rPr>
          <w:rFonts w:ascii="Arial" w:hAnsi="Arial" w:cs="Arial"/>
          <w:bCs/>
          <w:i/>
          <w:color w:val="000000"/>
          <w:sz w:val="24"/>
          <w:szCs w:val="24"/>
        </w:rPr>
        <w:t>modrá</w:t>
      </w:r>
    </w:p>
    <w:p w14:paraId="5D48FEB7" w14:textId="1F14A91A" w:rsidR="00A94551" w:rsidRPr="009D35CB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Plasty, PET lahve,</w:t>
      </w:r>
      <w:r w:rsidR="00605D2E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nápojové </w:t>
      </w:r>
      <w:proofErr w:type="gramStart"/>
      <w:r w:rsidR="00605D2E" w:rsidRPr="009D35CB">
        <w:rPr>
          <w:rFonts w:ascii="Arial" w:hAnsi="Arial" w:cs="Arial"/>
          <w:bCs/>
          <w:i/>
          <w:color w:val="000000"/>
          <w:sz w:val="24"/>
          <w:szCs w:val="24"/>
        </w:rPr>
        <w:t>kartony</w:t>
      </w:r>
      <w:r w:rsidR="001C492C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-</w:t>
      </w: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barva</w:t>
      </w:r>
      <w:proofErr w:type="gramEnd"/>
      <w:r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4B5016" w:rsidRPr="009D35CB">
        <w:rPr>
          <w:rFonts w:ascii="Arial" w:hAnsi="Arial" w:cs="Arial"/>
          <w:bCs/>
          <w:i/>
          <w:color w:val="000000"/>
          <w:sz w:val="24"/>
          <w:szCs w:val="24"/>
        </w:rPr>
        <w:t>žlutá,</w:t>
      </w:r>
    </w:p>
    <w:p w14:paraId="546089D9" w14:textId="245E2AA7" w:rsidR="0024722A" w:rsidRPr="009D35C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proofErr w:type="gramStart"/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S</w:t>
      </w:r>
      <w:r w:rsidR="0024722A" w:rsidRPr="009D35CB">
        <w:rPr>
          <w:rFonts w:ascii="Arial" w:hAnsi="Arial" w:cs="Arial"/>
          <w:bCs/>
          <w:i/>
          <w:color w:val="000000"/>
          <w:sz w:val="24"/>
          <w:szCs w:val="24"/>
        </w:rPr>
        <w:t>klo</w:t>
      </w:r>
      <w:r w:rsidR="001C492C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-</w:t>
      </w:r>
      <w:r w:rsidR="0024722A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barva</w:t>
      </w:r>
      <w:proofErr w:type="gramEnd"/>
      <w:r w:rsidR="0024722A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4B5016" w:rsidRPr="009D35CB">
        <w:rPr>
          <w:rFonts w:ascii="Arial" w:hAnsi="Arial" w:cs="Arial"/>
          <w:bCs/>
          <w:i/>
          <w:color w:val="000000"/>
          <w:sz w:val="24"/>
          <w:szCs w:val="24"/>
        </w:rPr>
        <w:t>zelena a bílá</w:t>
      </w:r>
      <w:r w:rsidR="0024722A" w:rsidRPr="009D35C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16951BBB" w14:textId="7011EAAA" w:rsidR="00745703" w:rsidRPr="009D35C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proofErr w:type="gramStart"/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K</w:t>
      </w:r>
      <w:r w:rsidR="00745703" w:rsidRPr="009D35CB">
        <w:rPr>
          <w:rFonts w:ascii="Arial" w:hAnsi="Arial" w:cs="Arial"/>
          <w:bCs/>
          <w:i/>
          <w:color w:val="000000"/>
          <w:sz w:val="24"/>
          <w:szCs w:val="24"/>
        </w:rPr>
        <w:t>ovy</w:t>
      </w:r>
      <w:r w:rsidR="001C492C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-</w:t>
      </w:r>
      <w:r w:rsidR="00745703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barva</w:t>
      </w:r>
      <w:proofErr w:type="gramEnd"/>
      <w:r w:rsidR="00745703" w:rsidRPr="009D35C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5B26FF" w:rsidRPr="009D35CB">
        <w:rPr>
          <w:rFonts w:ascii="Arial" w:hAnsi="Arial" w:cs="Arial"/>
          <w:bCs/>
          <w:i/>
          <w:color w:val="000000"/>
          <w:sz w:val="24"/>
          <w:szCs w:val="24"/>
        </w:rPr>
        <w:t>šedá</w:t>
      </w:r>
      <w:r w:rsidRPr="009D35C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74D0E146" w14:textId="77777777" w:rsidR="00211ACD" w:rsidRPr="009D35CB" w:rsidRDefault="00211ACD" w:rsidP="00211A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0A3ED665" w14:textId="77777777" w:rsidR="00211ACD" w:rsidRDefault="00211ACD" w:rsidP="00211ACD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Interval svozu tříděného odpadu je: </w:t>
      </w:r>
    </w:p>
    <w:p w14:paraId="72960198" w14:textId="77777777" w:rsidR="00211ACD" w:rsidRPr="009D35CB" w:rsidRDefault="00211ACD" w:rsidP="00211ACD">
      <w:pPr>
        <w:pStyle w:val="Odstavecseseznamem"/>
        <w:widowControl w:val="0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plast – 1 x měsíčně (zpravidla první pondělí v měsíci) </w:t>
      </w:r>
    </w:p>
    <w:p w14:paraId="73498C73" w14:textId="7E50889E" w:rsidR="00211ACD" w:rsidRPr="009D35CB" w:rsidRDefault="00211ACD" w:rsidP="00211ACD">
      <w:pPr>
        <w:pStyle w:val="Odstavecseseznamem"/>
        <w:widowControl w:val="0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>papír - 1 x měsíčně (zpravidla první čtvrtek v měsíci)</w:t>
      </w:r>
    </w:p>
    <w:p w14:paraId="3813C40E" w14:textId="214F33AE" w:rsidR="00211ACD" w:rsidRPr="009D35CB" w:rsidRDefault="00211ACD" w:rsidP="00211ACD">
      <w:pPr>
        <w:pStyle w:val="Odstavecseseznamem"/>
        <w:widowControl w:val="0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sklo </w:t>
      </w:r>
      <w:proofErr w:type="gramStart"/>
      <w:r w:rsidR="00FA6243" w:rsidRPr="009D35CB">
        <w:rPr>
          <w:rFonts w:ascii="Arial" w:hAnsi="Arial" w:cs="Arial"/>
          <w:sz w:val="24"/>
          <w:szCs w:val="24"/>
        </w:rPr>
        <w:t>–</w:t>
      </w:r>
      <w:r w:rsidRPr="009D35CB">
        <w:rPr>
          <w:rFonts w:ascii="Arial" w:hAnsi="Arial" w:cs="Arial"/>
          <w:sz w:val="24"/>
          <w:szCs w:val="24"/>
        </w:rPr>
        <w:t xml:space="preserve"> </w:t>
      </w:r>
      <w:r w:rsidR="00FA6243" w:rsidRPr="009D35CB">
        <w:rPr>
          <w:rFonts w:ascii="Arial" w:hAnsi="Arial" w:cs="Arial"/>
          <w:sz w:val="24"/>
          <w:szCs w:val="24"/>
        </w:rPr>
        <w:t xml:space="preserve"> 1</w:t>
      </w:r>
      <w:proofErr w:type="gramEnd"/>
      <w:r w:rsidR="00FA6243" w:rsidRPr="009D35CB">
        <w:rPr>
          <w:rFonts w:ascii="Arial" w:hAnsi="Arial" w:cs="Arial"/>
          <w:sz w:val="24"/>
          <w:szCs w:val="24"/>
        </w:rPr>
        <w:t xml:space="preserve"> x měsíčně</w:t>
      </w:r>
    </w:p>
    <w:p w14:paraId="292D472A" w14:textId="4CD14F06" w:rsidR="00FA6243" w:rsidRPr="009D35CB" w:rsidRDefault="00FA6243" w:rsidP="00211ACD">
      <w:pPr>
        <w:pStyle w:val="Odstavecseseznamem"/>
        <w:widowControl w:val="0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>kovy – 4 x ročně</w:t>
      </w:r>
    </w:p>
    <w:p w14:paraId="7C6FB282" w14:textId="4D0A5AEE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Do zvláštních sběrných nádob je zakázáno ukládat jin</w:t>
      </w:r>
      <w:r w:rsidR="00A94551" w:rsidRPr="009D35CB">
        <w:rPr>
          <w:rFonts w:ascii="Arial" w:hAnsi="Arial" w:cs="Arial"/>
        </w:rPr>
        <w:t>é složky komunálních odpadů</w:t>
      </w:r>
      <w:r w:rsidR="00FF60D6" w:rsidRPr="009D35CB">
        <w:rPr>
          <w:rFonts w:ascii="Arial" w:hAnsi="Arial" w:cs="Arial"/>
        </w:rPr>
        <w:t>,</w:t>
      </w:r>
      <w:r w:rsidR="00FA6243" w:rsidRPr="009D35CB">
        <w:rPr>
          <w:rFonts w:ascii="Arial" w:hAnsi="Arial" w:cs="Arial"/>
        </w:rPr>
        <w:t xml:space="preserve"> </w:t>
      </w:r>
      <w:r w:rsidR="00A94551" w:rsidRPr="009D35CB">
        <w:rPr>
          <w:rFonts w:ascii="Arial" w:hAnsi="Arial" w:cs="Arial"/>
        </w:rPr>
        <w:t>než</w:t>
      </w:r>
      <w:r w:rsidRPr="009D35CB">
        <w:rPr>
          <w:rFonts w:ascii="Arial" w:hAnsi="Arial" w:cs="Arial"/>
        </w:rPr>
        <w:t xml:space="preserve"> pro které jsou určeny</w:t>
      </w:r>
      <w:r w:rsidR="00A94551" w:rsidRPr="009D35CB">
        <w:rPr>
          <w:rFonts w:ascii="Arial" w:hAnsi="Arial" w:cs="Arial"/>
        </w:rPr>
        <w:t>.</w:t>
      </w:r>
    </w:p>
    <w:p w14:paraId="1B9802F5" w14:textId="77777777" w:rsidR="009D35CB" w:rsidRPr="009D35CB" w:rsidRDefault="009D35CB" w:rsidP="009D35CB">
      <w:pPr>
        <w:ind w:left="360"/>
        <w:jc w:val="both"/>
        <w:rPr>
          <w:rFonts w:ascii="Arial" w:hAnsi="Arial" w:cs="Arial"/>
        </w:rPr>
      </w:pPr>
    </w:p>
    <w:p w14:paraId="6420188A" w14:textId="77777777" w:rsidR="00553B78" w:rsidRPr="009D35CB" w:rsidRDefault="00553B78" w:rsidP="00553B78">
      <w:pPr>
        <w:jc w:val="center"/>
      </w:pPr>
    </w:p>
    <w:p w14:paraId="3E5A54F4" w14:textId="77777777" w:rsidR="0024722A" w:rsidRPr="009D35CB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35CB">
        <w:rPr>
          <w:rFonts w:ascii="Arial" w:hAnsi="Arial" w:cs="Arial"/>
          <w:b/>
          <w:bCs/>
          <w:szCs w:val="24"/>
          <w:u w:val="none"/>
        </w:rPr>
        <w:t>Čl. 4</w:t>
      </w:r>
    </w:p>
    <w:p w14:paraId="2A79E0EB" w14:textId="77777777" w:rsidR="0024722A" w:rsidRPr="009D35CB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35CB">
        <w:rPr>
          <w:rFonts w:ascii="Arial" w:hAnsi="Arial" w:cs="Arial"/>
          <w:b/>
          <w:bCs/>
          <w:szCs w:val="24"/>
          <w:u w:val="none"/>
        </w:rPr>
        <w:t xml:space="preserve">Sběr a svoz </w:t>
      </w:r>
      <w:r w:rsidR="0024722A" w:rsidRPr="009D35CB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20B66DC4" w14:textId="77777777" w:rsidR="0024722A" w:rsidRPr="009D35CB" w:rsidRDefault="0024722A">
      <w:pPr>
        <w:ind w:left="360"/>
        <w:jc w:val="center"/>
        <w:rPr>
          <w:rFonts w:ascii="Arial" w:hAnsi="Arial" w:cs="Arial"/>
          <w:b/>
        </w:rPr>
      </w:pPr>
    </w:p>
    <w:p w14:paraId="119DBC3E" w14:textId="4AEE9FF0" w:rsidR="0024722A" w:rsidRPr="009D35CB" w:rsidRDefault="0024722A" w:rsidP="0062765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Sběr a svoz</w:t>
      </w:r>
      <w:r w:rsidR="00A94551" w:rsidRPr="009D35CB">
        <w:rPr>
          <w:rFonts w:ascii="Arial" w:hAnsi="Arial" w:cs="Arial"/>
        </w:rPr>
        <w:t xml:space="preserve"> nebezpečných složek komunálního</w:t>
      </w:r>
      <w:r w:rsidRPr="009D35CB">
        <w:rPr>
          <w:rFonts w:ascii="Arial" w:hAnsi="Arial" w:cs="Arial"/>
        </w:rPr>
        <w:t xml:space="preserve"> odpad</w:t>
      </w:r>
      <w:r w:rsidR="00A94551" w:rsidRPr="009D35CB">
        <w:rPr>
          <w:rFonts w:ascii="Arial" w:hAnsi="Arial" w:cs="Arial"/>
        </w:rPr>
        <w:t>u</w:t>
      </w:r>
      <w:r w:rsidRPr="009D35CB">
        <w:rPr>
          <w:rFonts w:ascii="Arial" w:hAnsi="Arial" w:cs="Arial"/>
        </w:rPr>
        <w:t xml:space="preserve"> je zajišťován</w:t>
      </w:r>
      <w:r w:rsidR="0050400B" w:rsidRPr="009D35CB">
        <w:rPr>
          <w:rFonts w:ascii="Arial" w:hAnsi="Arial" w:cs="Arial"/>
        </w:rPr>
        <w:t xml:space="preserve"> </w:t>
      </w:r>
      <w:r w:rsidR="00FA6243" w:rsidRPr="009D35CB">
        <w:rPr>
          <w:rFonts w:ascii="Arial" w:hAnsi="Arial" w:cs="Arial"/>
        </w:rPr>
        <w:t xml:space="preserve">jednou ročně </w:t>
      </w:r>
      <w:r w:rsidR="001C492C" w:rsidRPr="009D35CB">
        <w:rPr>
          <w:rFonts w:ascii="Arial" w:hAnsi="Arial" w:cs="Arial"/>
        </w:rPr>
        <w:t>j</w:t>
      </w:r>
      <w:r w:rsidRPr="009D35CB">
        <w:rPr>
          <w:rFonts w:ascii="Arial" w:hAnsi="Arial" w:cs="Arial"/>
        </w:rPr>
        <w:t xml:space="preserve">ejich odebíráním </w:t>
      </w:r>
      <w:r w:rsidR="001C492C" w:rsidRPr="009D35CB">
        <w:rPr>
          <w:rFonts w:ascii="Arial" w:hAnsi="Arial" w:cs="Arial"/>
        </w:rPr>
        <w:t xml:space="preserve">u Obecního úřadu v Dolních Chvatlinách </w:t>
      </w:r>
      <w:r w:rsidR="00FA6243" w:rsidRPr="009D35CB">
        <w:rPr>
          <w:rFonts w:ascii="Arial" w:hAnsi="Arial" w:cs="Arial"/>
        </w:rPr>
        <w:t xml:space="preserve">přímo do zvláštních sběrných nádob k tomuto sběru určených, popř. je možno jej osobně předat </w:t>
      </w:r>
      <w:r w:rsidR="0050400B" w:rsidRPr="009D35CB">
        <w:rPr>
          <w:rFonts w:ascii="Arial" w:hAnsi="Arial" w:cs="Arial"/>
        </w:rPr>
        <w:t xml:space="preserve">po předchozí dohodě </w:t>
      </w:r>
      <w:r w:rsidR="00FA6243" w:rsidRPr="009D35CB">
        <w:rPr>
          <w:rFonts w:ascii="Arial" w:hAnsi="Arial" w:cs="Arial"/>
        </w:rPr>
        <w:t xml:space="preserve">pracovníkům </w:t>
      </w:r>
      <w:r w:rsidR="0050400B" w:rsidRPr="009D35CB">
        <w:rPr>
          <w:rFonts w:ascii="Arial" w:hAnsi="Arial" w:cs="Arial"/>
        </w:rPr>
        <w:t>OÚ</w:t>
      </w:r>
      <w:r w:rsidR="001C492C" w:rsidRPr="009D35CB">
        <w:rPr>
          <w:rFonts w:ascii="Arial" w:hAnsi="Arial" w:cs="Arial"/>
        </w:rPr>
        <w:t>.</w:t>
      </w:r>
      <w:r w:rsidR="00FA6243" w:rsidRPr="009D35CB">
        <w:rPr>
          <w:rFonts w:ascii="Arial" w:hAnsi="Arial" w:cs="Arial"/>
        </w:rPr>
        <w:t xml:space="preserve"> Informace o sběru jsou zveřejňovány způsobem obvyklým.</w:t>
      </w:r>
      <w:r w:rsidR="001C492C" w:rsidRPr="009D35CB">
        <w:rPr>
          <w:rFonts w:ascii="Arial" w:hAnsi="Arial" w:cs="Arial"/>
        </w:rPr>
        <w:t xml:space="preserve"> </w:t>
      </w:r>
    </w:p>
    <w:p w14:paraId="6B4B474D" w14:textId="77777777" w:rsidR="00932799" w:rsidRPr="009D35CB" w:rsidRDefault="00932799" w:rsidP="00932799">
      <w:pPr>
        <w:ind w:left="360"/>
        <w:jc w:val="both"/>
        <w:rPr>
          <w:rFonts w:ascii="Arial" w:hAnsi="Arial" w:cs="Arial"/>
        </w:rPr>
      </w:pPr>
    </w:p>
    <w:p w14:paraId="41FB3854" w14:textId="77777777" w:rsidR="0024722A" w:rsidRPr="009D35C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Shromažďování nebezpečných složek komunálního odpadu</w:t>
      </w:r>
      <w:r w:rsidR="00EA1B4D" w:rsidRPr="009D35CB">
        <w:rPr>
          <w:rFonts w:ascii="Arial" w:hAnsi="Arial" w:cs="Arial"/>
        </w:rPr>
        <w:t xml:space="preserve"> podléhá požadavkům stanovený</w:t>
      </w:r>
      <w:r w:rsidR="00C25DCE" w:rsidRPr="009D35CB">
        <w:rPr>
          <w:rFonts w:ascii="Arial" w:hAnsi="Arial" w:cs="Arial"/>
        </w:rPr>
        <w:t>m</w:t>
      </w:r>
      <w:r w:rsidR="00EA1B4D" w:rsidRPr="009D35CB">
        <w:rPr>
          <w:rFonts w:ascii="Arial" w:hAnsi="Arial" w:cs="Arial"/>
        </w:rPr>
        <w:t xml:space="preserve"> v čl.3 odst. 4</w:t>
      </w:r>
      <w:r w:rsidR="00431942" w:rsidRPr="009D35CB">
        <w:rPr>
          <w:rFonts w:ascii="Arial" w:hAnsi="Arial" w:cs="Arial"/>
        </w:rPr>
        <w:t>.</w:t>
      </w:r>
    </w:p>
    <w:p w14:paraId="5DACC2F5" w14:textId="77777777" w:rsidR="00C3782E" w:rsidRPr="009D35CB" w:rsidRDefault="00C3782E" w:rsidP="00C3782E">
      <w:pPr>
        <w:jc w:val="both"/>
        <w:rPr>
          <w:rFonts w:ascii="Arial" w:hAnsi="Arial" w:cs="Arial"/>
        </w:rPr>
      </w:pPr>
    </w:p>
    <w:p w14:paraId="47C0260B" w14:textId="77777777" w:rsidR="000F645D" w:rsidRPr="009D35CB" w:rsidRDefault="000F645D" w:rsidP="000F645D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>Čl. 5</w:t>
      </w:r>
    </w:p>
    <w:p w14:paraId="31804332" w14:textId="77777777" w:rsidR="000F645D" w:rsidRPr="009D35CB" w:rsidRDefault="000F645D" w:rsidP="000F645D">
      <w:pPr>
        <w:jc w:val="center"/>
        <w:rPr>
          <w:rFonts w:ascii="Arial" w:hAnsi="Arial" w:cs="Arial"/>
        </w:rPr>
      </w:pPr>
      <w:r w:rsidRPr="009D35CB">
        <w:rPr>
          <w:rFonts w:ascii="Arial" w:hAnsi="Arial" w:cs="Arial"/>
          <w:b/>
        </w:rPr>
        <w:t>Sběr a svoz objemného odpadu</w:t>
      </w:r>
    </w:p>
    <w:p w14:paraId="209EAEC8" w14:textId="77777777" w:rsidR="000F645D" w:rsidRPr="009D35CB" w:rsidRDefault="000F645D" w:rsidP="000F645D">
      <w:pPr>
        <w:ind w:left="360"/>
        <w:jc w:val="center"/>
        <w:rPr>
          <w:rFonts w:ascii="Arial" w:hAnsi="Arial" w:cs="Arial"/>
          <w:b/>
          <w:u w:val="single"/>
        </w:rPr>
      </w:pPr>
    </w:p>
    <w:p w14:paraId="02A3EB6D" w14:textId="67484D7F" w:rsidR="000F645D" w:rsidRPr="009D35CB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Objemný odpad je takový odpad, který vzhledem ke svým</w:t>
      </w:r>
      <w:r w:rsidR="00555FEB" w:rsidRPr="009D35CB">
        <w:rPr>
          <w:rFonts w:ascii="Arial" w:hAnsi="Arial" w:cs="Arial"/>
        </w:rPr>
        <w:t xml:space="preserve"> rozměrům nemůže být umístěn do</w:t>
      </w:r>
      <w:r w:rsidR="001C492C" w:rsidRPr="009D35CB">
        <w:rPr>
          <w:rFonts w:ascii="Arial" w:hAnsi="Arial" w:cs="Arial"/>
        </w:rPr>
        <w:t xml:space="preserve"> </w:t>
      </w:r>
      <w:r w:rsidRPr="009D35CB">
        <w:rPr>
          <w:rFonts w:ascii="Arial" w:hAnsi="Arial" w:cs="Arial"/>
        </w:rPr>
        <w:t>sběrných nádob</w:t>
      </w:r>
      <w:r w:rsidR="004B5016" w:rsidRPr="009D35CB">
        <w:rPr>
          <w:rFonts w:ascii="Arial" w:hAnsi="Arial" w:cs="Arial"/>
        </w:rPr>
        <w:t>.</w:t>
      </w:r>
    </w:p>
    <w:p w14:paraId="658B73FC" w14:textId="77777777" w:rsidR="000F645D" w:rsidRPr="009D35CB" w:rsidRDefault="000F645D" w:rsidP="000F645D">
      <w:pPr>
        <w:jc w:val="both"/>
        <w:rPr>
          <w:rFonts w:ascii="Arial" w:hAnsi="Arial" w:cs="Arial"/>
        </w:rPr>
      </w:pPr>
    </w:p>
    <w:p w14:paraId="31ED7E04" w14:textId="04B271DB" w:rsidR="004B5016" w:rsidRPr="009D35CB" w:rsidRDefault="000F645D" w:rsidP="00EA5AF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Sběr a svoz objemného odpadu je zajišťován </w:t>
      </w:r>
      <w:r w:rsidR="001C492C" w:rsidRPr="009D35CB">
        <w:rPr>
          <w:rFonts w:ascii="Arial" w:hAnsi="Arial" w:cs="Arial"/>
          <w:sz w:val="24"/>
          <w:szCs w:val="24"/>
        </w:rPr>
        <w:t xml:space="preserve">dle potřeby </w:t>
      </w:r>
      <w:r w:rsidRPr="009D35CB">
        <w:rPr>
          <w:rFonts w:ascii="Arial" w:hAnsi="Arial" w:cs="Arial"/>
          <w:sz w:val="24"/>
          <w:szCs w:val="24"/>
        </w:rPr>
        <w:t xml:space="preserve">jeho odebíráním na předem vyhlášených přechodných stanovištích přímo do zvláštních sběrných nádob k tomuto účelu určených. Informace o sběru jsou zveřejňovány </w:t>
      </w:r>
      <w:r w:rsidR="00932799" w:rsidRPr="009D35CB">
        <w:rPr>
          <w:rFonts w:ascii="Arial" w:hAnsi="Arial" w:cs="Arial"/>
          <w:sz w:val="24"/>
          <w:szCs w:val="24"/>
        </w:rPr>
        <w:t>způsobem obvyklým.</w:t>
      </w:r>
      <w:r w:rsidR="001C492C" w:rsidRPr="009D35CB">
        <w:rPr>
          <w:rFonts w:ascii="Arial" w:hAnsi="Arial" w:cs="Arial"/>
          <w:sz w:val="24"/>
          <w:szCs w:val="24"/>
        </w:rPr>
        <w:t xml:space="preserve"> Dále má domácnost 2 x </w:t>
      </w:r>
      <w:proofErr w:type="gramStart"/>
      <w:r w:rsidR="001C492C" w:rsidRPr="009D35CB">
        <w:rPr>
          <w:rFonts w:ascii="Arial" w:hAnsi="Arial" w:cs="Arial"/>
          <w:sz w:val="24"/>
          <w:szCs w:val="24"/>
        </w:rPr>
        <w:t>ročně  (</w:t>
      </w:r>
      <w:proofErr w:type="gramEnd"/>
      <w:r w:rsidR="00211ACD" w:rsidRPr="009D35CB">
        <w:rPr>
          <w:rFonts w:ascii="Arial" w:hAnsi="Arial" w:cs="Arial"/>
          <w:sz w:val="24"/>
          <w:szCs w:val="24"/>
        </w:rPr>
        <w:t xml:space="preserve">nutnost mít </w:t>
      </w:r>
      <w:r w:rsidR="001C492C" w:rsidRPr="009D35CB">
        <w:rPr>
          <w:rFonts w:ascii="Arial" w:hAnsi="Arial" w:cs="Arial"/>
          <w:sz w:val="24"/>
          <w:szCs w:val="24"/>
        </w:rPr>
        <w:t>uhrazen</w:t>
      </w:r>
      <w:r w:rsidR="00211ACD" w:rsidRPr="009D35CB">
        <w:rPr>
          <w:rFonts w:ascii="Arial" w:hAnsi="Arial" w:cs="Arial"/>
          <w:sz w:val="24"/>
          <w:szCs w:val="24"/>
        </w:rPr>
        <w:t>é</w:t>
      </w:r>
      <w:r w:rsidR="001C492C" w:rsidRPr="009D35CB">
        <w:rPr>
          <w:rFonts w:ascii="Arial" w:hAnsi="Arial" w:cs="Arial"/>
          <w:sz w:val="24"/>
          <w:szCs w:val="24"/>
        </w:rPr>
        <w:t xml:space="preserve"> </w:t>
      </w:r>
      <w:r w:rsidR="00211ACD" w:rsidRPr="009D35CB">
        <w:rPr>
          <w:rFonts w:ascii="Arial" w:hAnsi="Arial" w:cs="Arial"/>
          <w:sz w:val="24"/>
          <w:szCs w:val="24"/>
        </w:rPr>
        <w:t xml:space="preserve">místní </w:t>
      </w:r>
      <w:r w:rsidR="001C492C" w:rsidRPr="009D35CB">
        <w:rPr>
          <w:rFonts w:ascii="Arial" w:hAnsi="Arial" w:cs="Arial"/>
          <w:sz w:val="24"/>
          <w:szCs w:val="24"/>
        </w:rPr>
        <w:t>poplatk</w:t>
      </w:r>
      <w:r w:rsidR="00211ACD" w:rsidRPr="009D35CB">
        <w:rPr>
          <w:rFonts w:ascii="Arial" w:hAnsi="Arial" w:cs="Arial"/>
          <w:sz w:val="24"/>
          <w:szCs w:val="24"/>
        </w:rPr>
        <w:t>y</w:t>
      </w:r>
      <w:r w:rsidR="001C492C" w:rsidRPr="009D35CB">
        <w:rPr>
          <w:rFonts w:ascii="Arial" w:hAnsi="Arial" w:cs="Arial"/>
          <w:sz w:val="24"/>
          <w:szCs w:val="24"/>
        </w:rPr>
        <w:t xml:space="preserve"> </w:t>
      </w:r>
      <w:r w:rsidR="003C1EBE" w:rsidRPr="009D35CB">
        <w:rPr>
          <w:rFonts w:ascii="Arial" w:hAnsi="Arial" w:cs="Arial"/>
          <w:sz w:val="24"/>
          <w:szCs w:val="24"/>
        </w:rPr>
        <w:t xml:space="preserve">a </w:t>
      </w:r>
      <w:r w:rsidR="001C492C" w:rsidRPr="009D35CB">
        <w:rPr>
          <w:rFonts w:ascii="Arial" w:hAnsi="Arial" w:cs="Arial"/>
          <w:sz w:val="24"/>
          <w:szCs w:val="24"/>
        </w:rPr>
        <w:t xml:space="preserve">na základě vydaného potvrzení OÚ) možnost odvézt velkoobjemový odpad na náklady obce přímo do areálu svozové firmy Nykos a. s. (první sobota v měsíci v čase od 8.00 do 13.00 hodin) </w:t>
      </w:r>
    </w:p>
    <w:p w14:paraId="7F082668" w14:textId="77777777" w:rsidR="00EA5AFA" w:rsidRPr="009D35CB" w:rsidRDefault="00EA5AFA" w:rsidP="00EA5AFA">
      <w:pPr>
        <w:pStyle w:val="Odstavecseseznamem"/>
        <w:rPr>
          <w:rFonts w:ascii="Arial" w:hAnsi="Arial" w:cs="Arial"/>
          <w:i/>
          <w:iCs/>
          <w:sz w:val="24"/>
          <w:szCs w:val="24"/>
        </w:rPr>
      </w:pPr>
    </w:p>
    <w:p w14:paraId="76B66481" w14:textId="77777777" w:rsidR="00D25BA7" w:rsidRPr="009D35CB" w:rsidRDefault="00D25BA7" w:rsidP="00EA5AF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>Shromažďování objemného odpadu podléhá požadavkům stanovený</w:t>
      </w:r>
      <w:r w:rsidR="00C25DCE" w:rsidRPr="009D35CB">
        <w:rPr>
          <w:rFonts w:ascii="Arial" w:hAnsi="Arial" w:cs="Arial"/>
          <w:sz w:val="24"/>
          <w:szCs w:val="24"/>
        </w:rPr>
        <w:t>m</w:t>
      </w:r>
      <w:r w:rsidRPr="009D35CB">
        <w:rPr>
          <w:rFonts w:ascii="Arial" w:hAnsi="Arial" w:cs="Arial"/>
          <w:sz w:val="24"/>
          <w:szCs w:val="24"/>
        </w:rPr>
        <w:t xml:space="preserve"> v čl. 3 odst. 4. </w:t>
      </w:r>
    </w:p>
    <w:p w14:paraId="4E3AAB76" w14:textId="77777777" w:rsidR="00F71191" w:rsidRPr="009D35CB" w:rsidRDefault="00F71191" w:rsidP="00A773EE">
      <w:pPr>
        <w:rPr>
          <w:rFonts w:ascii="Arial" w:hAnsi="Arial" w:cs="Arial"/>
          <w:b/>
        </w:rPr>
      </w:pPr>
    </w:p>
    <w:p w14:paraId="3BD0BEC9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 xml:space="preserve">Čl. </w:t>
      </w:r>
      <w:r w:rsidR="000F645D" w:rsidRPr="009D35CB">
        <w:rPr>
          <w:rFonts w:ascii="Arial" w:hAnsi="Arial" w:cs="Arial"/>
          <w:b/>
        </w:rPr>
        <w:t>6</w:t>
      </w:r>
    </w:p>
    <w:p w14:paraId="5233F498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 xml:space="preserve">Shromažďování směsného </w:t>
      </w:r>
      <w:r w:rsidR="00A94551" w:rsidRPr="009D35CB">
        <w:rPr>
          <w:rFonts w:ascii="Arial" w:hAnsi="Arial" w:cs="Arial"/>
          <w:b/>
        </w:rPr>
        <w:t xml:space="preserve">komunálního </w:t>
      </w:r>
      <w:r w:rsidRPr="009D35CB">
        <w:rPr>
          <w:rFonts w:ascii="Arial" w:hAnsi="Arial" w:cs="Arial"/>
          <w:b/>
        </w:rPr>
        <w:t>odpadu</w:t>
      </w:r>
      <w:r w:rsidR="00DE3F9B" w:rsidRPr="009D35CB">
        <w:rPr>
          <w:rFonts w:ascii="Arial" w:hAnsi="Arial" w:cs="Arial"/>
          <w:b/>
        </w:rPr>
        <w:t xml:space="preserve"> a bioodpadu</w:t>
      </w:r>
      <w:r w:rsidRPr="009D35CB">
        <w:rPr>
          <w:rFonts w:ascii="Arial" w:hAnsi="Arial" w:cs="Arial"/>
          <w:b/>
        </w:rPr>
        <w:t xml:space="preserve"> </w:t>
      </w:r>
    </w:p>
    <w:p w14:paraId="2E3B4150" w14:textId="77777777" w:rsidR="0024722A" w:rsidRPr="009D35CB" w:rsidRDefault="0024722A">
      <w:pPr>
        <w:jc w:val="center"/>
        <w:rPr>
          <w:rFonts w:ascii="Arial" w:hAnsi="Arial" w:cs="Arial"/>
          <w:b/>
        </w:rPr>
      </w:pPr>
    </w:p>
    <w:p w14:paraId="32456897" w14:textId="77777777" w:rsidR="0024722A" w:rsidRPr="009D35CB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Směsný </w:t>
      </w:r>
      <w:r w:rsidR="00A94551" w:rsidRPr="009D35CB">
        <w:rPr>
          <w:rFonts w:ascii="Arial" w:hAnsi="Arial" w:cs="Arial"/>
        </w:rPr>
        <w:t xml:space="preserve">komunální </w:t>
      </w:r>
      <w:r w:rsidRPr="009D35CB">
        <w:rPr>
          <w:rFonts w:ascii="Arial" w:hAnsi="Arial" w:cs="Arial"/>
        </w:rPr>
        <w:t>odpad se shromažďuje do sběrných nádob. Pro účely této vyhlášky</w:t>
      </w:r>
      <w:r w:rsidR="00FB36A3" w:rsidRPr="009D35CB">
        <w:rPr>
          <w:rFonts w:ascii="Arial" w:hAnsi="Arial" w:cs="Arial"/>
        </w:rPr>
        <w:t xml:space="preserve"> se </w:t>
      </w:r>
      <w:r w:rsidRPr="009D35CB">
        <w:rPr>
          <w:rFonts w:ascii="Arial" w:hAnsi="Arial" w:cs="Arial"/>
        </w:rPr>
        <w:t xml:space="preserve">sběrnými nádobami </w:t>
      </w:r>
      <w:r w:rsidR="00FB36A3" w:rsidRPr="009D35CB">
        <w:rPr>
          <w:rFonts w:ascii="Arial" w:hAnsi="Arial" w:cs="Arial"/>
        </w:rPr>
        <w:t>rozumějí</w:t>
      </w:r>
      <w:r w:rsidR="00503F10" w:rsidRPr="009D35CB">
        <w:rPr>
          <w:rFonts w:ascii="Arial" w:hAnsi="Arial" w:cs="Arial"/>
        </w:rPr>
        <w:t>:</w:t>
      </w:r>
    </w:p>
    <w:p w14:paraId="2BCA2A1F" w14:textId="131EF638" w:rsidR="0024722A" w:rsidRPr="009D35CB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  <w:bCs/>
        </w:rPr>
        <w:t>typizované sběrné</w:t>
      </w:r>
      <w:r w:rsidR="009B680A" w:rsidRPr="009D35CB">
        <w:rPr>
          <w:rFonts w:ascii="Arial" w:hAnsi="Arial" w:cs="Arial"/>
        </w:rPr>
        <w:t xml:space="preserve"> nádoby</w:t>
      </w:r>
      <w:r w:rsidR="0050400B" w:rsidRPr="009D35CB">
        <w:rPr>
          <w:rFonts w:ascii="Arial" w:hAnsi="Arial" w:cs="Arial"/>
        </w:rPr>
        <w:t xml:space="preserve"> </w:t>
      </w:r>
      <w:r w:rsidR="00605D2E" w:rsidRPr="009D35CB">
        <w:rPr>
          <w:rFonts w:ascii="Arial" w:hAnsi="Arial" w:cs="Arial"/>
        </w:rPr>
        <w:t>popelnice o objemu 110,</w:t>
      </w:r>
      <w:r w:rsidR="00211ACD" w:rsidRPr="009D35CB">
        <w:rPr>
          <w:rFonts w:ascii="Arial" w:hAnsi="Arial" w:cs="Arial"/>
        </w:rPr>
        <w:t xml:space="preserve"> </w:t>
      </w:r>
      <w:r w:rsidR="00605D2E" w:rsidRPr="009D35CB">
        <w:rPr>
          <w:rFonts w:ascii="Arial" w:hAnsi="Arial" w:cs="Arial"/>
        </w:rPr>
        <w:t xml:space="preserve">120 a 240 litrů </w:t>
      </w:r>
      <w:r w:rsidRPr="009D35CB">
        <w:rPr>
          <w:rFonts w:ascii="Arial" w:hAnsi="Arial" w:cs="Arial"/>
        </w:rPr>
        <w:t>určené ke shromažďování směsného komunálního odpadu,</w:t>
      </w:r>
    </w:p>
    <w:p w14:paraId="05BEA2C2" w14:textId="77777777" w:rsidR="0024722A" w:rsidRPr="009D35CB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  <w:bCs/>
        </w:rPr>
        <w:t>odpadkové koše</w:t>
      </w:r>
      <w:r w:rsidRPr="009D35CB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7D76A87E" w14:textId="77777777" w:rsidR="00EA5AFA" w:rsidRPr="009D35CB" w:rsidRDefault="00EA5AFA" w:rsidP="00EA5AFA">
      <w:pPr>
        <w:ind w:left="360"/>
        <w:jc w:val="both"/>
        <w:rPr>
          <w:rFonts w:ascii="Arial" w:hAnsi="Arial" w:cs="Arial"/>
        </w:rPr>
      </w:pPr>
    </w:p>
    <w:p w14:paraId="4C2AD692" w14:textId="42C70A95" w:rsidR="00C64E59" w:rsidRPr="009D35CB" w:rsidRDefault="00C64E59" w:rsidP="00EA5AF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35CB">
        <w:rPr>
          <w:rFonts w:ascii="Arial" w:hAnsi="Arial" w:cs="Arial"/>
          <w:sz w:val="24"/>
          <w:szCs w:val="24"/>
        </w:rPr>
        <w:t xml:space="preserve">sběrné nádoby na bioodpad rostlinného původu (doporučeno 1 ks 240 l na nemovitost) </w:t>
      </w:r>
    </w:p>
    <w:p w14:paraId="22766EFD" w14:textId="77777777" w:rsidR="0024722A" w:rsidRPr="009D35CB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Stanoviště sběrných nádob je místo, kde jsou sběrné nádoby trvale nebo přechod</w:t>
      </w:r>
      <w:r w:rsidR="00A94551" w:rsidRPr="009D35CB">
        <w:rPr>
          <w:rFonts w:ascii="Arial" w:hAnsi="Arial" w:cs="Arial"/>
        </w:rPr>
        <w:t>ně umístěny za účelem dalšího nakládání se směsným komunálním odpadem</w:t>
      </w:r>
      <w:r w:rsidRPr="009D35CB">
        <w:rPr>
          <w:rFonts w:ascii="Arial" w:hAnsi="Arial" w:cs="Arial"/>
        </w:rPr>
        <w:t xml:space="preserve"> oprávněnou osobou. Stanoviště sběrných nádob jsou individuální nebo společná pro více uživatelů.</w:t>
      </w:r>
    </w:p>
    <w:p w14:paraId="348CB27B" w14:textId="77777777" w:rsidR="0050400B" w:rsidRPr="009D35CB" w:rsidRDefault="0050400B" w:rsidP="0050400B">
      <w:pPr>
        <w:widowControl w:val="0"/>
        <w:ind w:left="360"/>
        <w:jc w:val="both"/>
        <w:rPr>
          <w:rFonts w:ascii="Arial" w:hAnsi="Arial" w:cs="Arial"/>
        </w:rPr>
      </w:pPr>
    </w:p>
    <w:p w14:paraId="14A7F8F8" w14:textId="771EE8B3" w:rsidR="0050400B" w:rsidRPr="009D35CB" w:rsidRDefault="0050400B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Interval svozu směsného odpadu je čtrnáctidenní </w:t>
      </w:r>
      <w:r w:rsidR="00A42693">
        <w:rPr>
          <w:rFonts w:ascii="Arial" w:hAnsi="Arial" w:cs="Arial"/>
        </w:rPr>
        <w:t>po celý rok</w:t>
      </w:r>
      <w:r w:rsidRPr="009D35CB">
        <w:rPr>
          <w:rFonts w:ascii="Arial" w:hAnsi="Arial" w:cs="Arial"/>
        </w:rPr>
        <w:t>.</w:t>
      </w:r>
    </w:p>
    <w:p w14:paraId="0B07053C" w14:textId="77777777" w:rsidR="007A574C" w:rsidRPr="009D35CB" w:rsidRDefault="007A574C" w:rsidP="007A574C">
      <w:pPr>
        <w:pStyle w:val="Odstavecseseznamem"/>
        <w:rPr>
          <w:rFonts w:ascii="Arial" w:hAnsi="Arial" w:cs="Arial"/>
          <w:sz w:val="24"/>
          <w:szCs w:val="24"/>
        </w:rPr>
      </w:pPr>
    </w:p>
    <w:p w14:paraId="276078AF" w14:textId="16269844" w:rsidR="007A574C" w:rsidRPr="009D35CB" w:rsidRDefault="007A574C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Interval svozu bioodpadu rostlinného původu je čtrnáctidenní v</w:t>
      </w:r>
      <w:r w:rsidR="00C24015" w:rsidRPr="009D35CB">
        <w:rPr>
          <w:rFonts w:ascii="Arial" w:hAnsi="Arial" w:cs="Arial"/>
        </w:rPr>
        <w:t> </w:t>
      </w:r>
      <w:r w:rsidRPr="009D35CB">
        <w:rPr>
          <w:rFonts w:ascii="Arial" w:hAnsi="Arial" w:cs="Arial"/>
        </w:rPr>
        <w:t>době</w:t>
      </w:r>
      <w:r w:rsidR="00C24015" w:rsidRPr="009D35CB">
        <w:rPr>
          <w:rFonts w:ascii="Arial" w:hAnsi="Arial" w:cs="Arial"/>
        </w:rPr>
        <w:t xml:space="preserve"> </w:t>
      </w:r>
      <w:r w:rsidRPr="009D35CB">
        <w:rPr>
          <w:rFonts w:ascii="Arial" w:hAnsi="Arial" w:cs="Arial"/>
        </w:rPr>
        <w:t>od 1. dubna do 3</w:t>
      </w:r>
      <w:r w:rsidR="00211ACD" w:rsidRPr="009D35CB">
        <w:rPr>
          <w:rFonts w:ascii="Arial" w:hAnsi="Arial" w:cs="Arial"/>
        </w:rPr>
        <w:t>0</w:t>
      </w:r>
      <w:r w:rsidRPr="009D35CB">
        <w:rPr>
          <w:rFonts w:ascii="Arial" w:hAnsi="Arial" w:cs="Arial"/>
        </w:rPr>
        <w:t xml:space="preserve">. </w:t>
      </w:r>
      <w:r w:rsidR="00211ACD" w:rsidRPr="009D35CB">
        <w:rPr>
          <w:rFonts w:ascii="Arial" w:hAnsi="Arial" w:cs="Arial"/>
        </w:rPr>
        <w:t>listopadu</w:t>
      </w:r>
      <w:r w:rsidR="00A42693">
        <w:rPr>
          <w:rFonts w:ascii="Arial" w:hAnsi="Arial" w:cs="Arial"/>
        </w:rPr>
        <w:t xml:space="preserve"> a měsíční od 1. prosince do 31. března.</w:t>
      </w:r>
    </w:p>
    <w:p w14:paraId="3B0299A8" w14:textId="77777777" w:rsidR="00C24015" w:rsidRDefault="00C24015" w:rsidP="00C24015">
      <w:pPr>
        <w:pStyle w:val="Odstavecseseznamem"/>
        <w:rPr>
          <w:rFonts w:ascii="Arial" w:hAnsi="Arial" w:cs="Arial"/>
          <w:sz w:val="24"/>
          <w:szCs w:val="24"/>
        </w:rPr>
      </w:pPr>
    </w:p>
    <w:p w14:paraId="615AACE7" w14:textId="77777777" w:rsidR="009D35CB" w:rsidRDefault="009D35CB" w:rsidP="00C24015">
      <w:pPr>
        <w:pStyle w:val="Odstavecseseznamem"/>
        <w:rPr>
          <w:rFonts w:ascii="Arial" w:hAnsi="Arial" w:cs="Arial"/>
          <w:sz w:val="24"/>
          <w:szCs w:val="24"/>
        </w:rPr>
      </w:pPr>
    </w:p>
    <w:p w14:paraId="02605D04" w14:textId="77777777" w:rsidR="00C64E59" w:rsidRDefault="00C64E59" w:rsidP="00C64E59">
      <w:pPr>
        <w:widowControl w:val="0"/>
        <w:ind w:left="360"/>
        <w:jc w:val="both"/>
        <w:rPr>
          <w:rFonts w:ascii="Arial" w:hAnsi="Arial" w:cs="Arial"/>
        </w:rPr>
      </w:pPr>
    </w:p>
    <w:p w14:paraId="2237E898" w14:textId="77777777" w:rsidR="00A42693" w:rsidRDefault="00A42693" w:rsidP="00C64E59">
      <w:pPr>
        <w:widowControl w:val="0"/>
        <w:ind w:left="360"/>
        <w:jc w:val="both"/>
        <w:rPr>
          <w:rFonts w:ascii="Arial" w:hAnsi="Arial" w:cs="Arial"/>
        </w:rPr>
      </w:pPr>
    </w:p>
    <w:p w14:paraId="7828AEC3" w14:textId="77777777" w:rsidR="00A42693" w:rsidRDefault="00A42693" w:rsidP="00C64E59">
      <w:pPr>
        <w:widowControl w:val="0"/>
        <w:ind w:left="360"/>
        <w:jc w:val="both"/>
        <w:rPr>
          <w:rFonts w:ascii="Arial" w:hAnsi="Arial" w:cs="Arial"/>
        </w:rPr>
      </w:pPr>
    </w:p>
    <w:p w14:paraId="707B4827" w14:textId="77777777" w:rsidR="00A42693" w:rsidRDefault="00A42693" w:rsidP="00C64E59">
      <w:pPr>
        <w:widowControl w:val="0"/>
        <w:ind w:left="360"/>
        <w:jc w:val="both"/>
        <w:rPr>
          <w:rFonts w:ascii="Arial" w:hAnsi="Arial" w:cs="Arial"/>
        </w:rPr>
      </w:pPr>
    </w:p>
    <w:p w14:paraId="4A16ACE9" w14:textId="77777777" w:rsidR="00A42693" w:rsidRPr="009D35CB" w:rsidRDefault="00A42693" w:rsidP="00C64E59">
      <w:pPr>
        <w:widowControl w:val="0"/>
        <w:ind w:left="360"/>
        <w:jc w:val="both"/>
        <w:rPr>
          <w:rFonts w:ascii="Arial" w:hAnsi="Arial" w:cs="Arial"/>
        </w:rPr>
      </w:pPr>
    </w:p>
    <w:p w14:paraId="45DD249D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lastRenderedPageBreak/>
        <w:t xml:space="preserve">Čl. </w:t>
      </w:r>
      <w:r w:rsidR="000F645D" w:rsidRPr="009D35CB">
        <w:rPr>
          <w:rFonts w:ascii="Arial" w:hAnsi="Arial" w:cs="Arial"/>
          <w:b/>
        </w:rPr>
        <w:t>7</w:t>
      </w:r>
    </w:p>
    <w:p w14:paraId="4FD283C9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>Nakládání se stavebním odpadem</w:t>
      </w:r>
    </w:p>
    <w:p w14:paraId="5A16A450" w14:textId="77777777" w:rsidR="0024722A" w:rsidRPr="009D35CB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14:paraId="31AA794A" w14:textId="77777777" w:rsidR="0024722A" w:rsidRPr="009D35CB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Stavební</w:t>
      </w:r>
      <w:r w:rsidR="00FB36A3" w:rsidRPr="009D35CB">
        <w:rPr>
          <w:rFonts w:ascii="Arial" w:hAnsi="Arial" w:cs="Arial"/>
        </w:rPr>
        <w:t>m</w:t>
      </w:r>
      <w:r w:rsidRPr="009D35CB">
        <w:rPr>
          <w:rFonts w:ascii="Arial" w:hAnsi="Arial" w:cs="Arial"/>
        </w:rPr>
        <w:t xml:space="preserve"> odpad</w:t>
      </w:r>
      <w:r w:rsidR="00FB36A3" w:rsidRPr="009D35CB">
        <w:rPr>
          <w:rFonts w:ascii="Arial" w:hAnsi="Arial" w:cs="Arial"/>
        </w:rPr>
        <w:t>em</w:t>
      </w:r>
      <w:r w:rsidR="0050400B" w:rsidRPr="009D35CB">
        <w:rPr>
          <w:rFonts w:ascii="Arial" w:hAnsi="Arial" w:cs="Arial"/>
        </w:rPr>
        <w:t xml:space="preserve"> </w:t>
      </w:r>
      <w:r w:rsidR="00FB36A3" w:rsidRPr="009D35CB">
        <w:rPr>
          <w:rFonts w:ascii="Arial" w:hAnsi="Arial" w:cs="Arial"/>
        </w:rPr>
        <w:t>se rozumí</w:t>
      </w:r>
      <w:r w:rsidRPr="009D35CB">
        <w:rPr>
          <w:rFonts w:ascii="Arial" w:hAnsi="Arial" w:cs="Arial"/>
        </w:rPr>
        <w:t xml:space="preserve"> stavební a demoliční odpad. Stavební odpad není odpadem komunálním.</w:t>
      </w:r>
    </w:p>
    <w:p w14:paraId="73FBD8C2" w14:textId="77777777" w:rsidR="00C64E59" w:rsidRPr="009D35CB" w:rsidRDefault="00C64E59" w:rsidP="00C64E59">
      <w:pPr>
        <w:ind w:left="360"/>
        <w:jc w:val="both"/>
        <w:rPr>
          <w:rFonts w:ascii="Arial" w:hAnsi="Arial" w:cs="Arial"/>
        </w:rPr>
      </w:pPr>
    </w:p>
    <w:p w14:paraId="1FB77241" w14:textId="77777777" w:rsidR="00C64E59" w:rsidRPr="009D35CB" w:rsidRDefault="00C64E59" w:rsidP="00223F72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Zájemce o odvoz a likvidaci stavebního odpadu si toto zajišťuje sám a na své náklady.</w:t>
      </w:r>
    </w:p>
    <w:p w14:paraId="5BA6F11E" w14:textId="77777777" w:rsidR="0024722A" w:rsidRPr="009D35CB" w:rsidRDefault="0024722A">
      <w:pPr>
        <w:jc w:val="both"/>
        <w:rPr>
          <w:rFonts w:ascii="Arial" w:hAnsi="Arial" w:cs="Arial"/>
        </w:rPr>
      </w:pPr>
    </w:p>
    <w:p w14:paraId="2E7CED02" w14:textId="77777777" w:rsidR="0024722A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Stavební odpad lze použít, předat či </w:t>
      </w:r>
      <w:r w:rsidR="00EA1B4D" w:rsidRPr="009D35CB">
        <w:rPr>
          <w:rFonts w:ascii="Arial" w:hAnsi="Arial" w:cs="Arial"/>
        </w:rPr>
        <w:t>odstranit</w:t>
      </w:r>
      <w:r w:rsidR="0050400B" w:rsidRPr="009D35CB">
        <w:rPr>
          <w:rFonts w:ascii="Arial" w:hAnsi="Arial" w:cs="Arial"/>
        </w:rPr>
        <w:t xml:space="preserve"> </w:t>
      </w:r>
      <w:r w:rsidR="00FB36A3" w:rsidRPr="009D35CB">
        <w:rPr>
          <w:rFonts w:ascii="Arial" w:hAnsi="Arial" w:cs="Arial"/>
        </w:rPr>
        <w:t xml:space="preserve">pouze </w:t>
      </w:r>
      <w:r w:rsidRPr="009D35CB">
        <w:rPr>
          <w:rFonts w:ascii="Arial" w:hAnsi="Arial" w:cs="Arial"/>
        </w:rPr>
        <w:t>zákonem stanoveným způsobem.</w:t>
      </w:r>
    </w:p>
    <w:p w14:paraId="4CB6163D" w14:textId="77777777" w:rsidR="009D35CB" w:rsidRPr="009D35CB" w:rsidRDefault="009D35CB" w:rsidP="009D35CB">
      <w:pPr>
        <w:tabs>
          <w:tab w:val="num" w:pos="709"/>
        </w:tabs>
        <w:jc w:val="both"/>
        <w:rPr>
          <w:rFonts w:ascii="Arial" w:hAnsi="Arial" w:cs="Arial"/>
        </w:rPr>
      </w:pPr>
    </w:p>
    <w:p w14:paraId="099D28CB" w14:textId="77777777" w:rsidR="0024722A" w:rsidRPr="009D35CB" w:rsidRDefault="0024722A">
      <w:pPr>
        <w:jc w:val="both"/>
        <w:rPr>
          <w:rFonts w:ascii="Arial" w:hAnsi="Arial" w:cs="Arial"/>
        </w:rPr>
      </w:pPr>
    </w:p>
    <w:p w14:paraId="6D3296A9" w14:textId="77777777" w:rsidR="007A574C" w:rsidRPr="009D35CB" w:rsidRDefault="007A574C" w:rsidP="007A574C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>Čl. 8</w:t>
      </w:r>
    </w:p>
    <w:p w14:paraId="48CAC3F6" w14:textId="77777777" w:rsidR="0024722A" w:rsidRPr="009D35CB" w:rsidRDefault="007A574C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>Zpětný odběr elektrozařízení</w:t>
      </w:r>
    </w:p>
    <w:p w14:paraId="25CC83DE" w14:textId="77777777" w:rsidR="007A574C" w:rsidRPr="009D35CB" w:rsidRDefault="007A574C">
      <w:pPr>
        <w:jc w:val="center"/>
        <w:rPr>
          <w:rFonts w:ascii="Arial" w:hAnsi="Arial" w:cs="Arial"/>
          <w:b/>
        </w:rPr>
      </w:pPr>
    </w:p>
    <w:p w14:paraId="31EBAAC6" w14:textId="77777777" w:rsidR="007A574C" w:rsidRDefault="007A574C" w:rsidP="00C24015">
      <w:p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>Zpětný odběr elektrozařízení je prováděn v </w:t>
      </w:r>
      <w:r w:rsidR="00C24015" w:rsidRPr="009D35CB">
        <w:rPr>
          <w:rFonts w:ascii="Arial" w:hAnsi="Arial" w:cs="Arial"/>
        </w:rPr>
        <w:t>„</w:t>
      </w:r>
      <w:r w:rsidRPr="009D35CB">
        <w:rPr>
          <w:rFonts w:ascii="Arial" w:hAnsi="Arial" w:cs="Arial"/>
        </w:rPr>
        <w:t>Místě zpětného odběru</w:t>
      </w:r>
      <w:r w:rsidR="00C24015" w:rsidRPr="009D35CB">
        <w:rPr>
          <w:rFonts w:ascii="Arial" w:hAnsi="Arial" w:cs="Arial"/>
        </w:rPr>
        <w:t>“</w:t>
      </w:r>
      <w:r w:rsidRPr="009D35CB">
        <w:rPr>
          <w:rFonts w:ascii="Arial" w:hAnsi="Arial" w:cs="Arial"/>
        </w:rPr>
        <w:t xml:space="preserve"> u budovy Obecního úřadu v Dolních Chvatlinách</w:t>
      </w:r>
      <w:r w:rsidR="00C24015" w:rsidRPr="009D35CB">
        <w:rPr>
          <w:rFonts w:ascii="Arial" w:hAnsi="Arial" w:cs="Arial"/>
        </w:rPr>
        <w:t>,</w:t>
      </w:r>
      <w:r w:rsidRPr="009D35CB">
        <w:rPr>
          <w:rFonts w:ascii="Arial" w:hAnsi="Arial" w:cs="Arial"/>
        </w:rPr>
        <w:t xml:space="preserve"> vždy v pondělí</w:t>
      </w:r>
      <w:r w:rsidR="00C24015" w:rsidRPr="009D35CB">
        <w:rPr>
          <w:rFonts w:ascii="Arial" w:hAnsi="Arial" w:cs="Arial"/>
        </w:rPr>
        <w:t xml:space="preserve"> v době od 16.00 do 18.00 hodin</w:t>
      </w:r>
      <w:r w:rsidRPr="009D35CB">
        <w:rPr>
          <w:rFonts w:ascii="Arial" w:hAnsi="Arial" w:cs="Arial"/>
        </w:rPr>
        <w:t xml:space="preserve"> nebo po předchozí dohodě s pracovníky OÚ </w:t>
      </w:r>
      <w:r w:rsidR="009F71DD" w:rsidRPr="009D35CB">
        <w:rPr>
          <w:rFonts w:ascii="Arial" w:hAnsi="Arial" w:cs="Arial"/>
        </w:rPr>
        <w:t>tak</w:t>
      </w:r>
      <w:r w:rsidRPr="009D35CB">
        <w:rPr>
          <w:rFonts w:ascii="Arial" w:hAnsi="Arial" w:cs="Arial"/>
        </w:rPr>
        <w:t xml:space="preserve">, aby </w:t>
      </w:r>
      <w:r w:rsidR="009F71DD" w:rsidRPr="009D35CB">
        <w:rPr>
          <w:rFonts w:ascii="Arial" w:hAnsi="Arial" w:cs="Arial"/>
        </w:rPr>
        <w:t xml:space="preserve">toto elektrozařízení </w:t>
      </w:r>
      <w:r w:rsidRPr="009D35CB">
        <w:rPr>
          <w:rFonts w:ascii="Arial" w:hAnsi="Arial" w:cs="Arial"/>
        </w:rPr>
        <w:t>bylo vždy osobně předáno odpovědnému pracovníkovi.</w:t>
      </w:r>
    </w:p>
    <w:p w14:paraId="28441945" w14:textId="77777777" w:rsidR="009D35CB" w:rsidRPr="009D35CB" w:rsidRDefault="009D35CB" w:rsidP="00C24015">
      <w:pPr>
        <w:jc w:val="both"/>
        <w:rPr>
          <w:rFonts w:ascii="Arial" w:hAnsi="Arial" w:cs="Arial"/>
        </w:rPr>
      </w:pPr>
    </w:p>
    <w:p w14:paraId="39034094" w14:textId="77777777" w:rsidR="007A574C" w:rsidRDefault="007A574C" w:rsidP="007A574C">
      <w:pPr>
        <w:rPr>
          <w:rFonts w:ascii="Arial" w:hAnsi="Arial" w:cs="Arial"/>
        </w:rPr>
      </w:pPr>
    </w:p>
    <w:p w14:paraId="4CB9A7AA" w14:textId="77777777" w:rsidR="009D35CB" w:rsidRPr="009D35CB" w:rsidRDefault="009D35CB" w:rsidP="007A574C">
      <w:pPr>
        <w:rPr>
          <w:rFonts w:ascii="Arial" w:hAnsi="Arial" w:cs="Arial"/>
        </w:rPr>
      </w:pPr>
    </w:p>
    <w:p w14:paraId="4CD12EA7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 xml:space="preserve">Čl. </w:t>
      </w:r>
      <w:r w:rsidR="007A574C" w:rsidRPr="009D35CB">
        <w:rPr>
          <w:rFonts w:ascii="Arial" w:hAnsi="Arial" w:cs="Arial"/>
          <w:b/>
        </w:rPr>
        <w:t>9</w:t>
      </w:r>
    </w:p>
    <w:p w14:paraId="0FF7A20D" w14:textId="77777777" w:rsidR="0024722A" w:rsidRPr="009D35CB" w:rsidRDefault="0024722A">
      <w:pPr>
        <w:jc w:val="center"/>
        <w:rPr>
          <w:rFonts w:ascii="Arial" w:hAnsi="Arial" w:cs="Arial"/>
          <w:b/>
        </w:rPr>
      </w:pPr>
      <w:r w:rsidRPr="009D35CB">
        <w:rPr>
          <w:rFonts w:ascii="Arial" w:hAnsi="Arial" w:cs="Arial"/>
          <w:b/>
        </w:rPr>
        <w:t>Závěrečná ustanovení</w:t>
      </w:r>
    </w:p>
    <w:p w14:paraId="2A1076FC" w14:textId="77777777" w:rsidR="0024722A" w:rsidRPr="009D35CB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14:paraId="54B1661B" w14:textId="51B79DB8" w:rsidR="0024722A" w:rsidRPr="009D35CB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Nabytím účinnosti této vyhlášky se zrušuje Obecně závazná vyhláška obce </w:t>
      </w:r>
      <w:r w:rsidRPr="009D35CB">
        <w:rPr>
          <w:rFonts w:ascii="Arial" w:hAnsi="Arial" w:cs="Arial"/>
        </w:rPr>
        <w:br/>
        <w:t>č</w:t>
      </w:r>
      <w:r w:rsidR="00EA5501" w:rsidRPr="009D35CB">
        <w:rPr>
          <w:rFonts w:ascii="Arial" w:hAnsi="Arial" w:cs="Arial"/>
        </w:rPr>
        <w:t xml:space="preserve">. </w:t>
      </w:r>
      <w:r w:rsidR="00AD0C36" w:rsidRPr="009D35CB">
        <w:rPr>
          <w:rFonts w:ascii="Arial" w:hAnsi="Arial" w:cs="Arial"/>
        </w:rPr>
        <w:t>1</w:t>
      </w:r>
      <w:r w:rsidRPr="009D35CB">
        <w:rPr>
          <w:rFonts w:ascii="Arial" w:hAnsi="Arial" w:cs="Arial"/>
        </w:rPr>
        <w:t>/</w:t>
      </w:r>
      <w:r w:rsidR="00AD0C36" w:rsidRPr="009D35CB">
        <w:rPr>
          <w:rFonts w:ascii="Arial" w:hAnsi="Arial" w:cs="Arial"/>
        </w:rPr>
        <w:t>20</w:t>
      </w:r>
      <w:r w:rsidR="003C1EBE" w:rsidRPr="009D35CB">
        <w:rPr>
          <w:rFonts w:ascii="Arial" w:hAnsi="Arial" w:cs="Arial"/>
        </w:rPr>
        <w:t>15</w:t>
      </w:r>
      <w:r w:rsidRPr="009D35CB">
        <w:rPr>
          <w:rFonts w:ascii="Arial" w:hAnsi="Arial" w:cs="Arial"/>
        </w:rPr>
        <w:t xml:space="preserve">, </w:t>
      </w:r>
      <w:r w:rsidR="00EA5501" w:rsidRPr="009D35CB">
        <w:rPr>
          <w:rFonts w:ascii="Arial" w:hAnsi="Arial" w:cs="Arial"/>
        </w:rPr>
        <w:t>o stanovení systému shromažďování, sběru, přepravy, třídění, využívání a odstraňování komunálních odpadů na území Obce Dolní Chvatliny.</w:t>
      </w:r>
    </w:p>
    <w:p w14:paraId="34A6FB5E" w14:textId="77777777" w:rsidR="0024722A" w:rsidRPr="009D35CB" w:rsidRDefault="0024722A">
      <w:pPr>
        <w:jc w:val="both"/>
        <w:rPr>
          <w:rFonts w:ascii="Arial" w:hAnsi="Arial" w:cs="Arial"/>
        </w:rPr>
      </w:pPr>
    </w:p>
    <w:p w14:paraId="05060BA9" w14:textId="095FBD3E" w:rsidR="0024722A" w:rsidRPr="009D35CB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9D35CB">
        <w:rPr>
          <w:rFonts w:ascii="Arial" w:hAnsi="Arial" w:cs="Arial"/>
        </w:rPr>
        <w:t xml:space="preserve">Tato vyhláška nabývá účinnosti dnem </w:t>
      </w:r>
      <w:r w:rsidR="00F44531" w:rsidRPr="009D35CB">
        <w:rPr>
          <w:rFonts w:ascii="Arial" w:hAnsi="Arial" w:cs="Arial"/>
        </w:rPr>
        <w:t xml:space="preserve">1. </w:t>
      </w:r>
      <w:r w:rsidR="003C1EBE" w:rsidRPr="009D35CB">
        <w:rPr>
          <w:rFonts w:ascii="Arial" w:hAnsi="Arial" w:cs="Arial"/>
        </w:rPr>
        <w:t>1</w:t>
      </w:r>
      <w:r w:rsidR="00EE2D2F" w:rsidRPr="009D35CB">
        <w:rPr>
          <w:rFonts w:ascii="Arial" w:hAnsi="Arial" w:cs="Arial"/>
        </w:rPr>
        <w:t>.</w:t>
      </w:r>
      <w:r w:rsidR="00C24015" w:rsidRPr="009D35CB">
        <w:rPr>
          <w:rFonts w:ascii="Arial" w:hAnsi="Arial" w:cs="Arial"/>
        </w:rPr>
        <w:t xml:space="preserve"> </w:t>
      </w:r>
      <w:r w:rsidR="00EE2D2F" w:rsidRPr="009D35CB">
        <w:rPr>
          <w:rFonts w:ascii="Arial" w:hAnsi="Arial" w:cs="Arial"/>
        </w:rPr>
        <w:t>20</w:t>
      </w:r>
      <w:r w:rsidR="003C1EBE" w:rsidRPr="009D35CB">
        <w:rPr>
          <w:rFonts w:ascii="Arial" w:hAnsi="Arial" w:cs="Arial"/>
        </w:rPr>
        <w:t>24</w:t>
      </w:r>
    </w:p>
    <w:p w14:paraId="53FA02F2" w14:textId="77777777" w:rsidR="00236551" w:rsidRPr="009D35CB" w:rsidRDefault="00236551" w:rsidP="00236551">
      <w:pPr>
        <w:pStyle w:val="Odstavecseseznamem"/>
        <w:rPr>
          <w:rFonts w:ascii="Arial" w:hAnsi="Arial" w:cs="Arial"/>
          <w:sz w:val="24"/>
          <w:szCs w:val="24"/>
        </w:rPr>
      </w:pPr>
    </w:p>
    <w:p w14:paraId="394FF2BA" w14:textId="77777777" w:rsidR="00917553" w:rsidRDefault="00917553" w:rsidP="00236551">
      <w:pPr>
        <w:pStyle w:val="Odstavecseseznamem"/>
        <w:rPr>
          <w:rFonts w:ascii="Arial" w:hAnsi="Arial" w:cs="Arial"/>
          <w:sz w:val="24"/>
          <w:szCs w:val="24"/>
        </w:rPr>
      </w:pPr>
    </w:p>
    <w:p w14:paraId="288B96E1" w14:textId="77777777" w:rsidR="009D35CB" w:rsidRDefault="009D35CB" w:rsidP="00236551">
      <w:pPr>
        <w:pStyle w:val="Odstavecseseznamem"/>
        <w:rPr>
          <w:rFonts w:ascii="Arial" w:hAnsi="Arial" w:cs="Arial"/>
          <w:sz w:val="24"/>
          <w:szCs w:val="24"/>
        </w:rPr>
      </w:pPr>
    </w:p>
    <w:p w14:paraId="31047CC9" w14:textId="77777777" w:rsidR="009D35CB" w:rsidRPr="009D35CB" w:rsidRDefault="009D35CB" w:rsidP="00236551">
      <w:pPr>
        <w:pStyle w:val="Odstavecseseznamem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D35CB" w:rsidRPr="009D35CB" w14:paraId="28FF6B94" w14:textId="77777777" w:rsidTr="009D35C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F1C454" w14:textId="77777777" w:rsidR="009D35CB" w:rsidRPr="009D35CB" w:rsidRDefault="009D35CB">
            <w:pPr>
              <w:pStyle w:val="podpisovepole-western1"/>
              <w:rPr>
                <w:sz w:val="24"/>
                <w:szCs w:val="24"/>
              </w:rPr>
            </w:pPr>
            <w:r w:rsidRPr="009D35CB">
              <w:rPr>
                <w:sz w:val="24"/>
                <w:szCs w:val="24"/>
              </w:rPr>
              <w:t xml:space="preserve">Zdeněk Štika </w:t>
            </w:r>
            <w:r w:rsidRPr="009D35CB">
              <w:rPr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0578FD" w14:textId="77777777" w:rsidR="009D35CB" w:rsidRPr="009D35CB" w:rsidRDefault="009D35CB">
            <w:pPr>
              <w:pStyle w:val="podpisovepole-western1"/>
              <w:rPr>
                <w:sz w:val="24"/>
                <w:szCs w:val="24"/>
              </w:rPr>
            </w:pPr>
            <w:r w:rsidRPr="009D35CB">
              <w:rPr>
                <w:sz w:val="24"/>
                <w:szCs w:val="24"/>
              </w:rPr>
              <w:t xml:space="preserve">Radek Sršeň </w:t>
            </w:r>
            <w:r w:rsidRPr="009D35CB">
              <w:rPr>
                <w:sz w:val="24"/>
                <w:szCs w:val="24"/>
              </w:rPr>
              <w:br/>
              <w:t xml:space="preserve">místostarosta </w:t>
            </w:r>
          </w:p>
        </w:tc>
      </w:tr>
      <w:tr w:rsidR="009D35CB" w14:paraId="6D86049A" w14:textId="77777777" w:rsidTr="009D35C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CEE328" w14:textId="77777777" w:rsidR="009D35CB" w:rsidRDefault="009D35CB">
            <w:pPr>
              <w:pStyle w:val="podpisovepole-western1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ED5FEE" w14:textId="77777777" w:rsidR="009D35CB" w:rsidRDefault="009D35CB">
            <w:pPr>
              <w:pStyle w:val="podpisovepole-western1"/>
            </w:pPr>
          </w:p>
        </w:tc>
      </w:tr>
    </w:tbl>
    <w:p w14:paraId="04B48501" w14:textId="77777777" w:rsidR="00241030" w:rsidRPr="009D35CB" w:rsidRDefault="00241030">
      <w:pPr>
        <w:rPr>
          <w:rFonts w:ascii="Arial" w:hAnsi="Arial" w:cs="Arial"/>
        </w:rPr>
      </w:pPr>
    </w:p>
    <w:p w14:paraId="1C5F21B3" w14:textId="77777777" w:rsidR="00C24015" w:rsidRPr="009D35CB" w:rsidRDefault="00C24015">
      <w:pPr>
        <w:rPr>
          <w:rFonts w:ascii="Arial" w:hAnsi="Arial" w:cs="Arial"/>
        </w:rPr>
      </w:pPr>
    </w:p>
    <w:p w14:paraId="089C9B8F" w14:textId="77777777" w:rsidR="00C24015" w:rsidRPr="009D35CB" w:rsidRDefault="00C24015">
      <w:pPr>
        <w:rPr>
          <w:rFonts w:ascii="Arial" w:hAnsi="Arial" w:cs="Arial"/>
        </w:rPr>
      </w:pPr>
    </w:p>
    <w:p w14:paraId="7B087405" w14:textId="77777777" w:rsidR="00C24015" w:rsidRPr="009D35CB" w:rsidRDefault="00C24015">
      <w:pPr>
        <w:rPr>
          <w:rFonts w:ascii="Arial" w:hAnsi="Arial" w:cs="Arial"/>
        </w:rPr>
      </w:pPr>
    </w:p>
    <w:p w14:paraId="0E57D111" w14:textId="419B9E1B" w:rsidR="00560DED" w:rsidRPr="009D35CB" w:rsidRDefault="00B36323">
      <w:pPr>
        <w:rPr>
          <w:rFonts w:ascii="Arial" w:hAnsi="Arial" w:cs="Arial"/>
          <w:sz w:val="22"/>
          <w:szCs w:val="22"/>
        </w:rPr>
      </w:pPr>
      <w:r w:rsidRPr="009D35CB">
        <w:rPr>
          <w:rFonts w:ascii="Arial" w:hAnsi="Arial" w:cs="Arial"/>
          <w:sz w:val="22"/>
          <w:szCs w:val="22"/>
        </w:rPr>
        <w:t>Vyvěšeno:</w:t>
      </w:r>
      <w:r w:rsidR="00C24015" w:rsidRPr="009D35CB">
        <w:rPr>
          <w:rFonts w:ascii="Arial" w:hAnsi="Arial" w:cs="Arial"/>
          <w:sz w:val="22"/>
          <w:szCs w:val="22"/>
        </w:rPr>
        <w:t xml:space="preserve"> </w:t>
      </w:r>
    </w:p>
    <w:p w14:paraId="59FC265B" w14:textId="77777777" w:rsidR="00B36323" w:rsidRPr="009D35CB" w:rsidRDefault="00B36323">
      <w:pPr>
        <w:rPr>
          <w:rFonts w:ascii="Arial" w:hAnsi="Arial" w:cs="Arial"/>
          <w:sz w:val="22"/>
          <w:szCs w:val="22"/>
        </w:rPr>
      </w:pPr>
    </w:p>
    <w:p w14:paraId="39585F34" w14:textId="1FF8EB6D" w:rsidR="00B36323" w:rsidRPr="009D35CB" w:rsidRDefault="00B36323">
      <w:pPr>
        <w:rPr>
          <w:rFonts w:ascii="Arial" w:hAnsi="Arial" w:cs="Arial"/>
          <w:sz w:val="22"/>
          <w:szCs w:val="22"/>
        </w:rPr>
      </w:pPr>
      <w:r w:rsidRPr="009D35CB">
        <w:rPr>
          <w:rFonts w:ascii="Arial" w:hAnsi="Arial" w:cs="Arial"/>
          <w:sz w:val="22"/>
          <w:szCs w:val="22"/>
        </w:rPr>
        <w:t>Sejmuto:</w:t>
      </w:r>
      <w:r w:rsidR="00C24015" w:rsidRPr="009D35CB">
        <w:rPr>
          <w:rFonts w:ascii="Arial" w:hAnsi="Arial" w:cs="Arial"/>
          <w:sz w:val="22"/>
          <w:szCs w:val="22"/>
        </w:rPr>
        <w:t xml:space="preserve"> </w:t>
      </w:r>
    </w:p>
    <w:sectPr w:rsidR="00B36323" w:rsidRPr="009D35CB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6F29" w14:textId="77777777" w:rsidR="00492786" w:rsidRDefault="00492786">
      <w:r>
        <w:separator/>
      </w:r>
    </w:p>
  </w:endnote>
  <w:endnote w:type="continuationSeparator" w:id="0">
    <w:p w14:paraId="58C46091" w14:textId="77777777" w:rsidR="00492786" w:rsidRDefault="0049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7A6D" w14:textId="77777777" w:rsidR="009F71DD" w:rsidRDefault="009F71DD" w:rsidP="00241030">
    <w:pPr>
      <w:pStyle w:val="Zpat"/>
    </w:pPr>
  </w:p>
  <w:p w14:paraId="11F07D8B" w14:textId="77777777" w:rsidR="009F71DD" w:rsidRPr="00241030" w:rsidRDefault="009F71DD" w:rsidP="002410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AA70" w14:textId="77777777" w:rsidR="00492786" w:rsidRDefault="00492786">
      <w:r>
        <w:separator/>
      </w:r>
    </w:p>
  </w:footnote>
  <w:footnote w:type="continuationSeparator" w:id="0">
    <w:p w14:paraId="10FF9EF7" w14:textId="77777777" w:rsidR="00492786" w:rsidRDefault="0049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CCB84786"/>
    <w:lvl w:ilvl="0" w:tplc="6D2A6A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C14A7"/>
    <w:multiLevelType w:val="hybridMultilevel"/>
    <w:tmpl w:val="F808F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74FA7"/>
    <w:multiLevelType w:val="hybridMultilevel"/>
    <w:tmpl w:val="3BF827B2"/>
    <w:lvl w:ilvl="0" w:tplc="F1C49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7452509">
    <w:abstractNumId w:val="4"/>
  </w:num>
  <w:num w:numId="2" w16cid:durableId="1131896970">
    <w:abstractNumId w:val="19"/>
  </w:num>
  <w:num w:numId="3" w16cid:durableId="102460489">
    <w:abstractNumId w:val="2"/>
  </w:num>
  <w:num w:numId="4" w16cid:durableId="1076509902">
    <w:abstractNumId w:val="13"/>
  </w:num>
  <w:num w:numId="5" w16cid:durableId="2141651435">
    <w:abstractNumId w:val="10"/>
  </w:num>
  <w:num w:numId="6" w16cid:durableId="1826242172">
    <w:abstractNumId w:val="16"/>
  </w:num>
  <w:num w:numId="7" w16cid:durableId="1471632545">
    <w:abstractNumId w:val="5"/>
  </w:num>
  <w:num w:numId="8" w16cid:durableId="2091848434">
    <w:abstractNumId w:val="1"/>
  </w:num>
  <w:num w:numId="9" w16cid:durableId="33620630">
    <w:abstractNumId w:val="15"/>
  </w:num>
  <w:num w:numId="10" w16cid:durableId="322052337">
    <w:abstractNumId w:val="12"/>
  </w:num>
  <w:num w:numId="11" w16cid:durableId="1891183455">
    <w:abstractNumId w:val="11"/>
  </w:num>
  <w:num w:numId="12" w16cid:durableId="852301823">
    <w:abstractNumId w:val="6"/>
  </w:num>
  <w:num w:numId="13" w16cid:durableId="1051421608">
    <w:abstractNumId w:val="14"/>
  </w:num>
  <w:num w:numId="14" w16cid:durableId="243682369">
    <w:abstractNumId w:val="18"/>
  </w:num>
  <w:num w:numId="15" w16cid:durableId="969632251">
    <w:abstractNumId w:val="7"/>
  </w:num>
  <w:num w:numId="16" w16cid:durableId="848835780">
    <w:abstractNumId w:val="17"/>
  </w:num>
  <w:num w:numId="17" w16cid:durableId="806895468">
    <w:abstractNumId w:val="3"/>
  </w:num>
  <w:num w:numId="18" w16cid:durableId="675499719">
    <w:abstractNumId w:val="0"/>
  </w:num>
  <w:num w:numId="19" w16cid:durableId="1448507675">
    <w:abstractNumId w:val="8"/>
  </w:num>
  <w:num w:numId="20" w16cid:durableId="759519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5DA"/>
    <w:rsid w:val="000332D7"/>
    <w:rsid w:val="00036778"/>
    <w:rsid w:val="00042756"/>
    <w:rsid w:val="00053446"/>
    <w:rsid w:val="0005615E"/>
    <w:rsid w:val="00066A17"/>
    <w:rsid w:val="0008576A"/>
    <w:rsid w:val="00091C2D"/>
    <w:rsid w:val="00095548"/>
    <w:rsid w:val="000A5704"/>
    <w:rsid w:val="000D190C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0D1B"/>
    <w:rsid w:val="001A5FC6"/>
    <w:rsid w:val="001C492C"/>
    <w:rsid w:val="00200839"/>
    <w:rsid w:val="00202754"/>
    <w:rsid w:val="00206275"/>
    <w:rsid w:val="00211ACD"/>
    <w:rsid w:val="00223F72"/>
    <w:rsid w:val="0023379E"/>
    <w:rsid w:val="00236551"/>
    <w:rsid w:val="00241030"/>
    <w:rsid w:val="00244C59"/>
    <w:rsid w:val="0024722A"/>
    <w:rsid w:val="00255095"/>
    <w:rsid w:val="00267188"/>
    <w:rsid w:val="002B441D"/>
    <w:rsid w:val="002C32D2"/>
    <w:rsid w:val="002C442F"/>
    <w:rsid w:val="00343C2D"/>
    <w:rsid w:val="00373576"/>
    <w:rsid w:val="0038230A"/>
    <w:rsid w:val="003934B6"/>
    <w:rsid w:val="003A5385"/>
    <w:rsid w:val="003A7FC0"/>
    <w:rsid w:val="003C1EBE"/>
    <w:rsid w:val="003E7B1D"/>
    <w:rsid w:val="003F1228"/>
    <w:rsid w:val="003F24A0"/>
    <w:rsid w:val="003F7C82"/>
    <w:rsid w:val="00423176"/>
    <w:rsid w:val="0042723F"/>
    <w:rsid w:val="00431942"/>
    <w:rsid w:val="004761AD"/>
    <w:rsid w:val="00492786"/>
    <w:rsid w:val="004B0721"/>
    <w:rsid w:val="004B5016"/>
    <w:rsid w:val="00503F10"/>
    <w:rsid w:val="0050400B"/>
    <w:rsid w:val="00505735"/>
    <w:rsid w:val="00525ABF"/>
    <w:rsid w:val="00553B78"/>
    <w:rsid w:val="00555FEB"/>
    <w:rsid w:val="00560DED"/>
    <w:rsid w:val="00563044"/>
    <w:rsid w:val="00580B8F"/>
    <w:rsid w:val="005843F9"/>
    <w:rsid w:val="0059780C"/>
    <w:rsid w:val="005A3FFD"/>
    <w:rsid w:val="005B26FF"/>
    <w:rsid w:val="005E114F"/>
    <w:rsid w:val="005E3069"/>
    <w:rsid w:val="005F4B07"/>
    <w:rsid w:val="00605D2E"/>
    <w:rsid w:val="00617FE8"/>
    <w:rsid w:val="006277AF"/>
    <w:rsid w:val="00641107"/>
    <w:rsid w:val="00672A28"/>
    <w:rsid w:val="006866EF"/>
    <w:rsid w:val="006E61DD"/>
    <w:rsid w:val="00714B2D"/>
    <w:rsid w:val="0072693E"/>
    <w:rsid w:val="00745703"/>
    <w:rsid w:val="007909DA"/>
    <w:rsid w:val="00795009"/>
    <w:rsid w:val="00797A40"/>
    <w:rsid w:val="007A3B21"/>
    <w:rsid w:val="007A514D"/>
    <w:rsid w:val="007A574C"/>
    <w:rsid w:val="007C40FF"/>
    <w:rsid w:val="007C5A7B"/>
    <w:rsid w:val="007E1DB2"/>
    <w:rsid w:val="007E2B21"/>
    <w:rsid w:val="008015C8"/>
    <w:rsid w:val="00812B7A"/>
    <w:rsid w:val="00823562"/>
    <w:rsid w:val="0083695F"/>
    <w:rsid w:val="00841C04"/>
    <w:rsid w:val="00856F33"/>
    <w:rsid w:val="00870986"/>
    <w:rsid w:val="00872F8B"/>
    <w:rsid w:val="008A0526"/>
    <w:rsid w:val="008A787B"/>
    <w:rsid w:val="0091006B"/>
    <w:rsid w:val="009146F3"/>
    <w:rsid w:val="00917553"/>
    <w:rsid w:val="00932799"/>
    <w:rsid w:val="009774F4"/>
    <w:rsid w:val="009859B0"/>
    <w:rsid w:val="009A64B8"/>
    <w:rsid w:val="009B680A"/>
    <w:rsid w:val="009B77CC"/>
    <w:rsid w:val="009D35CB"/>
    <w:rsid w:val="009F1532"/>
    <w:rsid w:val="009F5BB9"/>
    <w:rsid w:val="009F71DD"/>
    <w:rsid w:val="00A42693"/>
    <w:rsid w:val="00A532C2"/>
    <w:rsid w:val="00A625BA"/>
    <w:rsid w:val="00A63A15"/>
    <w:rsid w:val="00A64714"/>
    <w:rsid w:val="00A773EE"/>
    <w:rsid w:val="00A94551"/>
    <w:rsid w:val="00AC1DAF"/>
    <w:rsid w:val="00AD0C36"/>
    <w:rsid w:val="00AD0D21"/>
    <w:rsid w:val="00AF72CD"/>
    <w:rsid w:val="00B321B9"/>
    <w:rsid w:val="00B36323"/>
    <w:rsid w:val="00B42462"/>
    <w:rsid w:val="00B7787C"/>
    <w:rsid w:val="00BA192C"/>
    <w:rsid w:val="00BA7164"/>
    <w:rsid w:val="00BC4C05"/>
    <w:rsid w:val="00BD3591"/>
    <w:rsid w:val="00BE4DFE"/>
    <w:rsid w:val="00BF0879"/>
    <w:rsid w:val="00C24015"/>
    <w:rsid w:val="00C25DCE"/>
    <w:rsid w:val="00C3782E"/>
    <w:rsid w:val="00C64E59"/>
    <w:rsid w:val="00C67796"/>
    <w:rsid w:val="00C9368B"/>
    <w:rsid w:val="00C9709E"/>
    <w:rsid w:val="00CB176B"/>
    <w:rsid w:val="00CB5754"/>
    <w:rsid w:val="00CE1581"/>
    <w:rsid w:val="00CF6192"/>
    <w:rsid w:val="00D04C14"/>
    <w:rsid w:val="00D25BA7"/>
    <w:rsid w:val="00D31C37"/>
    <w:rsid w:val="00D7341B"/>
    <w:rsid w:val="00D91A41"/>
    <w:rsid w:val="00DB2051"/>
    <w:rsid w:val="00DE0A5F"/>
    <w:rsid w:val="00DE3F9B"/>
    <w:rsid w:val="00DE54A3"/>
    <w:rsid w:val="00E11050"/>
    <w:rsid w:val="00E11383"/>
    <w:rsid w:val="00E428C5"/>
    <w:rsid w:val="00E5647D"/>
    <w:rsid w:val="00E76128"/>
    <w:rsid w:val="00EA1B4D"/>
    <w:rsid w:val="00EA5501"/>
    <w:rsid w:val="00EA5AFA"/>
    <w:rsid w:val="00EB2DCF"/>
    <w:rsid w:val="00EE2D2F"/>
    <w:rsid w:val="00F01256"/>
    <w:rsid w:val="00F11FC3"/>
    <w:rsid w:val="00F301DF"/>
    <w:rsid w:val="00F44531"/>
    <w:rsid w:val="00F47FED"/>
    <w:rsid w:val="00F71191"/>
    <w:rsid w:val="00F724DF"/>
    <w:rsid w:val="00F76A45"/>
    <w:rsid w:val="00F77173"/>
    <w:rsid w:val="00F94312"/>
    <w:rsid w:val="00FA6243"/>
    <w:rsid w:val="00FB36A3"/>
    <w:rsid w:val="00FB6AE5"/>
    <w:rsid w:val="00FE7963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64BF3"/>
  <w15:docId w15:val="{87FE75B9-617C-43CA-B06F-1152A8CA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97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Nadpis2Char">
    <w:name w:val="Nadpis 2 Char"/>
    <w:link w:val="Nadpis2"/>
    <w:rsid w:val="00A63A15"/>
    <w:rPr>
      <w:sz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97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9709E"/>
    <w:pPr>
      <w:spacing w:before="100" w:beforeAutospacing="1" w:after="142" w:line="276" w:lineRule="auto"/>
    </w:pPr>
  </w:style>
  <w:style w:type="paragraph" w:customStyle="1" w:styleId="podpisovepole-western1">
    <w:name w:val="podpisovepole-western1"/>
    <w:basedOn w:val="Normln"/>
    <w:rsid w:val="009D35CB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9B6B-44D5-4809-8A2F-39E2D29F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5</cp:revision>
  <cp:lastPrinted>2023-10-23T14:08:00Z</cp:lastPrinted>
  <dcterms:created xsi:type="dcterms:W3CDTF">2023-10-11T10:07:00Z</dcterms:created>
  <dcterms:modified xsi:type="dcterms:W3CDTF">2023-11-27T12:59:00Z</dcterms:modified>
</cp:coreProperties>
</file>