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6AAA" w:rsidRDefault="00B56F79">
      <w:pPr>
        <w:pStyle w:val="Nzev"/>
      </w:pPr>
      <w:bookmarkStart w:id="0" w:name="_GoBack"/>
      <w:bookmarkEnd w:id="0"/>
      <w:r>
        <w:t>Obec Vikýřovice</w:t>
      </w:r>
      <w:r>
        <w:br/>
      </w:r>
      <w:r>
        <w:t>Zastupitelstvo obce Vikýřovice</w:t>
      </w:r>
    </w:p>
    <w:p w:rsidR="00E76AAA" w:rsidRDefault="00B56F79">
      <w:pPr>
        <w:pStyle w:val="Nadpis1"/>
      </w:pPr>
      <w:r>
        <w:t>Obecně závazná vyhláška obce Vikýřovice</w:t>
      </w:r>
      <w:r>
        <w:br/>
      </w:r>
      <w:r>
        <w:t>o místním poplatku za obecní systém odpadového hospodářství</w:t>
      </w:r>
    </w:p>
    <w:p w:rsidR="00E76AAA" w:rsidRDefault="00B56F79">
      <w:pPr>
        <w:pStyle w:val="UvodniVeta"/>
      </w:pPr>
      <w:r>
        <w:t xml:space="preserve">Zastupitelstvo obce Vikýřovice se </w:t>
      </w:r>
      <w:r>
        <w:t>na svém zasedání dne 11. prosince 2023 usneslo vydat na základě § 14 zákona č. 565/1990 Sb., o místních poplatcích, ve znění pozdějších předpisů (dále jen „zákon o místních poplatcích“), a v souladu s § 10 písm. d) a § 84 odst. 2 písm. h) zákona č. 128/200</w:t>
      </w:r>
      <w:r>
        <w:t>0 Sb., o obcích (obecní zřízení), ve znění pozdějších předpisů, tuto obecně závaznou vyhlášku (dále jen „vyhláška“):</w:t>
      </w:r>
    </w:p>
    <w:p w:rsidR="00E76AAA" w:rsidRDefault="00B56F79">
      <w:pPr>
        <w:pStyle w:val="Nadpis2"/>
      </w:pPr>
      <w:r>
        <w:t>Čl. 1</w:t>
      </w:r>
      <w:r>
        <w:br/>
      </w:r>
      <w:r>
        <w:t>Úvodní ustanovení</w:t>
      </w:r>
    </w:p>
    <w:p w:rsidR="00E76AAA" w:rsidRDefault="00B56F79">
      <w:pPr>
        <w:pStyle w:val="Odstavec"/>
        <w:numPr>
          <w:ilvl w:val="0"/>
          <w:numId w:val="1"/>
        </w:numPr>
      </w:pPr>
      <w:r>
        <w:t>Obec Vikýřovice touto vyhláškou zavádí místní poplatek za obecní systém odpadového hospodářství (dále jen „poplatek</w:t>
      </w:r>
      <w:r>
        <w:t>“).</w:t>
      </w:r>
    </w:p>
    <w:p w:rsidR="00E76AAA" w:rsidRDefault="00B56F79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:rsidR="00E76AAA" w:rsidRDefault="00B56F79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:rsidR="00E76AAA" w:rsidRDefault="00B56F79">
      <w:pPr>
        <w:pStyle w:val="Nadpis2"/>
      </w:pPr>
      <w:r>
        <w:t>Čl. 2</w:t>
      </w:r>
      <w:r>
        <w:br/>
      </w:r>
      <w:r>
        <w:t>Poplatník</w:t>
      </w:r>
    </w:p>
    <w:p w:rsidR="00E76AAA" w:rsidRDefault="00B56F79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:rsidR="00E76AAA" w:rsidRDefault="00B56F79">
      <w:pPr>
        <w:pStyle w:val="Odstavec"/>
        <w:numPr>
          <w:ilvl w:val="1"/>
          <w:numId w:val="1"/>
        </w:numPr>
      </w:pPr>
      <w:r>
        <w:t>fyzi</w:t>
      </w:r>
      <w:r>
        <w:t>cká osoba přihlášená v obci</w:t>
      </w:r>
      <w:r>
        <w:rPr>
          <w:rStyle w:val="Znakapoznpodarou"/>
        </w:rPr>
        <w:footnoteReference w:id="4"/>
      </w:r>
      <w:r>
        <w:t>,</w:t>
      </w:r>
    </w:p>
    <w:p w:rsidR="00E76AAA" w:rsidRDefault="00B56F79">
      <w:pPr>
        <w:pStyle w:val="Odstavec"/>
        <w:numPr>
          <w:ilvl w:val="1"/>
          <w:numId w:val="1"/>
        </w:numPr>
      </w:pPr>
      <w:r>
        <w:t>nebo vlastní</w:t>
      </w:r>
      <w:r>
        <w:t>k nemovité věci zahrnující byt, rodinný dům nebo stavbu pro rodinnou rekreaci, ve které není přihlášená žádná fyzická osoba a která je umístěna na území obce.</w:t>
      </w:r>
    </w:p>
    <w:p w:rsidR="00E76AAA" w:rsidRDefault="00B56F79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</w:t>
      </w:r>
      <w:r>
        <w:t>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:rsidR="00E76AAA" w:rsidRDefault="00B56F79">
      <w:pPr>
        <w:pStyle w:val="Nadpis2"/>
      </w:pPr>
      <w:r>
        <w:t>Čl. 3</w:t>
      </w:r>
      <w:r>
        <w:br/>
      </w:r>
      <w:r>
        <w:t>Ohlašovací povinnost</w:t>
      </w:r>
    </w:p>
    <w:p w:rsidR="00E76AAA" w:rsidRDefault="00B56F79">
      <w:pPr>
        <w:pStyle w:val="Odstavec"/>
        <w:numPr>
          <w:ilvl w:val="0"/>
          <w:numId w:val="3"/>
        </w:numPr>
      </w:pPr>
      <w:r>
        <w:t xml:space="preserve">Poplatník je povinen podat správci poplatku ohlášení nejpozději do 15 dnů ode dne vzniku své poplatkové povinnosti; údaje uváděné </w:t>
      </w:r>
      <w:r>
        <w:t>v ohlášení upravuje zákon</w:t>
      </w:r>
      <w:r>
        <w:rPr>
          <w:rStyle w:val="Znakapoznpodarou"/>
        </w:rPr>
        <w:footnoteReference w:id="6"/>
      </w:r>
      <w:r>
        <w:t>.</w:t>
      </w:r>
    </w:p>
    <w:p w:rsidR="00E76AAA" w:rsidRDefault="00B56F79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</w:t>
      </w:r>
      <w:r>
        <w:t>ěnu oznámit do 15 dnů ode dne, kdy nastala</w:t>
      </w:r>
      <w:r>
        <w:rPr>
          <w:rStyle w:val="Znakapoznpodarou"/>
        </w:rPr>
        <w:footnoteReference w:id="7"/>
      </w:r>
      <w:r>
        <w:t>.</w:t>
      </w:r>
    </w:p>
    <w:p w:rsidR="00E76AAA" w:rsidRDefault="00B56F79">
      <w:pPr>
        <w:pStyle w:val="Nadpis2"/>
      </w:pPr>
      <w:r>
        <w:t>Čl. 4</w:t>
      </w:r>
      <w:r>
        <w:br/>
      </w:r>
      <w:r>
        <w:t>Sazba poplatku</w:t>
      </w:r>
    </w:p>
    <w:p w:rsidR="00E76AAA" w:rsidRDefault="00B56F79">
      <w:pPr>
        <w:pStyle w:val="Odstavec"/>
        <w:numPr>
          <w:ilvl w:val="0"/>
          <w:numId w:val="4"/>
        </w:numPr>
      </w:pPr>
      <w:r>
        <w:t>Sazba poplatku za kalendářní rok činí 660 Kč.</w:t>
      </w:r>
    </w:p>
    <w:p w:rsidR="00E76AAA" w:rsidRDefault="00B56F79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</w:t>
      </w:r>
      <w:r>
        <w:t>žuje o jednu dvanáctinu za každý kalendářní měsíc, na jehož konci</w:t>
      </w:r>
    </w:p>
    <w:p w:rsidR="00E76AAA" w:rsidRDefault="00B56F79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:rsidR="00E76AAA" w:rsidRDefault="00B56F79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:rsidR="00E76AAA" w:rsidRDefault="00B56F79">
      <w:pPr>
        <w:pStyle w:val="Odstavec"/>
        <w:numPr>
          <w:ilvl w:val="0"/>
          <w:numId w:val="1"/>
        </w:numPr>
      </w:pPr>
      <w:r>
        <w:t xml:space="preserve">Poplatek se v případě, že poplatková povinnost vznikla z důvodu vlastnictví jednotlivé nemovité </w:t>
      </w:r>
      <w:r>
        <w:t>věci zahrnující byt, rodinný dům nebo stavbu pro rodinnou rekreaci umístěné na území obce, snižuje o jednu dvanáctinu za každý kalendářní měsíc, na jehož konci</w:t>
      </w:r>
    </w:p>
    <w:p w:rsidR="00E76AAA" w:rsidRDefault="00B56F79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:rsidR="00E76AAA" w:rsidRDefault="00B56F79">
      <w:pPr>
        <w:pStyle w:val="Odstavec"/>
        <w:numPr>
          <w:ilvl w:val="1"/>
          <w:numId w:val="1"/>
        </w:numPr>
      </w:pPr>
      <w:r>
        <w:t>poplatník nevlastní tuto nemovitou v</w:t>
      </w:r>
      <w:r>
        <w:t>ěc,</w:t>
      </w:r>
    </w:p>
    <w:p w:rsidR="00E76AAA" w:rsidRDefault="00B56F79">
      <w:pPr>
        <w:pStyle w:val="Odstavec"/>
        <w:numPr>
          <w:ilvl w:val="1"/>
          <w:numId w:val="1"/>
        </w:numPr>
      </w:pPr>
      <w:r>
        <w:t>nebo je poplatník od poplatku osvobozen.</w:t>
      </w:r>
    </w:p>
    <w:p w:rsidR="00E76AAA" w:rsidRDefault="00B56F79">
      <w:pPr>
        <w:pStyle w:val="Nadpis2"/>
      </w:pPr>
      <w:r>
        <w:t>Čl. 5</w:t>
      </w:r>
      <w:r>
        <w:br/>
      </w:r>
      <w:r>
        <w:t>Splatnost poplatku</w:t>
      </w:r>
    </w:p>
    <w:p w:rsidR="00E76AAA" w:rsidRDefault="00B56F79">
      <w:pPr>
        <w:pStyle w:val="Odstavec"/>
        <w:numPr>
          <w:ilvl w:val="0"/>
          <w:numId w:val="5"/>
        </w:numPr>
      </w:pPr>
      <w:r>
        <w:t>Poplatek je splatný nejpozději do 31. srpna příslušného kalendářního roku.</w:t>
      </w:r>
    </w:p>
    <w:p w:rsidR="00E76AAA" w:rsidRDefault="00B56F79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</w:t>
      </w:r>
      <w:r>
        <w:t>náctého dne měsíce, který následuje po měsíci, ve kterém poplatková povinnost vznikla.</w:t>
      </w:r>
    </w:p>
    <w:p w:rsidR="00E76AAA" w:rsidRDefault="00B56F79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:rsidR="00E76AAA" w:rsidRDefault="00B56F79">
      <w:pPr>
        <w:pStyle w:val="Nadpis2"/>
      </w:pPr>
      <w:r>
        <w:t>Čl. 6</w:t>
      </w:r>
      <w:r>
        <w:br/>
      </w:r>
      <w:r>
        <w:t xml:space="preserve"> Osvobození</w:t>
      </w:r>
    </w:p>
    <w:p w:rsidR="00E76AAA" w:rsidRDefault="00B56F79">
      <w:pPr>
        <w:pStyle w:val="Odstavec"/>
        <w:numPr>
          <w:ilvl w:val="0"/>
          <w:numId w:val="6"/>
        </w:numPr>
      </w:pPr>
      <w:r>
        <w:t>Od poplatku je osvobozena osoba, které po</w:t>
      </w:r>
      <w:r>
        <w:t>platková povinnost vznikla z důvodu přihlášení v obci a která je</w:t>
      </w:r>
      <w:r>
        <w:rPr>
          <w:rStyle w:val="Znakapoznpodarou"/>
        </w:rPr>
        <w:footnoteReference w:id="8"/>
      </w:r>
    </w:p>
    <w:p w:rsidR="00E76AAA" w:rsidRDefault="00B56F79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:rsidR="00E76AAA" w:rsidRDefault="00B56F79">
      <w:pPr>
        <w:pStyle w:val="Odstavec"/>
        <w:numPr>
          <w:ilvl w:val="1"/>
          <w:numId w:val="1"/>
        </w:numPr>
      </w:pPr>
      <w:r>
        <w:t xml:space="preserve">umístěna do dětského domova pro děti do </w:t>
      </w:r>
      <w:r>
        <w:t>3 let věku, školského zařízení pro výkon ústavní nebo ochranné výchovy nebo školského zařízení pro preventivně výchovnou péči na základě rozhodnutí soudu nebo smlouvy,</w:t>
      </w:r>
    </w:p>
    <w:p w:rsidR="00E76AAA" w:rsidRDefault="00B56F79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</w:t>
      </w:r>
      <w:r>
        <w:t> žádost obecního úřadu obce s rozšířenou působností, zákonného zástupce dítěte nebo nezletilého,</w:t>
      </w:r>
    </w:p>
    <w:p w:rsidR="00E76AAA" w:rsidRDefault="00B56F79">
      <w:pPr>
        <w:pStyle w:val="Odstavec"/>
        <w:numPr>
          <w:ilvl w:val="1"/>
          <w:numId w:val="1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:rsidR="00E76AAA" w:rsidRDefault="00B56F79">
      <w:pPr>
        <w:pStyle w:val="Odstavec"/>
        <w:numPr>
          <w:ilvl w:val="1"/>
          <w:numId w:val="1"/>
        </w:numPr>
      </w:pPr>
      <w:r>
        <w:t xml:space="preserve">nebo na základě zákona omezena </w:t>
      </w:r>
      <w:r>
        <w:t>na osobní svobodě s výjimkou osoby vykonávající trest domácího vězení.</w:t>
      </w:r>
    </w:p>
    <w:p w:rsidR="00E76AAA" w:rsidRDefault="00B56F79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 obci a která</w:t>
      </w:r>
    </w:p>
    <w:p w:rsidR="00E76AAA" w:rsidRDefault="00B56F79">
      <w:pPr>
        <w:pStyle w:val="Odstavec"/>
        <w:numPr>
          <w:ilvl w:val="1"/>
          <w:numId w:val="1"/>
        </w:numPr>
      </w:pPr>
      <w:r>
        <w:t>se zdržuje nepřetržitě nejméně šest měsíců v zahraničí,</w:t>
      </w:r>
    </w:p>
    <w:p w:rsidR="00E76AAA" w:rsidRDefault="00B56F79">
      <w:pPr>
        <w:pStyle w:val="Odstavec"/>
        <w:numPr>
          <w:ilvl w:val="1"/>
          <w:numId w:val="1"/>
        </w:numPr>
      </w:pPr>
      <w:r>
        <w:t>pobývá nepřetržitě nejméně</w:t>
      </w:r>
      <w:r>
        <w:t xml:space="preserve"> šest měsíců v zařízení s lůžkovou péčí poskytující léčebně rehabilitační péči, ošetřovatelskou péči a paliativní péči,</w:t>
      </w:r>
    </w:p>
    <w:p w:rsidR="00E76AAA" w:rsidRDefault="00B56F79">
      <w:pPr>
        <w:pStyle w:val="Odstavec"/>
        <w:numPr>
          <w:ilvl w:val="1"/>
          <w:numId w:val="1"/>
        </w:numPr>
      </w:pPr>
      <w:r>
        <w:t>má zrušený údaj o místě trvalého pobytu, a jejímž místem trvalého pobytu je sídlo správního orgánu, který tento údaje úředně zrušil.</w:t>
      </w:r>
    </w:p>
    <w:p w:rsidR="00E76AAA" w:rsidRDefault="00B56F79">
      <w:pPr>
        <w:pStyle w:val="Odstavec"/>
        <w:numPr>
          <w:ilvl w:val="0"/>
          <w:numId w:val="1"/>
        </w:numPr>
      </w:pPr>
      <w:r>
        <w:t xml:space="preserve">Od </w:t>
      </w:r>
      <w:r>
        <w:t>poplatku se osvobozuje osoba, které poplatková povinnost vznikla z důvodu vlastnictví nemovité věci zahrnující byt, rodinný dům nebo stavbu pro rodinnou rekreaci, ve které není přihlášená žádná fyzická osoba a která se nachází na území této obce, a která j</w:t>
      </w:r>
      <w:r>
        <w:t>e současně poplatníkem z důvodu přihlášení v obci.</w:t>
      </w:r>
    </w:p>
    <w:p w:rsidR="00E76AAA" w:rsidRDefault="00B56F79">
      <w:pPr>
        <w:pStyle w:val="Odstavec"/>
        <w:numPr>
          <w:ilvl w:val="0"/>
          <w:numId w:val="1"/>
        </w:numPr>
      </w:pPr>
      <w:r>
        <w:t xml:space="preserve">Od poplatku se osvobozuje osoba, které poplatková povinnost vznikla z důvodu vlastnictví nemovité věci zahrnující byt, rodinný dům nebo stavbu pro rodinnou rekreaci, ve které není přihlášená žádná fyzická </w:t>
      </w:r>
      <w:r>
        <w:t>osoba a která se nachází na území této obce, a předmětné nemovité věci se nacházejí mimo svozovou trasu smluvní firmy, která zajištuje svoz odpadů. Jedná se o tyto objekty</w:t>
      </w:r>
    </w:p>
    <w:p w:rsidR="00E76AAA" w:rsidRDefault="00B56F79">
      <w:pPr>
        <w:pStyle w:val="Odstavec"/>
        <w:numPr>
          <w:ilvl w:val="0"/>
          <w:numId w:val="7"/>
        </w:numPr>
      </w:pPr>
      <w:r>
        <w:t>stavby pro rodinnou rekreaci na parcelách č. 1813, 1815, 1817, 1819, 1822 a 1824 v k</w:t>
      </w:r>
      <w:r>
        <w:t>.ú. Vikýřovice, - zahrádkářské chaty na parcelách č. 1864/6, 1864/7, 1864/8, 1864/11, 1864/12, 1864/13, 1864/14, 1864/16, 1864/17, 1864/18, 1864/19, 1864/20, 1864/21, 1864/22, 1864/25, 1864/26, 1864/27, 1864/28, 1864/30, 1864/31, 1864/32, 1864/33 v k.ú. Vi</w:t>
      </w:r>
      <w:r>
        <w:t xml:space="preserve">kýřovice (zahrádkářská osada Anov), - zahrádkářské chaty na parcelách č. 1425/2, 1425/3, 1425/4, 1425/5, 1425/6, 1425/7, 1425/8, 1425/9, 1425/10, 1425/11, 1425/12, 1425/13, 1425/14, 1425/15, 1425/16, 1425/17, 1425/18 a 1426 v k.ú. Vikýřovice (zahrádkářská </w:t>
      </w:r>
      <w:r>
        <w:t>osada u Desné),</w:t>
      </w:r>
    </w:p>
    <w:p w:rsidR="00E76AAA" w:rsidRDefault="00B56F79">
      <w:pPr>
        <w:pStyle w:val="Odstavec"/>
        <w:numPr>
          <w:ilvl w:val="0"/>
          <w:numId w:val="7"/>
        </w:numPr>
      </w:pPr>
      <w:r>
        <w:t>zahrádkářská chata na pozemku p.č. 1880/2 v k.ú, Vikýřovice (u kolejí).</w:t>
      </w:r>
    </w:p>
    <w:p w:rsidR="00E76AAA" w:rsidRDefault="00B56F79">
      <w:pPr>
        <w:pStyle w:val="Odstavec"/>
        <w:numPr>
          <w:ilvl w:val="0"/>
          <w:numId w:val="1"/>
        </w:numPr>
      </w:pPr>
      <w:r>
        <w:t>Od poplatku se osvobozuje osoba, které poplatková povinnost vznikla z důvodu vlastnictví nemovité věci zahrnující byt, rodinný dům nebo stavbu pro rodinnou rekreaci, ve</w:t>
      </w:r>
      <w:r>
        <w:t> které není přihlášená žádná fyzická osoba a která se nachází na území obce a tyto nemovité věci vzhledem k jejich stavu nelze využívat k bydlení ani k rodinné rekreaci. Jedná se o nemovité věci: rodinné domy č.p. 19, č. p. 93, č.p. 193 a č.p. 356 v k.ú. V</w:t>
      </w:r>
      <w:r>
        <w:t>ikýřovice.</w:t>
      </w:r>
    </w:p>
    <w:p w:rsidR="00E76AAA" w:rsidRDefault="00B56F79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9"/>
      </w:r>
      <w:r>
        <w:t>.</w:t>
      </w:r>
    </w:p>
    <w:p w:rsidR="00E76AAA" w:rsidRDefault="00B56F79">
      <w:pPr>
        <w:pStyle w:val="Nadpis2"/>
      </w:pPr>
      <w:r>
        <w:t>Čl. 7</w:t>
      </w:r>
      <w:r>
        <w:br/>
      </w:r>
      <w:r>
        <w:t>Přechodné a zrušovací ustanovení</w:t>
      </w:r>
    </w:p>
    <w:p w:rsidR="00E76AAA" w:rsidRDefault="00B56F79">
      <w:pPr>
        <w:pStyle w:val="Odstavec"/>
        <w:numPr>
          <w:ilvl w:val="0"/>
          <w:numId w:val="8"/>
        </w:numPr>
      </w:pPr>
      <w:r>
        <w:t>P</w:t>
      </w:r>
      <w:r>
        <w:t>oplatkové povinnosti vzniklé před nabytím účinnosti této vyhlášky se posuzují podle dosavadních právních předpisů.</w:t>
      </w:r>
    </w:p>
    <w:p w:rsidR="00E76AAA" w:rsidRDefault="00B56F79">
      <w:pPr>
        <w:pStyle w:val="Odstavec"/>
        <w:numPr>
          <w:ilvl w:val="0"/>
          <w:numId w:val="1"/>
        </w:numPr>
      </w:pPr>
      <w:r>
        <w:lastRenderedPageBreak/>
        <w:t>Zrušuje se obecně závazná vyhláška č. 2/2022, o místním poplatku za obecní systém odpadového hospodářství, ze dne 21. 11. 2022.</w:t>
      </w:r>
    </w:p>
    <w:p w:rsidR="00E76AAA" w:rsidRDefault="00B56F79">
      <w:pPr>
        <w:pStyle w:val="Nadpis2"/>
      </w:pPr>
      <w:r>
        <w:t>Čl. 8</w:t>
      </w:r>
      <w:r>
        <w:br/>
      </w:r>
      <w:r>
        <w:t>Účinnos</w:t>
      </w:r>
      <w:r>
        <w:t>t</w:t>
      </w:r>
    </w:p>
    <w:p w:rsidR="00E76AAA" w:rsidRDefault="00B56F79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E76AAA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76AAA" w:rsidRDefault="00B56F79">
            <w:pPr>
              <w:pStyle w:val="PodpisovePole"/>
            </w:pPr>
            <w:r>
              <w:t>Václav Mazánek v. r.</w:t>
            </w:r>
            <w:r>
              <w:br/>
            </w:r>
            <w:r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76AAA" w:rsidRDefault="00B56F79">
            <w:pPr>
              <w:pStyle w:val="PodpisovePole"/>
            </w:pPr>
            <w:r>
              <w:t>Pavla Dudková v. r.</w:t>
            </w:r>
            <w:r>
              <w:br/>
            </w:r>
            <w:r>
              <w:t xml:space="preserve"> místostarostka</w:t>
            </w:r>
          </w:p>
        </w:tc>
      </w:tr>
      <w:tr w:rsidR="00E76AAA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76AAA" w:rsidRDefault="00E76AAA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76AAA" w:rsidRDefault="00E76AAA">
            <w:pPr>
              <w:pStyle w:val="PodpisovePole"/>
            </w:pPr>
          </w:p>
        </w:tc>
      </w:tr>
    </w:tbl>
    <w:p w:rsidR="00E76AAA" w:rsidRDefault="00E76AAA"/>
    <w:sectPr w:rsidR="00E76AAA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B56F79">
      <w:r>
        <w:separator/>
      </w:r>
    </w:p>
  </w:endnote>
  <w:endnote w:type="continuationSeparator" w:id="0">
    <w:p w:rsidR="00000000" w:rsidRDefault="00B56F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B56F79">
      <w:r>
        <w:rPr>
          <w:color w:val="000000"/>
        </w:rPr>
        <w:separator/>
      </w:r>
    </w:p>
  </w:footnote>
  <w:footnote w:type="continuationSeparator" w:id="0">
    <w:p w:rsidR="00000000" w:rsidRDefault="00B56F79">
      <w:r>
        <w:continuationSeparator/>
      </w:r>
    </w:p>
  </w:footnote>
  <w:footnote w:id="1">
    <w:p w:rsidR="00E76AAA" w:rsidRDefault="00B56F79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:rsidR="00E76AAA" w:rsidRDefault="00B56F79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:rsidR="00E76AAA" w:rsidRDefault="00B56F79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:rsidR="00E76AAA" w:rsidRDefault="00B56F79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</w:t>
      </w:r>
      <w:r>
        <w:t>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</w:t>
      </w:r>
      <w:r>
        <w:t>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:rsidR="00E76AAA" w:rsidRDefault="00B56F79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:rsidR="00E76AAA" w:rsidRDefault="00B56F79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:rsidR="00E76AAA" w:rsidRDefault="00B56F79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:rsidR="00E76AAA" w:rsidRDefault="00B56F79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:rsidR="00E76AAA" w:rsidRDefault="00B56F79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A85410"/>
    <w:multiLevelType w:val="multilevel"/>
    <w:tmpl w:val="7B1EC60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" w15:restartNumberingAfterBreak="0">
    <w:nsid w:val="7DCA7E8A"/>
    <w:multiLevelType w:val="multilevel"/>
    <w:tmpl w:val="8C10B09C"/>
    <w:lvl w:ilvl="0">
      <w:start w:val="1"/>
      <w:numFmt w:val="lowerLetter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1"/>
  </w:num>
  <w:num w:numId="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E76AAA"/>
    <w:rsid w:val="00B56F79"/>
    <w:rsid w:val="00E76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5F21A4-58F6-4D2F-8704-7DFEDCC06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pPr>
      <w:suppressAutoHyphens/>
    </w:pPr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paragraph" w:styleId="Textbubliny">
    <w:name w:val="Balloon Text"/>
    <w:basedOn w:val="Normln"/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basedOn w:val="Standardnpsmoodstavce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913</Words>
  <Characters>5393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 Stejskalová</dc:creator>
  <cp:lastModifiedBy>Jarmila Pospíšilová</cp:lastModifiedBy>
  <cp:revision>2</cp:revision>
  <cp:lastPrinted>2023-11-08T15:15:00Z</cp:lastPrinted>
  <dcterms:created xsi:type="dcterms:W3CDTF">2023-12-12T08:28:00Z</dcterms:created>
  <dcterms:modified xsi:type="dcterms:W3CDTF">2023-12-12T08:28:00Z</dcterms:modified>
</cp:coreProperties>
</file>