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ED32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>č. 7/2023</w:t>
      </w:r>
    </w:p>
    <w:p w14:paraId="15A9FE2F" w14:textId="77777777" w:rsidR="00AB144C" w:rsidRDefault="00AB144C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cs-CZ" w:bidi="ar-SA"/>
        </w:rPr>
      </w:pPr>
    </w:p>
    <w:p w14:paraId="3589187B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>o místním poplatku za užívání veřejného prostranství</w:t>
      </w:r>
    </w:p>
    <w:p w14:paraId="677D047E" w14:textId="77777777" w:rsidR="00AB144C" w:rsidRDefault="00AB144C">
      <w:pPr>
        <w:pStyle w:val="UvodniVeta"/>
        <w:spacing w:before="0" w:after="0"/>
      </w:pPr>
    </w:p>
    <w:p w14:paraId="42223F7F" w14:textId="713D7DF1" w:rsidR="00AB144C" w:rsidRDefault="000E28C0">
      <w:pPr>
        <w:pStyle w:val="UvodniVeta"/>
        <w:spacing w:before="0" w:after="0"/>
      </w:pPr>
      <w:r>
        <w:t>Zastupitelstvo města Jablonec nad Nisou se na svém zasedání dne 23. listopadu 2023 usnesením č. ZM/</w:t>
      </w:r>
      <w:r w:rsidR="002F3F75">
        <w:t>189/2</w:t>
      </w:r>
      <w:r>
        <w:t>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11B5F7" w14:textId="77777777" w:rsidR="00A63008" w:rsidRDefault="00A63008" w:rsidP="00A63008">
      <w:pPr>
        <w:pStyle w:val="UvodniVeta"/>
        <w:spacing w:before="0" w:after="0" w:line="240" w:lineRule="auto"/>
      </w:pPr>
    </w:p>
    <w:p w14:paraId="36EAD04A" w14:textId="77777777" w:rsidR="00AB144C" w:rsidRDefault="000E28C0">
      <w:pPr>
        <w:pStyle w:val="Nadpis2"/>
        <w:spacing w:before="300"/>
      </w:pPr>
      <w:r>
        <w:t>Čl. 1</w:t>
      </w:r>
      <w:r>
        <w:br/>
        <w:t>Úvodní ustanovení</w:t>
      </w:r>
    </w:p>
    <w:p w14:paraId="694588F6" w14:textId="77777777" w:rsidR="00AB144C" w:rsidRDefault="000E28C0">
      <w:pPr>
        <w:pStyle w:val="Odstavec"/>
        <w:numPr>
          <w:ilvl w:val="0"/>
          <w:numId w:val="1"/>
        </w:numPr>
      </w:pPr>
      <w:r>
        <w:t>Statutární město Jablonec nad Nisou touto vyhláškou zavádí místní poplatek za užívání veřejného prostranství (dále jen „poplatek“).</w:t>
      </w:r>
    </w:p>
    <w:p w14:paraId="2BA43CA8" w14:textId="77777777" w:rsidR="00AB144C" w:rsidRDefault="000E28C0">
      <w:pPr>
        <w:pStyle w:val="Odstavec"/>
        <w:numPr>
          <w:ilvl w:val="0"/>
          <w:numId w:val="1"/>
        </w:numPr>
      </w:pPr>
      <w:r>
        <w:t>Správcem poplatku je Magistrát města Jablonec nad Nisou.</w:t>
      </w:r>
      <w:r>
        <w:rPr>
          <w:rStyle w:val="Znakapoznpodarou"/>
        </w:rPr>
        <w:footnoteReference w:id="1"/>
      </w:r>
    </w:p>
    <w:p w14:paraId="6A5594C5" w14:textId="77777777" w:rsidR="00A63008" w:rsidRDefault="00A63008" w:rsidP="00A63008">
      <w:pPr>
        <w:pStyle w:val="Odstavec"/>
        <w:spacing w:line="240" w:lineRule="auto"/>
        <w:ind w:left="567"/>
      </w:pPr>
    </w:p>
    <w:p w14:paraId="56B7B31A" w14:textId="77777777" w:rsidR="00AB144C" w:rsidRDefault="000E28C0">
      <w:pPr>
        <w:pStyle w:val="Nadpis2"/>
        <w:spacing w:before="300"/>
      </w:pPr>
      <w:r>
        <w:t>Čl. 2</w:t>
      </w:r>
      <w:r>
        <w:br/>
        <w:t>Předmět poplatku a poplatník</w:t>
      </w:r>
    </w:p>
    <w:p w14:paraId="605EBD84" w14:textId="5F158A33" w:rsidR="00AB144C" w:rsidRDefault="000E28C0">
      <w:pPr>
        <w:pStyle w:val="Odstavec"/>
        <w:numPr>
          <w:ilvl w:val="0"/>
          <w:numId w:val="2"/>
        </w:numPr>
      </w:pPr>
      <w:r>
        <w:t xml:space="preserve">Poplatek za užívání veřejného prostranství se vybírá za zvláštní užívání veřejného prostranství, kterým se rozumí provádění výkopových prací, umístění dočasných staveb </w:t>
      </w:r>
      <w:r w:rsidR="002F3F75">
        <w:br/>
      </w:r>
      <w:r>
        <w:t>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akce.</w:t>
      </w:r>
      <w:r>
        <w:rPr>
          <w:rStyle w:val="Znakapoznpodarou"/>
        </w:rPr>
        <w:footnoteReference w:id="2"/>
      </w:r>
    </w:p>
    <w:p w14:paraId="2D995F53" w14:textId="77777777" w:rsidR="00AB144C" w:rsidRDefault="000E28C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4A44BF7" w14:textId="77777777" w:rsidR="00A63008" w:rsidRDefault="00A63008" w:rsidP="00A63008">
      <w:pPr>
        <w:pStyle w:val="Odstavec"/>
        <w:spacing w:line="240" w:lineRule="auto"/>
        <w:ind w:left="567"/>
      </w:pPr>
    </w:p>
    <w:p w14:paraId="6FEABBFB" w14:textId="77777777" w:rsidR="00AB144C" w:rsidRDefault="000E28C0">
      <w:pPr>
        <w:pStyle w:val="Nadpis2"/>
        <w:spacing w:before="300"/>
      </w:pPr>
      <w:r>
        <w:t>Čl. 3</w:t>
      </w:r>
      <w:r>
        <w:br/>
        <w:t>Veřejná prostranství</w:t>
      </w:r>
    </w:p>
    <w:p w14:paraId="1B3A7B4E" w14:textId="77777777" w:rsidR="00AB144C" w:rsidRDefault="000E28C0">
      <w:pPr>
        <w:pStyle w:val="Odstavec"/>
        <w:numPr>
          <w:ilvl w:val="2"/>
          <w:numId w:val="1"/>
        </w:numPr>
        <w:tabs>
          <w:tab w:val="clear" w:pos="567"/>
        </w:tabs>
        <w:spacing w:after="40"/>
        <w:ind w:left="567" w:hanging="567"/>
      </w:pPr>
      <w:r>
        <w:t>Poplatek se platí za užívání veřejných prostranství, která jsou uvedena:</w:t>
      </w:r>
    </w:p>
    <w:p w14:paraId="2D992133" w14:textId="77777777" w:rsidR="00AB144C" w:rsidRDefault="000E28C0">
      <w:pPr>
        <w:pStyle w:val="Odstavec"/>
        <w:spacing w:after="40"/>
      </w:pPr>
      <w:r>
        <w:tab/>
        <w:t>-</w:t>
      </w:r>
      <w:r>
        <w:tab/>
        <w:t xml:space="preserve"> v příloze č. 1 – Jmenovitý seznam ulic</w:t>
      </w:r>
    </w:p>
    <w:p w14:paraId="669B6E67" w14:textId="77777777" w:rsidR="00AB144C" w:rsidRDefault="000E28C0">
      <w:pPr>
        <w:pStyle w:val="Odstavec"/>
        <w:spacing w:after="40"/>
      </w:pPr>
      <w:r>
        <w:lastRenderedPageBreak/>
        <w:tab/>
        <w:t>-</w:t>
      </w:r>
      <w:r>
        <w:tab/>
        <w:t xml:space="preserve"> v příloze č. 2 – Grafické vyznačení pozemkových parcel </w:t>
      </w:r>
    </w:p>
    <w:p w14:paraId="73E74D31" w14:textId="77777777" w:rsidR="00AB144C" w:rsidRDefault="000E28C0">
      <w:pPr>
        <w:pStyle w:val="Odstavec"/>
        <w:spacing w:after="40"/>
      </w:pPr>
      <w:r>
        <w:tab/>
        <w:t>-</w:t>
      </w:r>
      <w:r>
        <w:tab/>
        <w:t xml:space="preserve"> v příloze č. 3 – Seznam pozemkových parcel (vč. seznamu parků)</w:t>
      </w:r>
    </w:p>
    <w:p w14:paraId="0B894099" w14:textId="77777777" w:rsidR="00AB144C" w:rsidRDefault="000E28C0">
      <w:pPr>
        <w:pStyle w:val="Odstavec"/>
        <w:spacing w:after="40"/>
      </w:pPr>
      <w:r>
        <w:tab/>
        <w:t>-</w:t>
      </w:r>
      <w:r>
        <w:tab/>
        <w:t xml:space="preserve"> v příloze č. 4 – Jmenovité vymezení pěší zóny</w:t>
      </w:r>
    </w:p>
    <w:p w14:paraId="2B7FE15C" w14:textId="77777777" w:rsidR="00AB144C" w:rsidRDefault="000E28C0">
      <w:pPr>
        <w:pStyle w:val="Odstavec"/>
        <w:spacing w:after="40"/>
      </w:pPr>
      <w:r>
        <w:tab/>
        <w:t xml:space="preserve">Tyto přílohy tvoří nedílnou součást této vyhlášky. </w:t>
      </w:r>
    </w:p>
    <w:p w14:paraId="63F54D9A" w14:textId="77777777" w:rsidR="00AB144C" w:rsidRDefault="000E28C0">
      <w:pPr>
        <w:pStyle w:val="Odstavec"/>
        <w:numPr>
          <w:ilvl w:val="2"/>
          <w:numId w:val="1"/>
        </w:numPr>
        <w:tabs>
          <w:tab w:val="clear" w:pos="567"/>
        </w:tabs>
        <w:ind w:left="567" w:hanging="567"/>
      </w:pPr>
      <w:r>
        <w:t>Pro účely této vyhlášky se za veřejné prostranství považují i chodníky přiléhající k ulicím, uvedeným v příloze č. 1.</w:t>
      </w:r>
    </w:p>
    <w:p w14:paraId="1D8B6A7E" w14:textId="77777777" w:rsidR="00A63008" w:rsidRDefault="00A63008" w:rsidP="00A63008">
      <w:pPr>
        <w:pStyle w:val="Odstavec"/>
        <w:tabs>
          <w:tab w:val="clear" w:pos="567"/>
        </w:tabs>
        <w:spacing w:line="240" w:lineRule="auto"/>
        <w:ind w:left="567"/>
      </w:pPr>
    </w:p>
    <w:p w14:paraId="54AEFC36" w14:textId="77777777" w:rsidR="00AB144C" w:rsidRDefault="000E28C0">
      <w:pPr>
        <w:pStyle w:val="Nadpis2"/>
        <w:spacing w:before="300"/>
      </w:pPr>
      <w:r>
        <w:t>Čl. 4</w:t>
      </w:r>
      <w:r>
        <w:br/>
        <w:t>Ohlašovací povinnost</w:t>
      </w:r>
    </w:p>
    <w:p w14:paraId="580E99B4" w14:textId="77777777" w:rsidR="00AB144C" w:rsidRDefault="000E28C0">
      <w:pPr>
        <w:pStyle w:val="Odstavec"/>
        <w:numPr>
          <w:ilvl w:val="0"/>
          <w:numId w:val="3"/>
        </w:numPr>
      </w:pPr>
      <w:r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32B726C" w14:textId="77777777" w:rsidR="00AB144C" w:rsidRDefault="000E28C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4D15F84" w14:textId="77777777" w:rsidR="00AB144C" w:rsidRDefault="000E28C0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>
        <w:br/>
        <w:t>do 15 dnů ode dne, kdy nastala</w:t>
      </w:r>
      <w:r>
        <w:rPr>
          <w:rStyle w:val="Znakapoznpodarou"/>
        </w:rPr>
        <w:footnoteReference w:id="5"/>
      </w:r>
      <w:r>
        <w:t>.</w:t>
      </w:r>
    </w:p>
    <w:p w14:paraId="08AF8718" w14:textId="77777777" w:rsidR="00A63008" w:rsidRDefault="00A63008" w:rsidP="00A63008">
      <w:pPr>
        <w:pStyle w:val="Odstavec"/>
        <w:spacing w:line="240" w:lineRule="auto"/>
        <w:ind w:left="567"/>
      </w:pPr>
    </w:p>
    <w:p w14:paraId="1F4A3355" w14:textId="77777777" w:rsidR="00AB144C" w:rsidRDefault="000E28C0">
      <w:pPr>
        <w:pStyle w:val="Nadpis2"/>
        <w:spacing w:before="300"/>
      </w:pPr>
      <w:r>
        <w:t>Čl. 5</w:t>
      </w:r>
      <w:r>
        <w:br/>
        <w:t>Sazba poplatku</w:t>
      </w:r>
    </w:p>
    <w:p w14:paraId="7C9FF866" w14:textId="77777777" w:rsidR="00AB144C" w:rsidRDefault="000E28C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0096DEC" w14:textId="77777777" w:rsidR="00AB144C" w:rsidRDefault="000E28C0">
      <w:pPr>
        <w:pStyle w:val="Odstavec"/>
        <w:numPr>
          <w:ilvl w:val="1"/>
          <w:numId w:val="1"/>
        </w:numPr>
      </w:pPr>
      <w:r>
        <w:t>za provádění výkopových prací 10 Kč</w:t>
      </w:r>
    </w:p>
    <w:p w14:paraId="24CABCCB" w14:textId="77777777" w:rsidR="00AB144C" w:rsidRDefault="000E28C0">
      <w:pPr>
        <w:pStyle w:val="Odstavec"/>
        <w:numPr>
          <w:ilvl w:val="1"/>
          <w:numId w:val="1"/>
        </w:numPr>
      </w:pPr>
      <w:r>
        <w:t>za umístění stavebních zařízení 2 Kč</w:t>
      </w:r>
    </w:p>
    <w:p w14:paraId="10B98B38" w14:textId="77777777" w:rsidR="00AB144C" w:rsidRDefault="000E28C0">
      <w:pPr>
        <w:pStyle w:val="Odstavec"/>
        <w:numPr>
          <w:ilvl w:val="1"/>
          <w:numId w:val="1"/>
        </w:numPr>
      </w:pPr>
      <w:r>
        <w:t>za umístění stavebních zařízení za účelem opravy pláště budovy (lešení, lávky, …)</w:t>
      </w:r>
    </w:p>
    <w:p w14:paraId="391EA428" w14:textId="77777777" w:rsidR="00AB144C" w:rsidRDefault="000E28C0">
      <w:pPr>
        <w:pStyle w:val="Odstavec"/>
        <w:numPr>
          <w:ilvl w:val="3"/>
          <w:numId w:val="1"/>
        </w:numPr>
      </w:pPr>
      <w:r>
        <w:t>v době od 91 do 180 dnů od započetí užívání veřejného prostranství 5 Kč</w:t>
      </w:r>
    </w:p>
    <w:p w14:paraId="678C70F0" w14:textId="77777777" w:rsidR="00AB144C" w:rsidRDefault="000E28C0">
      <w:pPr>
        <w:pStyle w:val="Odstavec"/>
        <w:numPr>
          <w:ilvl w:val="3"/>
          <w:numId w:val="1"/>
        </w:numPr>
      </w:pPr>
      <w:r>
        <w:t>v době po 180 dnech od započetí užívání veřejného prostranství 10 Kč</w:t>
      </w:r>
    </w:p>
    <w:p w14:paraId="11D5A24C" w14:textId="77777777" w:rsidR="00AB144C" w:rsidRDefault="000E28C0">
      <w:pPr>
        <w:pStyle w:val="Odstavec"/>
        <w:numPr>
          <w:ilvl w:val="1"/>
          <w:numId w:val="1"/>
        </w:numPr>
      </w:pPr>
      <w:r>
        <w:t>za umístění skládek 10 Kč</w:t>
      </w:r>
    </w:p>
    <w:p w14:paraId="4BC001CB" w14:textId="77777777" w:rsidR="00AB144C" w:rsidRDefault="000E28C0">
      <w:pPr>
        <w:pStyle w:val="Odstavec"/>
        <w:numPr>
          <w:ilvl w:val="1"/>
          <w:numId w:val="1"/>
        </w:numPr>
      </w:pPr>
      <w:r>
        <w:t>za umístění dočasných staveb sloužících pro poskytování prodeje 10 Kč</w:t>
      </w:r>
    </w:p>
    <w:p w14:paraId="2011ADD4" w14:textId="77777777" w:rsidR="00AB144C" w:rsidRDefault="000E28C0">
      <w:pPr>
        <w:pStyle w:val="Odstavec"/>
        <w:numPr>
          <w:ilvl w:val="1"/>
          <w:numId w:val="1"/>
        </w:numPr>
      </w:pPr>
      <w:r>
        <w:t>za umístění dočasných staveb sloužících pro poskytování služeb 10 Kč</w:t>
      </w:r>
    </w:p>
    <w:p w14:paraId="614652C3" w14:textId="77777777" w:rsidR="00AB144C" w:rsidRDefault="000E28C0">
      <w:pPr>
        <w:pStyle w:val="Odstavec"/>
        <w:numPr>
          <w:ilvl w:val="1"/>
          <w:numId w:val="1"/>
        </w:numPr>
      </w:pPr>
      <w:r>
        <w:t>za umístění zařízení sloužících pro poskytování prodeje 10 Kč</w:t>
      </w:r>
    </w:p>
    <w:p w14:paraId="61E1FE3F" w14:textId="77777777" w:rsidR="00AB144C" w:rsidRDefault="000E28C0">
      <w:pPr>
        <w:pStyle w:val="Odstavec"/>
        <w:numPr>
          <w:ilvl w:val="1"/>
          <w:numId w:val="1"/>
        </w:numPr>
      </w:pPr>
      <w:r>
        <w:t>za umístění zařízení sloužících pro poskytování služeb 10 Kč</w:t>
      </w:r>
    </w:p>
    <w:p w14:paraId="35E396F2" w14:textId="77777777" w:rsidR="00AB144C" w:rsidRDefault="000E28C0">
      <w:pPr>
        <w:pStyle w:val="Odstavec"/>
        <w:numPr>
          <w:ilvl w:val="1"/>
          <w:numId w:val="1"/>
        </w:numPr>
      </w:pPr>
      <w:r>
        <w:t>za umístění reklamních zařízení o výměře nad 1 m</w:t>
      </w:r>
      <w:r>
        <w:rPr>
          <w:vertAlign w:val="superscript"/>
        </w:rPr>
        <w:t>2</w:t>
      </w:r>
      <w:r>
        <w:t xml:space="preserve"> </w:t>
      </w:r>
    </w:p>
    <w:p w14:paraId="77229681" w14:textId="77777777" w:rsidR="00AB144C" w:rsidRDefault="000E28C0">
      <w:pPr>
        <w:pStyle w:val="Odstavec"/>
        <w:ind w:left="964"/>
      </w:pPr>
      <w:r>
        <w:t>užívaného veřejného prostranství 10 Kč</w:t>
      </w:r>
    </w:p>
    <w:p w14:paraId="04F4D5D8" w14:textId="77777777" w:rsidR="00AB144C" w:rsidRDefault="000E28C0">
      <w:pPr>
        <w:pStyle w:val="Odstavec"/>
        <w:numPr>
          <w:ilvl w:val="1"/>
          <w:numId w:val="1"/>
        </w:numPr>
      </w:pPr>
      <w:r>
        <w:t>za užívání veřejného prostranství pro reklamní akce 10 Kč</w:t>
      </w:r>
    </w:p>
    <w:p w14:paraId="3FBC6010" w14:textId="77777777" w:rsidR="00AB144C" w:rsidRDefault="000E28C0">
      <w:pPr>
        <w:pStyle w:val="Odstavec"/>
        <w:numPr>
          <w:ilvl w:val="1"/>
          <w:numId w:val="1"/>
        </w:numPr>
      </w:pPr>
      <w:r>
        <w:t>za umístění zařízení cirkusů 10 Kč</w:t>
      </w:r>
    </w:p>
    <w:p w14:paraId="38BE202D" w14:textId="77777777" w:rsidR="00AB144C" w:rsidRDefault="000E28C0">
      <w:pPr>
        <w:pStyle w:val="Odstavec"/>
        <w:numPr>
          <w:ilvl w:val="1"/>
          <w:numId w:val="1"/>
        </w:numPr>
        <w:spacing w:after="0"/>
      </w:pPr>
      <w:r>
        <w:t>za umístění zařízení lunaparků a jiných obdobných atrakcí 10 Kč</w:t>
      </w:r>
    </w:p>
    <w:p w14:paraId="24FF973B" w14:textId="77777777" w:rsidR="00AB144C" w:rsidRDefault="000E28C0">
      <w:pPr>
        <w:pStyle w:val="Odstavec"/>
        <w:numPr>
          <w:ilvl w:val="0"/>
          <w:numId w:val="1"/>
        </w:numPr>
      </w:pPr>
      <w:r>
        <w:lastRenderedPageBreak/>
        <w:t>Statutární město stanovuje poplatek paušální částkou:</w:t>
      </w:r>
    </w:p>
    <w:p w14:paraId="7C598347" w14:textId="77777777" w:rsidR="00AB144C" w:rsidRDefault="000E28C0">
      <w:pPr>
        <w:pStyle w:val="Odstavec"/>
        <w:numPr>
          <w:ilvl w:val="1"/>
          <w:numId w:val="1"/>
        </w:numPr>
      </w:pPr>
      <w:r>
        <w:t>za umístění reklamních zařízení o menší výměře než 1 m</w:t>
      </w:r>
      <w:r>
        <w:rPr>
          <w:vertAlign w:val="superscript"/>
        </w:rPr>
        <w:t>2</w:t>
      </w:r>
      <w:r>
        <w:t xml:space="preserve"> </w:t>
      </w:r>
    </w:p>
    <w:p w14:paraId="110E3AA0" w14:textId="77777777" w:rsidR="00AB144C" w:rsidRDefault="000E28C0">
      <w:pPr>
        <w:pStyle w:val="Odstavec"/>
        <w:numPr>
          <w:ilvl w:val="3"/>
          <w:numId w:val="1"/>
        </w:numPr>
      </w:pPr>
      <w:r>
        <w:t>2 400 Kč za rok</w:t>
      </w:r>
    </w:p>
    <w:p w14:paraId="69EBBB1A" w14:textId="77777777" w:rsidR="00AB144C" w:rsidRDefault="000E28C0">
      <w:pPr>
        <w:pStyle w:val="Odstavec"/>
        <w:numPr>
          <w:ilvl w:val="3"/>
          <w:numId w:val="1"/>
        </w:numPr>
      </w:pPr>
      <w:r>
        <w:t>200 Kč za měsíc</w:t>
      </w:r>
    </w:p>
    <w:p w14:paraId="1375D061" w14:textId="77777777" w:rsidR="00AB144C" w:rsidRDefault="000E28C0">
      <w:pPr>
        <w:pStyle w:val="Odstavec"/>
        <w:numPr>
          <w:ilvl w:val="1"/>
          <w:numId w:val="1"/>
        </w:numPr>
      </w:pPr>
      <w:r>
        <w:t>za vyhrazení trvalého parkovacího místa - na pěší zóně</w:t>
      </w:r>
    </w:p>
    <w:p w14:paraId="29C7DD5A" w14:textId="77777777" w:rsidR="00AB144C" w:rsidRDefault="000E28C0">
      <w:pPr>
        <w:pStyle w:val="Odstavec"/>
        <w:numPr>
          <w:ilvl w:val="3"/>
          <w:numId w:val="1"/>
        </w:numPr>
      </w:pPr>
      <w:r>
        <w:t xml:space="preserve"> 15 000 Kč za rok</w:t>
      </w:r>
    </w:p>
    <w:p w14:paraId="73837D70" w14:textId="77777777" w:rsidR="00AB144C" w:rsidRDefault="000E28C0">
      <w:pPr>
        <w:pStyle w:val="Odstavec"/>
        <w:numPr>
          <w:ilvl w:val="3"/>
          <w:numId w:val="1"/>
        </w:numPr>
      </w:pPr>
      <w:r>
        <w:t>1 250 Kč za měsíc</w:t>
      </w:r>
    </w:p>
    <w:p w14:paraId="1670374A" w14:textId="77777777" w:rsidR="00AB144C" w:rsidRDefault="000E28C0">
      <w:pPr>
        <w:pStyle w:val="Odstavec"/>
        <w:numPr>
          <w:ilvl w:val="1"/>
          <w:numId w:val="1"/>
        </w:numPr>
      </w:pPr>
      <w:r>
        <w:t>za vyhrazení trvalého parkovacího místa - mimo pěší zónu</w:t>
      </w:r>
    </w:p>
    <w:p w14:paraId="6A05C043" w14:textId="77777777" w:rsidR="00AB144C" w:rsidRDefault="000E28C0">
      <w:pPr>
        <w:pStyle w:val="Odstavec"/>
        <w:numPr>
          <w:ilvl w:val="3"/>
          <w:numId w:val="1"/>
        </w:numPr>
      </w:pPr>
      <w:r>
        <w:t xml:space="preserve"> 12 000 Kč za rok</w:t>
      </w:r>
    </w:p>
    <w:p w14:paraId="79ADB4E2" w14:textId="77777777" w:rsidR="00AB144C" w:rsidRDefault="000E28C0">
      <w:pPr>
        <w:pStyle w:val="Odstavec"/>
        <w:numPr>
          <w:ilvl w:val="3"/>
          <w:numId w:val="1"/>
        </w:numPr>
      </w:pPr>
      <w:r>
        <w:t>1 000 Kč za měsíc</w:t>
      </w:r>
    </w:p>
    <w:p w14:paraId="18014D8C" w14:textId="77777777" w:rsidR="00AB144C" w:rsidRDefault="000E28C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ohlášení.</w:t>
      </w:r>
    </w:p>
    <w:p w14:paraId="5E71048F" w14:textId="77777777" w:rsidR="00A63008" w:rsidRDefault="00A63008" w:rsidP="00A63008">
      <w:pPr>
        <w:pStyle w:val="Odstavec"/>
        <w:spacing w:line="240" w:lineRule="auto"/>
        <w:ind w:left="567"/>
      </w:pPr>
    </w:p>
    <w:p w14:paraId="0508A8B0" w14:textId="77777777" w:rsidR="00AB144C" w:rsidRDefault="000E28C0">
      <w:pPr>
        <w:pStyle w:val="Nadpis2"/>
        <w:spacing w:before="300"/>
      </w:pPr>
      <w:r>
        <w:t>Čl. 6</w:t>
      </w:r>
      <w:r>
        <w:br/>
        <w:t>Splatnost poplatku</w:t>
      </w:r>
    </w:p>
    <w:p w14:paraId="383C1D96" w14:textId="77777777" w:rsidR="00AB144C" w:rsidRDefault="000E28C0">
      <w:pPr>
        <w:pStyle w:val="Normlnweb"/>
        <w:spacing w:before="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 je splatný:</w:t>
      </w:r>
    </w:p>
    <w:p w14:paraId="7547DF6D" w14:textId="77777777" w:rsidR="00AB144C" w:rsidRDefault="000E28C0">
      <w:pPr>
        <w:pStyle w:val="Odstave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při užívání veřejného prostranství dle čl. 5 odst. 1 nejpozději do 15 dnů po ukončení užívání veřejného prostranství, ale vždy nejpozději do 31.12. příslušného roku,</w:t>
      </w:r>
    </w:p>
    <w:p w14:paraId="615353EE" w14:textId="77777777" w:rsidR="00AB144C" w:rsidRDefault="000E28C0">
      <w:pPr>
        <w:pStyle w:val="Odstave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při užívání veřejného prostranství dle čl. 5 odst. 2</w:t>
      </w:r>
    </w:p>
    <w:p w14:paraId="54C7AAB3" w14:textId="77777777" w:rsidR="00AB144C" w:rsidRDefault="000E28C0">
      <w:pPr>
        <w:pStyle w:val="Odstavec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zvolením roční paušální částky je poplatek splatný do 15 dnů od konce měsíce, </w:t>
      </w:r>
      <w:r>
        <w:rPr>
          <w:color w:val="000000"/>
        </w:rPr>
        <w:br/>
        <w:t>ve kterém bylo s užíváním veřejného prostranství započato,</w:t>
      </w:r>
    </w:p>
    <w:p w14:paraId="0AEC7BAF" w14:textId="77777777" w:rsidR="00AB144C" w:rsidRDefault="000E28C0">
      <w:pPr>
        <w:pStyle w:val="Odstavec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zvolením měsíční paušální částky je poplatek splatný do 15 dnů od konce každého měsíce, ve kterém bylo veřejné prostranství užíváno.</w:t>
      </w:r>
    </w:p>
    <w:p w14:paraId="2D519635" w14:textId="77777777" w:rsidR="00AB144C" w:rsidRDefault="000E28C0">
      <w:pPr>
        <w:pStyle w:val="Odstave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Připadne-li konec lhůty splatnosti na sobotu, neděli nebo státem uznaný svátek, je dnem, </w:t>
      </w:r>
      <w:r>
        <w:rPr>
          <w:color w:val="000000"/>
        </w:rPr>
        <w:br/>
        <w:t>ve kterém je poplatník povinen svoji povinnost splnit, nejblíže následující pracovní den.</w:t>
      </w:r>
    </w:p>
    <w:p w14:paraId="22AEC40D" w14:textId="77777777" w:rsidR="00A63008" w:rsidRDefault="00A63008" w:rsidP="00A63008">
      <w:pPr>
        <w:pStyle w:val="Odstavec"/>
        <w:spacing w:line="240" w:lineRule="auto"/>
        <w:ind w:left="567"/>
        <w:rPr>
          <w:color w:val="000000"/>
        </w:rPr>
      </w:pPr>
    </w:p>
    <w:p w14:paraId="2DFC3A7C" w14:textId="77777777" w:rsidR="00AB144C" w:rsidRDefault="000E28C0">
      <w:pPr>
        <w:pStyle w:val="Nadpis2"/>
        <w:spacing w:before="300"/>
      </w:pPr>
      <w:r>
        <w:t>Čl. 7</w:t>
      </w:r>
      <w:r>
        <w:br/>
        <w:t xml:space="preserve"> Osvobození a úlevy</w:t>
      </w:r>
    </w:p>
    <w:p w14:paraId="405C689C" w14:textId="77777777" w:rsidR="00AB144C" w:rsidRDefault="000E28C0">
      <w:pPr>
        <w:pStyle w:val="Odstavec"/>
        <w:numPr>
          <w:ilvl w:val="0"/>
          <w:numId w:val="6"/>
        </w:numPr>
      </w:pPr>
      <w:r>
        <w:t>Poplatek se neplatí:</w:t>
      </w:r>
    </w:p>
    <w:p w14:paraId="3426000A" w14:textId="77777777" w:rsidR="00AB144C" w:rsidRDefault="000E28C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30DC5188" w14:textId="77777777" w:rsidR="00AB144C" w:rsidRDefault="000E28C0">
      <w:pPr>
        <w:pStyle w:val="Odstavec"/>
        <w:numPr>
          <w:ilvl w:val="1"/>
          <w:numId w:val="7"/>
        </w:numPr>
      </w:pPr>
      <w:r>
        <w:t>z akcí pořádaných na 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F309657" w14:textId="77777777" w:rsidR="00AB144C" w:rsidRDefault="000E28C0">
      <w:pPr>
        <w:pStyle w:val="Odstavec"/>
        <w:numPr>
          <w:ilvl w:val="0"/>
          <w:numId w:val="7"/>
        </w:numPr>
      </w:pPr>
      <w:r>
        <w:t>Od poplatku se dále osvobozují:</w:t>
      </w:r>
    </w:p>
    <w:p w14:paraId="56044977" w14:textId="77777777" w:rsidR="00AB144C" w:rsidRDefault="000E28C0">
      <w:pPr>
        <w:pStyle w:val="Odstavec"/>
        <w:numPr>
          <w:ilvl w:val="1"/>
          <w:numId w:val="7"/>
        </w:numPr>
      </w:pPr>
      <w:r>
        <w:t>akce, při nichž je užíváno veřejné prostranství statutárním městem Jablonec nad Nisou,</w:t>
      </w:r>
    </w:p>
    <w:p w14:paraId="7D834D77" w14:textId="77777777" w:rsidR="00AB144C" w:rsidRDefault="000E28C0">
      <w:pPr>
        <w:pStyle w:val="Odstavec"/>
        <w:numPr>
          <w:ilvl w:val="1"/>
          <w:numId w:val="7"/>
        </w:numPr>
      </w:pPr>
      <w:r>
        <w:lastRenderedPageBreak/>
        <w:t>akce plně financované z rozpočtu statutárního města Jablonec nad Nisou,</w:t>
      </w:r>
    </w:p>
    <w:p w14:paraId="313FDC5F" w14:textId="5863A5E9" w:rsidR="00AB144C" w:rsidRDefault="000E28C0">
      <w:pPr>
        <w:pStyle w:val="Odstavec"/>
        <w:numPr>
          <w:ilvl w:val="1"/>
          <w:numId w:val="7"/>
        </w:numPr>
      </w:pPr>
      <w:r>
        <w:t xml:space="preserve">akce, při nichž je užíváno veřejné prostranství umístěním stavebního zařízení </w:t>
      </w:r>
      <w:r w:rsidR="002F3F75">
        <w:br/>
      </w:r>
      <w:r>
        <w:t>a prováděním výkopových prací z důvodu odstranění havárií inženýrských sítí po dobu prvních 7 dnů užívání,</w:t>
      </w:r>
    </w:p>
    <w:p w14:paraId="79F5F203" w14:textId="77777777" w:rsidR="00AB144C" w:rsidRDefault="000E28C0">
      <w:pPr>
        <w:pStyle w:val="Odstavec"/>
        <w:numPr>
          <w:ilvl w:val="1"/>
          <w:numId w:val="7"/>
        </w:numPr>
      </w:pPr>
      <w:r>
        <w:t>akce, při nichž je užíváno veřejné prostranství umístěním stavebního zařízení pro výstavbu rodinného domu po dobu 1 roku od započetí užívání veřejného prostranství,</w:t>
      </w:r>
    </w:p>
    <w:p w14:paraId="6B52648F" w14:textId="77777777" w:rsidR="00AB144C" w:rsidRDefault="000E28C0">
      <w:pPr>
        <w:pStyle w:val="Odstavec"/>
        <w:numPr>
          <w:ilvl w:val="1"/>
          <w:numId w:val="7"/>
        </w:numPr>
      </w:pPr>
      <w:r>
        <w:t>veřejně prospěšné stavby,</w:t>
      </w:r>
    </w:p>
    <w:p w14:paraId="52E8AB5F" w14:textId="77777777" w:rsidR="00AB144C" w:rsidRDefault="000E28C0">
      <w:pPr>
        <w:pStyle w:val="Odstavec"/>
        <w:numPr>
          <w:ilvl w:val="1"/>
          <w:numId w:val="7"/>
        </w:numPr>
      </w:pPr>
      <w:r>
        <w:t>akce, při nichž je užíváno veřejné prostranství umístěním stavebního zařízení za účelem opravy pláště budovy po dobu 90 dnů od započetí užívání veřejného prostranství,</w:t>
      </w:r>
    </w:p>
    <w:p w14:paraId="43034B3B" w14:textId="77777777" w:rsidR="00AB144C" w:rsidRDefault="000E28C0">
      <w:pPr>
        <w:pStyle w:val="Odstavec"/>
        <w:numPr>
          <w:ilvl w:val="1"/>
          <w:numId w:val="7"/>
        </w:numPr>
      </w:pPr>
      <w:r>
        <w:t>umístění dočasné stavby pro poskytování prodeje a služeb, dále zařízení pro poskytování služeb, jedná-li se o restaurační stolky a zahrádky sloužící k občerstvení, jako rozšíření stávající provozovny a také umístění prodejního zařízení, v případě, že k předmětnému pozemku, který je veřejným prostranstvím, jsou uzavřeny nájemní smlouvy s vlastníkem veřejného prostranství,</w:t>
      </w:r>
    </w:p>
    <w:p w14:paraId="7069E99A" w14:textId="77777777" w:rsidR="00AB144C" w:rsidRDefault="000E28C0">
      <w:pPr>
        <w:pStyle w:val="Odstavec"/>
        <w:numPr>
          <w:ilvl w:val="1"/>
          <w:numId w:val="7"/>
        </w:numPr>
      </w:pPr>
      <w:r>
        <w:t>umístění reklamních zařízení (tzv. velkoplošných - tj. reklama o plošné výměře nad 1 m</w:t>
      </w:r>
      <w:r>
        <w:rPr>
          <w:vertAlign w:val="superscript"/>
        </w:rPr>
        <w:t>2</w:t>
      </w:r>
      <w:r>
        <w:t>) v případě, že k předmětnému pozemku, který je veřejným prostranstvím, má poplatník uzavřenou nájemní smlouvu s vlastníkem veřejného prostranství,</w:t>
      </w:r>
    </w:p>
    <w:p w14:paraId="2A33AA9D" w14:textId="77777777" w:rsidR="00AB144C" w:rsidRDefault="000E28C0">
      <w:pPr>
        <w:pStyle w:val="Odstavec"/>
        <w:numPr>
          <w:ilvl w:val="1"/>
          <w:numId w:val="7"/>
        </w:numPr>
      </w:pPr>
      <w:r>
        <w:t>vyhrazená trvalá parkovací místa pro služební vozidla státních orgánů a organizací,</w:t>
      </w:r>
    </w:p>
    <w:p w14:paraId="1B2511A5" w14:textId="77777777" w:rsidR="00AB144C" w:rsidRDefault="000E28C0">
      <w:pPr>
        <w:pStyle w:val="Odstavec"/>
        <w:numPr>
          <w:ilvl w:val="1"/>
          <w:numId w:val="7"/>
        </w:numPr>
      </w:pPr>
      <w:r>
        <w:t>veřejná prostranství v případech, kdy tato prostranství použije pro vlastní potřeby jeho vlastník.</w:t>
      </w:r>
    </w:p>
    <w:p w14:paraId="78229ACA" w14:textId="77777777" w:rsidR="00AB144C" w:rsidRDefault="000E28C0">
      <w:pPr>
        <w:pStyle w:val="Odstavec"/>
        <w:numPr>
          <w:ilvl w:val="0"/>
          <w:numId w:val="7"/>
        </w:numPr>
      </w:pPr>
      <w:r>
        <w:t>Úleva se poskytuje:</w:t>
      </w:r>
    </w:p>
    <w:p w14:paraId="62992BE5" w14:textId="77777777" w:rsidR="00AB144C" w:rsidRDefault="000E28C0">
      <w:pPr>
        <w:pStyle w:val="Odstavec"/>
        <w:ind w:left="567"/>
      </w:pPr>
      <w:r>
        <w:t>Při umístění zařízení pro poskytování služeb, jedná-li se o restaurační stolky a zahrádky sloužící k občerstvení, jako rozšíření stávající provozovny, a to ve výši 9 Kč za každý započatý m</w:t>
      </w:r>
      <w:r>
        <w:rPr>
          <w:vertAlign w:val="superscript"/>
        </w:rPr>
        <w:t>2</w:t>
      </w:r>
      <w:r>
        <w:t xml:space="preserve"> a každý započatý den užívání veřejného prostranství.</w:t>
      </w:r>
    </w:p>
    <w:p w14:paraId="2935DB6A" w14:textId="77777777" w:rsidR="00AB144C" w:rsidRDefault="000E28C0">
      <w:pPr>
        <w:pStyle w:val="Odstavec"/>
        <w:numPr>
          <w:ilvl w:val="0"/>
          <w:numId w:val="7"/>
        </w:numPr>
      </w:pPr>
      <w:r>
        <w:t xml:space="preserve">Údaj rozhodný pro osvobození nebo úlevu dle tohoto článku je poplatník povinen ohlásit </w:t>
      </w:r>
      <w:r>
        <w:br/>
        <w:t>ve lhůtě do 60 dnů od vzniku nároku na osvobození či úlevu.</w:t>
      </w:r>
    </w:p>
    <w:p w14:paraId="122F4894" w14:textId="77777777" w:rsidR="00AB144C" w:rsidRDefault="000E28C0">
      <w:pPr>
        <w:pStyle w:val="Odstavec"/>
        <w:numPr>
          <w:ilvl w:val="0"/>
          <w:numId w:val="7"/>
        </w:numPr>
        <w:spacing w:after="0"/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360E9950" w14:textId="77777777" w:rsidR="00F32EC6" w:rsidRDefault="00F32EC6" w:rsidP="00F32EC6">
      <w:pPr>
        <w:pStyle w:val="Odstavec"/>
        <w:spacing w:after="0" w:line="240" w:lineRule="auto"/>
        <w:ind w:left="567"/>
      </w:pPr>
    </w:p>
    <w:p w14:paraId="3B000BCA" w14:textId="77777777" w:rsidR="00AB144C" w:rsidRDefault="000E28C0">
      <w:pPr>
        <w:pStyle w:val="Nadpis2"/>
        <w:spacing w:before="300"/>
      </w:pPr>
      <w:r>
        <w:t>Čl. 8</w:t>
      </w:r>
      <w:r>
        <w:br/>
        <w:t xml:space="preserve"> Přechodné a zrušovací ustanovení</w:t>
      </w:r>
    </w:p>
    <w:p w14:paraId="0BD11CCD" w14:textId="01E0BE41" w:rsidR="00AB144C" w:rsidRDefault="000E28C0">
      <w:pPr>
        <w:pStyle w:val="Odstavec"/>
        <w:numPr>
          <w:ilvl w:val="0"/>
          <w:numId w:val="8"/>
        </w:numPr>
      </w:pPr>
      <w:r>
        <w:t xml:space="preserve">Poplatkové povinnosti vzniklé před nabytím účinnosti této vyhlášky se posuzují </w:t>
      </w:r>
      <w:r w:rsidR="002F3F75">
        <w:br/>
      </w:r>
      <w:r>
        <w:t>podle dosavadních právních předpisů.</w:t>
      </w:r>
    </w:p>
    <w:p w14:paraId="704AA4D5" w14:textId="4C594AAD" w:rsidR="00AB144C" w:rsidRDefault="000E28C0">
      <w:pPr>
        <w:pStyle w:val="Odstavec"/>
        <w:numPr>
          <w:ilvl w:val="0"/>
          <w:numId w:val="1"/>
        </w:numPr>
      </w:pPr>
      <w:r>
        <w:t xml:space="preserve">Zrušuje se </w:t>
      </w:r>
      <w:r w:rsidR="00ED3D98">
        <w:t>o</w:t>
      </w:r>
      <w:r>
        <w:t xml:space="preserve">becně závazná vyhláška statutárního města Jablonec nad Nisou č. 1/2023 </w:t>
      </w:r>
      <w:r>
        <w:br/>
        <w:t>o místním poplatku za užívání veřejného prostranství, ze dne 23. března 2023.</w:t>
      </w:r>
    </w:p>
    <w:p w14:paraId="3AC6440B" w14:textId="77777777" w:rsidR="00F32EC6" w:rsidRDefault="00F32EC6" w:rsidP="00F32EC6">
      <w:pPr>
        <w:pStyle w:val="Odstavec"/>
        <w:ind w:left="567"/>
      </w:pPr>
    </w:p>
    <w:p w14:paraId="7AA280B4" w14:textId="77777777" w:rsidR="00AB144C" w:rsidRDefault="000E28C0">
      <w:pPr>
        <w:pStyle w:val="Nadpis2"/>
        <w:spacing w:before="300"/>
      </w:pPr>
      <w:r>
        <w:lastRenderedPageBreak/>
        <w:t>Čl. 9</w:t>
      </w:r>
      <w:r>
        <w:br/>
        <w:t>Účinnost</w:t>
      </w:r>
    </w:p>
    <w:p w14:paraId="47306703" w14:textId="189DA1A4" w:rsidR="00AB144C" w:rsidRDefault="00452371">
      <w:pPr>
        <w:pStyle w:val="Odstavec"/>
      </w:pPr>
      <w:r>
        <w:tab/>
      </w:r>
      <w:r w:rsidR="000E28C0">
        <w:t>Tato vyhláška nabývá účinnosti dnem 1. ledna 2024.</w:t>
      </w:r>
    </w:p>
    <w:p w14:paraId="26ECAE0A" w14:textId="77777777" w:rsidR="00AB144C" w:rsidRDefault="00AB144C">
      <w:pPr>
        <w:pStyle w:val="Odstavec"/>
        <w:spacing w:after="0"/>
      </w:pPr>
    </w:p>
    <w:p w14:paraId="59133FF0" w14:textId="77777777" w:rsidR="00F32EC6" w:rsidRDefault="00F32EC6">
      <w:pPr>
        <w:pStyle w:val="Odstavec"/>
        <w:spacing w:after="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144C" w14:paraId="164F6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D8834" w14:textId="77777777" w:rsidR="00AB144C" w:rsidRDefault="000E28C0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F132D" w14:textId="77777777" w:rsidR="00AB144C" w:rsidRDefault="000E28C0">
            <w:pPr>
              <w:pStyle w:val="PodpisovePole"/>
            </w:pPr>
            <w:r>
              <w:t>MgA. Jakub Chuchlík v. r.</w:t>
            </w:r>
            <w:r>
              <w:br/>
              <w:t xml:space="preserve"> náměstek primátora</w:t>
            </w:r>
          </w:p>
        </w:tc>
      </w:tr>
    </w:tbl>
    <w:p w14:paraId="7F682D4B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5A9E84B0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6315CF34" w14:textId="77777777" w:rsidR="00F32EC6" w:rsidRDefault="00F32EC6">
      <w:pPr>
        <w:rPr>
          <w:rFonts w:ascii="Arial" w:eastAsia="Calibri" w:hAnsi="Arial" w:cs="Arial"/>
          <w:sz w:val="22"/>
          <w:szCs w:val="22"/>
        </w:rPr>
      </w:pPr>
    </w:p>
    <w:p w14:paraId="5A15458B" w14:textId="77777777" w:rsidR="00F32EC6" w:rsidRDefault="00F32EC6">
      <w:pPr>
        <w:rPr>
          <w:rFonts w:ascii="Arial" w:eastAsia="Calibri" w:hAnsi="Arial" w:cs="Arial"/>
          <w:sz w:val="22"/>
          <w:szCs w:val="22"/>
        </w:rPr>
      </w:pPr>
    </w:p>
    <w:p w14:paraId="0E554A41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790E4BD1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347F9793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1DE6A59E" w14:textId="77777777" w:rsidR="00AB144C" w:rsidRDefault="000E28C0">
      <w:r>
        <w:rPr>
          <w:rFonts w:ascii="Arial" w:eastAsia="Calibri" w:hAnsi="Arial" w:cs="Arial"/>
          <w:sz w:val="22"/>
          <w:szCs w:val="22"/>
        </w:rPr>
        <w:t>Příloha k OZV č. 7/2023 č. 1 - Jmenovitý</w:t>
      </w:r>
      <w:r>
        <w:rPr>
          <w:rFonts w:ascii="Arial" w:hAnsi="Arial" w:cs="Arial"/>
          <w:sz w:val="22"/>
          <w:szCs w:val="22"/>
        </w:rPr>
        <w:t xml:space="preserve"> seznam ulic</w:t>
      </w:r>
    </w:p>
    <w:p w14:paraId="346C4F41" w14:textId="77777777" w:rsidR="00AB144C" w:rsidRDefault="000E28C0">
      <w:r>
        <w:rPr>
          <w:rFonts w:ascii="Arial" w:eastAsia="Calibri" w:hAnsi="Arial" w:cs="Arial"/>
          <w:sz w:val="22"/>
          <w:szCs w:val="22"/>
        </w:rPr>
        <w:t xml:space="preserve">Příloha k OZV č. 7/2023 č. 2 - </w:t>
      </w:r>
      <w:r>
        <w:rPr>
          <w:rFonts w:ascii="Arial" w:hAnsi="Arial" w:cs="Arial"/>
          <w:sz w:val="22"/>
          <w:szCs w:val="22"/>
        </w:rPr>
        <w:t>Grafické vyznačení pozemkových parcel</w:t>
      </w:r>
    </w:p>
    <w:p w14:paraId="3A293493" w14:textId="77777777" w:rsidR="00AB144C" w:rsidRDefault="000E28C0">
      <w:r>
        <w:rPr>
          <w:rFonts w:ascii="Arial" w:eastAsia="Calibri" w:hAnsi="Arial" w:cs="Arial"/>
          <w:sz w:val="22"/>
          <w:szCs w:val="22"/>
        </w:rPr>
        <w:t xml:space="preserve">Příloha k OZV č. 7/2023 č. 3 - </w:t>
      </w:r>
      <w:r>
        <w:rPr>
          <w:rFonts w:ascii="Arial" w:hAnsi="Arial" w:cs="Arial"/>
          <w:sz w:val="22"/>
          <w:szCs w:val="22"/>
        </w:rPr>
        <w:t>Seznam pozemkových parcel (vč. seznamu parků)</w:t>
      </w:r>
    </w:p>
    <w:p w14:paraId="59D2BB93" w14:textId="77777777" w:rsidR="00AB144C" w:rsidRDefault="000E28C0">
      <w:r>
        <w:rPr>
          <w:rFonts w:ascii="Arial" w:eastAsia="Calibri" w:hAnsi="Arial" w:cs="Arial"/>
          <w:sz w:val="22"/>
          <w:szCs w:val="22"/>
        </w:rPr>
        <w:t xml:space="preserve">Příloha k OZV č. 7/2023 č. 4 - </w:t>
      </w:r>
      <w:r>
        <w:rPr>
          <w:rFonts w:ascii="Arial" w:hAnsi="Arial" w:cs="Arial"/>
          <w:sz w:val="22"/>
          <w:szCs w:val="22"/>
        </w:rPr>
        <w:t>Jmenovité vymezení pěší zóny</w:t>
      </w:r>
    </w:p>
    <w:p w14:paraId="0472DDE2" w14:textId="77777777" w:rsidR="00AB144C" w:rsidRDefault="00AB144C">
      <w:pPr>
        <w:pStyle w:val="Nzev"/>
        <w:spacing w:before="0" w:after="0"/>
        <w:jc w:val="both"/>
        <w:rPr>
          <w:rFonts w:ascii="MyriadPro-Regular" w:eastAsia="Calibri" w:hAnsi="MyriadPro-Regular" w:cs="MyriadPro-Regular"/>
          <w:sz w:val="20"/>
          <w:szCs w:val="20"/>
        </w:rPr>
      </w:pPr>
    </w:p>
    <w:p w14:paraId="45B6D4A8" w14:textId="77777777" w:rsidR="00AB144C" w:rsidRDefault="00AB144C"/>
    <w:p w14:paraId="12091BA8" w14:textId="77777777" w:rsidR="00AB144C" w:rsidRDefault="00AB144C"/>
    <w:p w14:paraId="0276C1B8" w14:textId="77777777" w:rsidR="00AB144C" w:rsidRDefault="00AB144C"/>
    <w:p w14:paraId="20F26079" w14:textId="77777777" w:rsidR="00AB144C" w:rsidRDefault="00AB144C"/>
    <w:p w14:paraId="609A2EBB" w14:textId="77777777" w:rsidR="00F32EC6" w:rsidRDefault="00F32EC6"/>
    <w:p w14:paraId="0B38468D" w14:textId="77777777" w:rsidR="00F32EC6" w:rsidRDefault="00F32EC6"/>
    <w:p w14:paraId="0D6BD762" w14:textId="77777777" w:rsidR="00AB144C" w:rsidRDefault="00AB144C">
      <w:pPr>
        <w:tabs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D327169" w14:textId="77777777" w:rsidR="00AB144C" w:rsidRDefault="000E28C0">
      <w:pPr>
        <w:jc w:val="both"/>
      </w:pPr>
      <w:r>
        <w:rPr>
          <w:rFonts w:ascii="Arial" w:hAnsi="Arial" w:cs="Arial"/>
          <w:sz w:val="20"/>
          <w:szCs w:val="20"/>
        </w:rPr>
        <w:t xml:space="preserve">OZV č. 7/2023 byla vydána na Zastupitelstvu města Jablonec nad Nisou dne 23.11.2023 </w:t>
      </w:r>
      <w:r>
        <w:rPr>
          <w:rFonts w:ascii="Arial" w:hAnsi="Arial" w:cs="Arial"/>
          <w:sz w:val="20"/>
          <w:szCs w:val="20"/>
        </w:rPr>
        <w:br/>
        <w:t xml:space="preserve">a nabývá </w:t>
      </w:r>
      <w:r>
        <w:rPr>
          <w:rFonts w:ascii="Arial" w:hAnsi="Arial" w:cs="Arial"/>
          <w:b/>
          <w:bCs/>
          <w:sz w:val="20"/>
          <w:szCs w:val="20"/>
        </w:rPr>
        <w:t>účinnosti 01.01.2024.</w:t>
      </w:r>
    </w:p>
    <w:p w14:paraId="1335CCCC" w14:textId="2CD12E85" w:rsidR="00AB144C" w:rsidRDefault="000E28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3B1248">
        <w:rPr>
          <w:rFonts w:ascii="Arial" w:hAnsi="Arial" w:cs="Arial"/>
          <w:sz w:val="20"/>
          <w:szCs w:val="20"/>
        </w:rPr>
        <w:t>30.11</w:t>
      </w:r>
      <w:r>
        <w:rPr>
          <w:rFonts w:ascii="Arial" w:hAnsi="Arial" w:cs="Arial"/>
          <w:sz w:val="20"/>
          <w:szCs w:val="20"/>
        </w:rPr>
        <w:t>.2023)</w:t>
      </w:r>
    </w:p>
    <w:p w14:paraId="11FE6722" w14:textId="77777777" w:rsidR="00AB144C" w:rsidRDefault="00AB144C">
      <w:pPr>
        <w:jc w:val="both"/>
        <w:rPr>
          <w:rFonts w:ascii="Arial" w:hAnsi="Arial" w:cs="Arial"/>
          <w:sz w:val="20"/>
          <w:szCs w:val="20"/>
        </w:rPr>
      </w:pPr>
    </w:p>
    <w:p w14:paraId="67C73F98" w14:textId="77777777" w:rsidR="00AB144C" w:rsidRDefault="00AB144C"/>
    <w:sectPr w:rsidR="00AB144C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E5D7" w14:textId="77777777" w:rsidR="000E28C0" w:rsidRDefault="000E28C0">
      <w:r>
        <w:separator/>
      </w:r>
    </w:p>
  </w:endnote>
  <w:endnote w:type="continuationSeparator" w:id="0">
    <w:p w14:paraId="115451EB" w14:textId="77777777" w:rsidR="000E28C0" w:rsidRDefault="000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Calibri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CBF3" w14:textId="77777777" w:rsidR="000E28C0" w:rsidRDefault="000E28C0">
      <w:r>
        <w:rPr>
          <w:color w:val="000000"/>
        </w:rPr>
        <w:separator/>
      </w:r>
    </w:p>
  </w:footnote>
  <w:footnote w:type="continuationSeparator" w:id="0">
    <w:p w14:paraId="57737505" w14:textId="77777777" w:rsidR="000E28C0" w:rsidRDefault="000E28C0">
      <w:r>
        <w:continuationSeparator/>
      </w:r>
    </w:p>
  </w:footnote>
  <w:footnote w:id="1">
    <w:p w14:paraId="7057D10B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3FB94FE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58FDA2C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AB1943D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990C23A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77EB48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08A1C8C" w14:textId="77777777" w:rsidR="00AB144C" w:rsidRDefault="000E28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7829824">
    <w:abstractNumId w:val="2"/>
  </w:num>
  <w:num w:numId="2" w16cid:durableId="1643735821">
    <w:abstractNumId w:val="2"/>
    <w:lvlOverride w:ilvl="0">
      <w:startOverride w:val="1"/>
    </w:lvlOverride>
  </w:num>
  <w:num w:numId="3" w16cid:durableId="238176332">
    <w:abstractNumId w:val="2"/>
    <w:lvlOverride w:ilvl="0">
      <w:startOverride w:val="1"/>
    </w:lvlOverride>
  </w:num>
  <w:num w:numId="4" w16cid:durableId="1207642497">
    <w:abstractNumId w:val="2"/>
    <w:lvlOverride w:ilvl="0">
      <w:startOverride w:val="1"/>
    </w:lvlOverride>
  </w:num>
  <w:num w:numId="5" w16cid:durableId="482308995">
    <w:abstractNumId w:val="1"/>
  </w:num>
  <w:num w:numId="6" w16cid:durableId="734743836">
    <w:abstractNumId w:val="2"/>
    <w:lvlOverride w:ilvl="0">
      <w:startOverride w:val="1"/>
    </w:lvlOverride>
  </w:num>
  <w:num w:numId="7" w16cid:durableId="417291114">
    <w:abstractNumId w:val="0"/>
  </w:num>
  <w:num w:numId="8" w16cid:durableId="84201677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2F3F75"/>
    <w:rsid w:val="003B1248"/>
    <w:rsid w:val="00452371"/>
    <w:rsid w:val="00A63008"/>
    <w:rsid w:val="00AB144C"/>
    <w:rsid w:val="00ED3D98"/>
    <w:rsid w:val="00F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5</cp:revision>
  <cp:lastPrinted>2023-11-09T09:23:00Z</cp:lastPrinted>
  <dcterms:created xsi:type="dcterms:W3CDTF">2023-11-28T14:29:00Z</dcterms:created>
  <dcterms:modified xsi:type="dcterms:W3CDTF">2023-11-30T12:26:00Z</dcterms:modified>
</cp:coreProperties>
</file>