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EF178" w14:textId="77777777" w:rsidR="003A40E5" w:rsidRDefault="009D64AE">
      <w:pPr>
        <w:pStyle w:val="Nzev"/>
      </w:pPr>
      <w:r>
        <w:t>Město Hulín</w:t>
      </w:r>
      <w:r>
        <w:br/>
        <w:t>Zastupitelstvo města Hulín</w:t>
      </w:r>
    </w:p>
    <w:p w14:paraId="487270AC" w14:textId="77777777" w:rsidR="003A40E5" w:rsidRDefault="009D64AE">
      <w:pPr>
        <w:pStyle w:val="Nadpis1"/>
      </w:pPr>
      <w:r>
        <w:t>Obecně závazná vyhláška města Hulín</w:t>
      </w:r>
      <w:r>
        <w:br/>
        <w:t>o stanovení koeficientů daně z nemovitých věcí</w:t>
      </w:r>
    </w:p>
    <w:p w14:paraId="69594C6D" w14:textId="3EB8776D" w:rsidR="003A40E5" w:rsidRDefault="009D64AE">
      <w:pPr>
        <w:pStyle w:val="UvodniVeta"/>
      </w:pPr>
      <w:r>
        <w:t xml:space="preserve">Zastupitelstvo města Hulín se na svém zasedání dne 11. září 2024 </w:t>
      </w:r>
      <w:r w:rsidR="00D91262">
        <w:t xml:space="preserve">usnesením číslo 185/11/ZM 2024 </w:t>
      </w:r>
      <w:r>
        <w:t>usneslo</w:t>
      </w:r>
      <w:r w:rsidR="00D91262">
        <w:t>,</w:t>
      </w:r>
      <w:bookmarkStart w:id="0" w:name="_GoBack"/>
      <w:bookmarkEnd w:id="0"/>
      <w:r>
        <w:t xml:space="preserve">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21D5D88D" w14:textId="77777777" w:rsidR="003A40E5" w:rsidRDefault="009D64AE">
      <w:pPr>
        <w:pStyle w:val="Nadpis2"/>
      </w:pPr>
      <w:r>
        <w:t>Čl. 1</w:t>
      </w:r>
      <w:r>
        <w:br/>
        <w:t>Úvodní ustanovení</w:t>
      </w:r>
    </w:p>
    <w:p w14:paraId="23E162BB" w14:textId="77777777" w:rsidR="003A40E5" w:rsidRDefault="009D64AE">
      <w:pPr>
        <w:pStyle w:val="Odstavec"/>
      </w:pPr>
      <w:r>
        <w:t>Město Hulín touto vyhláškou stanovuje:</w:t>
      </w:r>
    </w:p>
    <w:p w14:paraId="18955AAE" w14:textId="77777777" w:rsidR="003A40E5" w:rsidRDefault="009D64AE">
      <w:pPr>
        <w:pStyle w:val="Odstavec"/>
        <w:numPr>
          <w:ilvl w:val="1"/>
          <w:numId w:val="2"/>
        </w:numPr>
      </w:pPr>
      <w:r>
        <w:t>místní koeficient pro obec,</w:t>
      </w:r>
    </w:p>
    <w:p w14:paraId="34C48846" w14:textId="7D2D7552" w:rsidR="003A40E5" w:rsidRDefault="009D64AE">
      <w:pPr>
        <w:pStyle w:val="Odstavec"/>
        <w:numPr>
          <w:ilvl w:val="1"/>
          <w:numId w:val="1"/>
        </w:numPr>
      </w:pPr>
      <w:r>
        <w:t>místní koeficient pro jednotliv</w:t>
      </w:r>
      <w:r w:rsidR="00845E29">
        <w:t>é</w:t>
      </w:r>
      <w:r>
        <w:t xml:space="preserve"> skupin</w:t>
      </w:r>
      <w:r w:rsidR="00845E29">
        <w:t>y</w:t>
      </w:r>
      <w:r>
        <w:t xml:space="preserve"> nemovitých věcí.</w:t>
      </w:r>
    </w:p>
    <w:p w14:paraId="72ACAEB5" w14:textId="77777777" w:rsidR="003A40E5" w:rsidRDefault="009D64AE">
      <w:pPr>
        <w:pStyle w:val="Nadpis2"/>
      </w:pPr>
      <w:r>
        <w:t>Čl. 2</w:t>
      </w:r>
      <w:r>
        <w:br/>
        <w:t>Místní koeficient pro obec</w:t>
      </w:r>
    </w:p>
    <w:p w14:paraId="65B74851" w14:textId="21FE3946" w:rsidR="003A40E5" w:rsidRDefault="009D64AE">
      <w:pPr>
        <w:pStyle w:val="Odstavec"/>
        <w:numPr>
          <w:ilvl w:val="0"/>
          <w:numId w:val="3"/>
        </w:numPr>
      </w:pPr>
      <w:r>
        <w:t xml:space="preserve">Město Hulín stanovuje místní koeficient pro obec </w:t>
      </w:r>
      <w:r w:rsidRPr="00C836B2">
        <w:rPr>
          <w:b/>
        </w:rPr>
        <w:t>ve výši</w:t>
      </w:r>
      <w:r>
        <w:t xml:space="preserve"> </w:t>
      </w:r>
      <w:r w:rsidRPr="00C836B2">
        <w:rPr>
          <w:b/>
        </w:rPr>
        <w:t>1,</w:t>
      </w:r>
      <w:r w:rsidR="0086542A" w:rsidRPr="00C836B2">
        <w:rPr>
          <w:b/>
        </w:rPr>
        <w:t>2</w:t>
      </w:r>
      <w:r w:rsidRPr="00C836B2">
        <w:rPr>
          <w:b/>
        </w:rPr>
        <w:t>.</w:t>
      </w:r>
    </w:p>
    <w:p w14:paraId="435E414A" w14:textId="77777777" w:rsidR="003A40E5" w:rsidRDefault="009D64AE">
      <w:pPr>
        <w:pStyle w:val="Odstavec"/>
        <w:numPr>
          <w:ilvl w:val="0"/>
          <w:numId w:val="1"/>
        </w:numPr>
      </w:pPr>
      <w:r>
        <w:t>Místní koeficient pro obec se vztahuje na všechny nemovité věci na území celého města Hulín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11FB8303" w14:textId="77777777" w:rsidR="003A40E5" w:rsidRDefault="009D64AE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78DDB65F" w14:textId="1C4D6D06" w:rsidR="003A40E5" w:rsidRDefault="009D64AE">
      <w:pPr>
        <w:pStyle w:val="Nadpis2"/>
      </w:pPr>
      <w:r>
        <w:t>Čl. 3</w:t>
      </w:r>
      <w:r>
        <w:br/>
        <w:t>Místní koeficient pro jednotliv</w:t>
      </w:r>
      <w:r w:rsidR="0086542A">
        <w:t>é</w:t>
      </w:r>
      <w:r>
        <w:t xml:space="preserve"> skupin</w:t>
      </w:r>
      <w:r w:rsidR="0086542A">
        <w:t>y</w:t>
      </w:r>
      <w:r>
        <w:t xml:space="preserve"> nemovitých věcí</w:t>
      </w:r>
    </w:p>
    <w:p w14:paraId="527A9823" w14:textId="54E1C2E8" w:rsidR="00845E29" w:rsidRDefault="00845E29" w:rsidP="00845E29">
      <w:pPr>
        <w:pStyle w:val="Odstavec"/>
        <w:numPr>
          <w:ilvl w:val="0"/>
          <w:numId w:val="4"/>
        </w:numPr>
      </w:pPr>
      <w:r>
        <w:t>Město Hulín stanovuje místní koeficient pro jednotlivé skupiny pozemků dle § </w:t>
      </w:r>
      <w:proofErr w:type="gramStart"/>
      <w:r>
        <w:t>5a</w:t>
      </w:r>
      <w:proofErr w:type="gramEnd"/>
      <w:r>
        <w:t xml:space="preserve"> odst. 1 zákona o dani z nemovitých věcí, a to v následující výši:</w:t>
      </w:r>
    </w:p>
    <w:p w14:paraId="0A70E179" w14:textId="70976704" w:rsidR="00845E29" w:rsidRPr="00C836B2" w:rsidRDefault="00845E29" w:rsidP="005964D4">
      <w:pPr>
        <w:pStyle w:val="Odstavec"/>
        <w:ind w:left="567"/>
        <w:rPr>
          <w:b/>
        </w:rPr>
      </w:pPr>
      <w:r>
        <w:t xml:space="preserve">pro skupinu ostatní zpevněné plochy pozemku místní koeficient </w:t>
      </w:r>
      <w:r w:rsidRPr="00C836B2">
        <w:rPr>
          <w:b/>
        </w:rPr>
        <w:t>ve výši</w:t>
      </w:r>
      <w:r>
        <w:t xml:space="preserve"> </w:t>
      </w:r>
      <w:r w:rsidRPr="00C836B2">
        <w:rPr>
          <w:b/>
        </w:rPr>
        <w:t>2</w:t>
      </w:r>
      <w:r w:rsidR="00E76C56">
        <w:rPr>
          <w:b/>
        </w:rPr>
        <w:t>.</w:t>
      </w:r>
    </w:p>
    <w:p w14:paraId="5D25354F" w14:textId="7B57F55E" w:rsidR="0086542A" w:rsidRDefault="009D64AE">
      <w:pPr>
        <w:pStyle w:val="Odstavec"/>
        <w:numPr>
          <w:ilvl w:val="0"/>
          <w:numId w:val="4"/>
        </w:numPr>
      </w:pPr>
      <w:r>
        <w:t>Město Hulín stanovuje místní koeficient pro jednotliv</w:t>
      </w:r>
      <w:r w:rsidR="0086542A">
        <w:t>é</w:t>
      </w:r>
      <w:r>
        <w:t xml:space="preserve"> skupin</w:t>
      </w:r>
      <w:r w:rsidR="0086542A">
        <w:t>y</w:t>
      </w:r>
      <w:r>
        <w:t xml:space="preserve"> </w:t>
      </w:r>
      <w:r w:rsidR="0086542A">
        <w:t>staveb a jednotek</w:t>
      </w:r>
      <w:r>
        <w:t xml:space="preserve"> dle § </w:t>
      </w:r>
      <w:proofErr w:type="gramStart"/>
      <w:r w:rsidR="0086542A">
        <w:t>10</w:t>
      </w:r>
      <w:r>
        <w:t>a</w:t>
      </w:r>
      <w:proofErr w:type="gramEnd"/>
      <w:r>
        <w:t xml:space="preserve"> odst. 1 zákona o dani z nemovitých věcí, a to </w:t>
      </w:r>
      <w:r w:rsidR="0086542A">
        <w:t>v následující</w:t>
      </w:r>
      <w:r>
        <w:t xml:space="preserve"> ve výši</w:t>
      </w:r>
      <w:r w:rsidR="00E76C56">
        <w:t>:</w:t>
      </w:r>
    </w:p>
    <w:p w14:paraId="6CAA41C3" w14:textId="786D0D28" w:rsidR="003A40E5" w:rsidRPr="00C836B2" w:rsidRDefault="0086542A" w:rsidP="0086542A">
      <w:pPr>
        <w:pStyle w:val="Odstavec"/>
        <w:numPr>
          <w:ilvl w:val="1"/>
          <w:numId w:val="2"/>
        </w:numPr>
        <w:rPr>
          <w:b/>
        </w:rPr>
      </w:pPr>
      <w:r>
        <w:t xml:space="preserve">pro skupinu zdanitelných staveb a zdanitelných jednotek pro podnikání v průmyslu, stavebnictví, dopravě, energetice nebo ostatní zemědělské výrobě místní koeficient </w:t>
      </w:r>
      <w:r w:rsidRPr="00C836B2">
        <w:rPr>
          <w:b/>
        </w:rPr>
        <w:t>ve výši 2</w:t>
      </w:r>
      <w:r w:rsidR="00E76C56">
        <w:rPr>
          <w:b/>
        </w:rPr>
        <w:t>,</w:t>
      </w:r>
      <w:r w:rsidR="009D64AE" w:rsidRPr="00C836B2">
        <w:rPr>
          <w:b/>
        </w:rPr>
        <w:t xml:space="preserve"> </w:t>
      </w:r>
    </w:p>
    <w:p w14:paraId="12D867A2" w14:textId="0A9EBB09" w:rsidR="0086542A" w:rsidRDefault="0086542A" w:rsidP="0086542A">
      <w:pPr>
        <w:pStyle w:val="Odstavec"/>
        <w:numPr>
          <w:ilvl w:val="1"/>
          <w:numId w:val="2"/>
        </w:numPr>
      </w:pPr>
      <w:r>
        <w:t>pro skupinu</w:t>
      </w:r>
      <w:r w:rsidR="00445AD5">
        <w:t xml:space="preserve"> zdanitelných staveb a zdanitelných jednotek pro ostatní druhy podnikání místní koeficient </w:t>
      </w:r>
      <w:r w:rsidR="00445AD5" w:rsidRPr="00C836B2">
        <w:rPr>
          <w:b/>
        </w:rPr>
        <w:t>ve výši</w:t>
      </w:r>
      <w:r w:rsidR="00445AD5">
        <w:t xml:space="preserve"> </w:t>
      </w:r>
      <w:r w:rsidR="00445AD5" w:rsidRPr="00C836B2">
        <w:rPr>
          <w:b/>
        </w:rPr>
        <w:t>2</w:t>
      </w:r>
      <w:r w:rsidR="00E76C56">
        <w:rPr>
          <w:b/>
        </w:rPr>
        <w:t>.</w:t>
      </w:r>
    </w:p>
    <w:p w14:paraId="5AA9BB5E" w14:textId="77777777" w:rsidR="003A40E5" w:rsidRDefault="009D64AE">
      <w:pPr>
        <w:pStyle w:val="Odstavec"/>
        <w:numPr>
          <w:ilvl w:val="0"/>
          <w:numId w:val="1"/>
        </w:numPr>
      </w:pPr>
      <w:r>
        <w:lastRenderedPageBreak/>
        <w:t>Místní koeficient pro jednotlivou skupinu nemovitých věcí se vztahuje na všechny nemovité věci dané skupiny nemovitých věcí na území celého města Hulín</w:t>
      </w:r>
      <w:r>
        <w:rPr>
          <w:rStyle w:val="Znakapoznpodarou"/>
        </w:rPr>
        <w:footnoteReference w:id="3"/>
      </w:r>
      <w:r>
        <w:t>.</w:t>
      </w:r>
    </w:p>
    <w:p w14:paraId="3C85E3C9" w14:textId="77777777" w:rsidR="003A40E5" w:rsidRDefault="009D64AE">
      <w:pPr>
        <w:pStyle w:val="Nadpis2"/>
      </w:pPr>
      <w:r>
        <w:t>Čl. 4</w:t>
      </w:r>
      <w:r>
        <w:br/>
        <w:t>Zrušovací ustanovení</w:t>
      </w:r>
    </w:p>
    <w:p w14:paraId="7780594D" w14:textId="77777777" w:rsidR="003A40E5" w:rsidRDefault="009D64AE">
      <w:pPr>
        <w:pStyle w:val="Odstavec"/>
      </w:pPr>
      <w:r>
        <w:t>Zrušuje se obecně závazná vyhláška č. 3/2023, o stanovení místního koeficientu pro výpočet daně z nemovitých věcí, ze dne 27. září 2023.</w:t>
      </w:r>
    </w:p>
    <w:p w14:paraId="11EEE386" w14:textId="77777777" w:rsidR="003A40E5" w:rsidRDefault="009D64AE">
      <w:pPr>
        <w:pStyle w:val="Nadpis2"/>
      </w:pPr>
      <w:r>
        <w:t>Čl. 5</w:t>
      </w:r>
      <w:r>
        <w:br/>
        <w:t>Účinnost</w:t>
      </w:r>
    </w:p>
    <w:p w14:paraId="149B4B99" w14:textId="77777777" w:rsidR="003A40E5" w:rsidRDefault="009D64AE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A40E5" w14:paraId="1800B90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FDDBD" w14:textId="77777777" w:rsidR="003A40E5" w:rsidRDefault="009D64AE">
            <w:pPr>
              <w:pStyle w:val="PodpisovePole"/>
            </w:pPr>
            <w:r>
              <w:t>Ing. Bc. Žůrek Jaromír, MBA,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DA5522" w14:textId="77777777" w:rsidR="003A40E5" w:rsidRDefault="009D64AE">
            <w:pPr>
              <w:pStyle w:val="PodpisovePole"/>
            </w:pPr>
            <w:proofErr w:type="spellStart"/>
            <w:r>
              <w:t>Holubníček</w:t>
            </w:r>
            <w:proofErr w:type="spellEnd"/>
            <w:r>
              <w:t xml:space="preserve"> Leoš v. r.</w:t>
            </w:r>
            <w:r>
              <w:br/>
              <w:t xml:space="preserve"> místostarosta</w:t>
            </w:r>
          </w:p>
        </w:tc>
      </w:tr>
      <w:tr w:rsidR="003A40E5" w14:paraId="51894CC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79D9B" w14:textId="77777777" w:rsidR="003A40E5" w:rsidRDefault="003A40E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F62F80" w14:textId="77777777" w:rsidR="003A40E5" w:rsidRDefault="003A40E5">
            <w:pPr>
              <w:pStyle w:val="PodpisovePole"/>
            </w:pPr>
          </w:p>
        </w:tc>
      </w:tr>
    </w:tbl>
    <w:p w14:paraId="1B53D500" w14:textId="77777777" w:rsidR="003A40E5" w:rsidRDefault="003A40E5"/>
    <w:sectPr w:rsidR="003A40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8272B" w14:textId="77777777" w:rsidR="00687511" w:rsidRDefault="00687511">
      <w:r>
        <w:separator/>
      </w:r>
    </w:p>
  </w:endnote>
  <w:endnote w:type="continuationSeparator" w:id="0">
    <w:p w14:paraId="6C58DF0E" w14:textId="77777777" w:rsidR="00687511" w:rsidRDefault="0068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F70A0" w14:textId="77777777" w:rsidR="00687511" w:rsidRDefault="00687511">
      <w:r>
        <w:rPr>
          <w:color w:val="000000"/>
        </w:rPr>
        <w:separator/>
      </w:r>
    </w:p>
  </w:footnote>
  <w:footnote w:type="continuationSeparator" w:id="0">
    <w:p w14:paraId="6B5A03CB" w14:textId="77777777" w:rsidR="00687511" w:rsidRDefault="00687511">
      <w:r>
        <w:continuationSeparator/>
      </w:r>
    </w:p>
  </w:footnote>
  <w:footnote w:id="1">
    <w:p w14:paraId="5BDFE124" w14:textId="77777777" w:rsidR="003A40E5" w:rsidRDefault="009D64AE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36CD08BB" w14:textId="77777777" w:rsidR="003A40E5" w:rsidRDefault="009D64AE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72D4C1ED" w14:textId="77777777" w:rsidR="003A40E5" w:rsidRDefault="009D64AE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32D2A"/>
    <w:multiLevelType w:val="multilevel"/>
    <w:tmpl w:val="ACCE10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b w:val="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E5"/>
    <w:rsid w:val="00355F3E"/>
    <w:rsid w:val="003A40E5"/>
    <w:rsid w:val="00445AD5"/>
    <w:rsid w:val="00445CE6"/>
    <w:rsid w:val="005964D4"/>
    <w:rsid w:val="0068133E"/>
    <w:rsid w:val="00687511"/>
    <w:rsid w:val="00845E29"/>
    <w:rsid w:val="0086542A"/>
    <w:rsid w:val="009D64AE"/>
    <w:rsid w:val="00A54DAC"/>
    <w:rsid w:val="00AD59F8"/>
    <w:rsid w:val="00AE0BA4"/>
    <w:rsid w:val="00C26607"/>
    <w:rsid w:val="00C3152F"/>
    <w:rsid w:val="00C836B2"/>
    <w:rsid w:val="00D91262"/>
    <w:rsid w:val="00E7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62A7"/>
  <w15:docId w15:val="{C17302AB-1CA8-44BE-9DA7-663129E1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Balcarkova</cp:lastModifiedBy>
  <cp:revision>7</cp:revision>
  <cp:lastPrinted>2024-09-03T06:19:00Z</cp:lastPrinted>
  <dcterms:created xsi:type="dcterms:W3CDTF">2024-08-27T09:22:00Z</dcterms:created>
  <dcterms:modified xsi:type="dcterms:W3CDTF">2024-09-16T10:51:00Z</dcterms:modified>
</cp:coreProperties>
</file>