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5BB01" w14:textId="77777777" w:rsidR="00FF2554" w:rsidRPr="00FF2554" w:rsidRDefault="00FF2554" w:rsidP="00FF2554">
      <w:pPr>
        <w:pStyle w:val="Nzev"/>
        <w:rPr>
          <w:rFonts w:cs="Arial"/>
        </w:rPr>
      </w:pPr>
      <w:r w:rsidRPr="00FF2554">
        <w:rPr>
          <w:rFonts w:cs="Arial"/>
        </w:rPr>
        <w:t>Obec Markvartice</w:t>
      </w:r>
      <w:r w:rsidRPr="00FF2554">
        <w:rPr>
          <w:rFonts w:cs="Arial"/>
        </w:rPr>
        <w:br/>
        <w:t>Zastupitelstvo obce Markvartice</w:t>
      </w:r>
    </w:p>
    <w:p w14:paraId="47E3CDA2" w14:textId="77777777" w:rsidR="001C1758" w:rsidRPr="00FF2554" w:rsidRDefault="00FF2554" w:rsidP="00FF255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FF2554">
        <w:rPr>
          <w:rFonts w:ascii="Arial" w:hAnsi="Arial" w:cs="Arial"/>
          <w:b/>
          <w:szCs w:val="24"/>
        </w:rPr>
        <w:t>Obecně závazná vyhláška obce Markvartice</w:t>
      </w:r>
    </w:p>
    <w:p w14:paraId="0954A981" w14:textId="77777777" w:rsidR="001C1758" w:rsidRPr="00FF2554" w:rsidRDefault="001C1758" w:rsidP="001C1758">
      <w:pPr>
        <w:jc w:val="center"/>
        <w:rPr>
          <w:rFonts w:ascii="Arial" w:hAnsi="Arial" w:cs="Arial"/>
          <w:b/>
          <w:bCs/>
        </w:rPr>
      </w:pPr>
      <w:r w:rsidRPr="00FF2554">
        <w:rPr>
          <w:rFonts w:ascii="Arial" w:hAnsi="Arial" w:cs="Arial"/>
          <w:b/>
          <w:color w:val="000000"/>
        </w:rPr>
        <w:t>kterou se stanovuje</w:t>
      </w:r>
      <w:r w:rsidRPr="00FF2554">
        <w:rPr>
          <w:rFonts w:ascii="Arial" w:hAnsi="Arial" w:cs="Arial"/>
          <w:b/>
          <w:bCs/>
        </w:rPr>
        <w:t xml:space="preserve"> úhrada vodného a stočného ve dvousložkové formě</w:t>
      </w:r>
    </w:p>
    <w:p w14:paraId="0FF771B0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2D12CC7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DAF9ED7" w14:textId="55033291" w:rsidR="001C1758" w:rsidRPr="001C1758" w:rsidRDefault="006D5555" w:rsidP="00FF2554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Pr="00FF2554">
        <w:rPr>
          <w:rFonts w:ascii="Arial" w:hAnsi="Arial" w:cs="Arial"/>
          <w:sz w:val="22"/>
          <w:szCs w:val="22"/>
        </w:rPr>
        <w:t xml:space="preserve"> </w:t>
      </w:r>
      <w:r w:rsidR="00FF2554" w:rsidRPr="00FF2554">
        <w:rPr>
          <w:rFonts w:ascii="Arial" w:hAnsi="Arial" w:cs="Arial"/>
          <w:sz w:val="22"/>
          <w:szCs w:val="22"/>
        </w:rPr>
        <w:t xml:space="preserve">Markvartice </w:t>
      </w:r>
      <w:r w:rsidR="001C1758" w:rsidRPr="001C1758">
        <w:rPr>
          <w:rFonts w:ascii="Arial" w:hAnsi="Arial" w:cs="Arial"/>
          <w:sz w:val="22"/>
          <w:szCs w:val="22"/>
        </w:rPr>
        <w:t xml:space="preserve">se na svém zasedání dne </w:t>
      </w:r>
      <w:r w:rsidR="00392388">
        <w:rPr>
          <w:rFonts w:ascii="Arial" w:hAnsi="Arial" w:cs="Arial"/>
          <w:sz w:val="22"/>
          <w:szCs w:val="22"/>
        </w:rPr>
        <w:t xml:space="preserve">29. listopadu </w:t>
      </w:r>
      <w:r w:rsidR="00FF2554">
        <w:rPr>
          <w:rFonts w:ascii="Arial" w:hAnsi="Arial" w:cs="Arial"/>
          <w:sz w:val="22"/>
          <w:szCs w:val="22"/>
        </w:rPr>
        <w:t>usneslo vydat na základě § </w:t>
      </w:r>
      <w:r w:rsidR="001C1758" w:rsidRPr="001C1758">
        <w:rPr>
          <w:rFonts w:ascii="Arial" w:hAnsi="Arial" w:cs="Arial"/>
          <w:sz w:val="22"/>
          <w:szCs w:val="22"/>
        </w:rPr>
        <w:t xml:space="preserve">26 odst. 1 písm. b), § 20 odst. 4 zákona č. 274/2001 Sb.,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 xml:space="preserve">o vodovodech a kanalizacích pro veřejnou potřebu a o změně některých zákonů (zákon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656D820F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35235F21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14:paraId="29053B1F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a stočného ve dvousložkové formě</w:t>
      </w:r>
    </w:p>
    <w:p w14:paraId="48B9EEB3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0072C16" w14:textId="77777777"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a stočného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14:paraId="4E33006A" w14:textId="77777777" w:rsid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15A3B3BC" w14:textId="77777777"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14:paraId="4432E2E0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14:paraId="6F369253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14:paraId="1B986A06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41282300" w14:textId="0F7CA064" w:rsidR="001C1758" w:rsidRPr="00FF2554" w:rsidRDefault="001C1758" w:rsidP="006D5555">
      <w:pPr>
        <w:pStyle w:val="Nadpis1"/>
        <w:spacing w:before="0" w:after="0"/>
        <w:ind w:firstLine="708"/>
        <w:jc w:val="both"/>
        <w:rPr>
          <w:rFonts w:ascii="Arial" w:hAnsi="Arial" w:cs="Arial"/>
          <w:b w:val="0"/>
          <w:bCs w:val="0"/>
          <w:iCs/>
          <w:sz w:val="22"/>
          <w:szCs w:val="22"/>
        </w:rPr>
      </w:pPr>
      <w:r w:rsidRPr="00FF2554">
        <w:rPr>
          <w:rFonts w:ascii="Arial" w:hAnsi="Arial" w:cs="Arial"/>
          <w:b w:val="0"/>
          <w:bCs w:val="0"/>
          <w:sz w:val="22"/>
          <w:szCs w:val="22"/>
        </w:rPr>
        <w:t xml:space="preserve">Pevná složka vodného a stočného se stanoví podle </w:t>
      </w:r>
      <w:r w:rsidR="00B36ECD" w:rsidRPr="00B36ECD"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kapacity vodoměru vyjádřené hodnotou trvalého průtoku podle normové hodnoty zařazením do zvolené kategorie</w:t>
      </w:r>
      <w:r w:rsidR="00B36ECD" w:rsidRPr="00FF2554">
        <w:rPr>
          <w:rFonts w:ascii="Arial" w:hAnsi="Arial" w:cs="Arial"/>
          <w:b w:val="0"/>
          <w:bCs w:val="0"/>
          <w:iCs/>
          <w:sz w:val="22"/>
          <w:szCs w:val="22"/>
        </w:rPr>
        <w:t xml:space="preserve"> </w:t>
      </w:r>
      <w:r w:rsidR="00FF2554" w:rsidRPr="00FF2554">
        <w:rPr>
          <w:rFonts w:ascii="Arial" w:hAnsi="Arial" w:cs="Arial"/>
          <w:b w:val="0"/>
          <w:bCs w:val="0"/>
          <w:iCs/>
          <w:sz w:val="22"/>
          <w:szCs w:val="22"/>
        </w:rPr>
        <w:t>[§ </w:t>
      </w:r>
      <w:r w:rsidRPr="00FF2554">
        <w:rPr>
          <w:rFonts w:ascii="Arial" w:hAnsi="Arial" w:cs="Arial"/>
          <w:b w:val="0"/>
          <w:bCs w:val="0"/>
          <w:iCs/>
          <w:sz w:val="22"/>
          <w:szCs w:val="22"/>
        </w:rPr>
        <w:t xml:space="preserve">32 odst. 1 písm. </w:t>
      </w:r>
      <w:r w:rsidR="00B36ECD">
        <w:rPr>
          <w:rFonts w:ascii="Arial" w:hAnsi="Arial" w:cs="Arial"/>
          <w:b w:val="0"/>
          <w:bCs w:val="0"/>
          <w:iCs/>
          <w:sz w:val="22"/>
          <w:szCs w:val="22"/>
        </w:rPr>
        <w:t>a</w:t>
      </w:r>
      <w:r w:rsidRPr="00FF2554">
        <w:rPr>
          <w:rFonts w:ascii="Arial" w:hAnsi="Arial" w:cs="Arial"/>
          <w:b w:val="0"/>
          <w:bCs w:val="0"/>
          <w:iCs/>
          <w:sz w:val="22"/>
          <w:szCs w:val="22"/>
        </w:rPr>
        <w:t>)] vyhlášky č. 428/2001 Sb., kterou se p</w:t>
      </w:r>
      <w:r w:rsidR="00FF2554" w:rsidRPr="00FF2554">
        <w:rPr>
          <w:rFonts w:ascii="Arial" w:hAnsi="Arial" w:cs="Arial"/>
          <w:b w:val="0"/>
          <w:bCs w:val="0"/>
          <w:iCs/>
          <w:sz w:val="22"/>
          <w:szCs w:val="22"/>
        </w:rPr>
        <w:t>rovádí zákon č. 274/2001 Sb., o </w:t>
      </w:r>
      <w:r w:rsidRPr="00FF2554">
        <w:rPr>
          <w:rFonts w:ascii="Arial" w:hAnsi="Arial" w:cs="Arial"/>
          <w:b w:val="0"/>
          <w:bCs w:val="0"/>
          <w:iCs/>
          <w:sz w:val="22"/>
          <w:szCs w:val="22"/>
        </w:rPr>
        <w:t>vodovodech a kanalizacích</w:t>
      </w:r>
      <w:r w:rsidRPr="00FF2554">
        <w:rPr>
          <w:rFonts w:ascii="Arial" w:hAnsi="Arial" w:cs="Arial"/>
          <w:b w:val="0"/>
          <w:bCs w:val="0"/>
          <w:sz w:val="22"/>
          <w:szCs w:val="22"/>
        </w:rPr>
        <w:t>)</w:t>
      </w:r>
      <w:r w:rsidRPr="00FF2554">
        <w:rPr>
          <w:rFonts w:ascii="Arial" w:hAnsi="Arial" w:cs="Arial"/>
          <w:b w:val="0"/>
          <w:bCs w:val="0"/>
          <w:iCs/>
          <w:sz w:val="22"/>
          <w:szCs w:val="22"/>
        </w:rPr>
        <w:t>.</w:t>
      </w:r>
    </w:p>
    <w:p w14:paraId="3BD38108" w14:textId="77777777" w:rsidR="006D5555" w:rsidRPr="006D5555" w:rsidRDefault="006D5555" w:rsidP="006D5555"/>
    <w:p w14:paraId="3C09D511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3</w:t>
      </w:r>
    </w:p>
    <w:p w14:paraId="603FB9C0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07C5ED05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F228C5E" w14:textId="77777777"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Zrušuje se </w:t>
      </w:r>
      <w:r w:rsidR="006D5555">
        <w:rPr>
          <w:rFonts w:ascii="Arial" w:hAnsi="Arial" w:cs="Arial"/>
          <w:sz w:val="22"/>
          <w:szCs w:val="22"/>
        </w:rPr>
        <w:t>o</w:t>
      </w:r>
      <w:r w:rsidRPr="001C1758">
        <w:rPr>
          <w:rFonts w:ascii="Arial" w:hAnsi="Arial" w:cs="Arial"/>
          <w:sz w:val="22"/>
          <w:szCs w:val="22"/>
        </w:rPr>
        <w:t xml:space="preserve">becně závazná vyhláška </w:t>
      </w:r>
      <w:r w:rsidR="00FF2554">
        <w:rPr>
          <w:rFonts w:ascii="Arial" w:hAnsi="Arial" w:cs="Arial"/>
          <w:sz w:val="22"/>
          <w:szCs w:val="22"/>
        </w:rPr>
        <w:t>obce Markvartice č. 1/2015, o úhradě vodného ve dvousložkové formě, ze dne 17. prosince 2015.</w:t>
      </w:r>
    </w:p>
    <w:p w14:paraId="7B6FCAC9" w14:textId="77777777" w:rsid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AC37CA8" w14:textId="77777777" w:rsidR="006D5555" w:rsidRPr="001C1758" w:rsidRDefault="006D5555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891E16C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4</w:t>
      </w:r>
    </w:p>
    <w:p w14:paraId="5F819C09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14:paraId="0A4C0121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20D40C22" w14:textId="77777777" w:rsidR="00F84878" w:rsidRPr="00E836B1" w:rsidRDefault="00F8487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 w:rsidR="006D5555"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1E23039" w14:textId="77777777" w:rsidR="00F84878" w:rsidRDefault="00F84878" w:rsidP="006D555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F2554" w14:paraId="43D4D074" w14:textId="77777777" w:rsidTr="0061283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60B334" w14:textId="45B9E2D3" w:rsidR="00FF2554" w:rsidRDefault="007952C1" w:rsidP="00612837">
            <w:pPr>
              <w:pStyle w:val="PodpisovePole"/>
            </w:pPr>
            <w:r>
              <w:t>Bc. Hana Zörklerová</w:t>
            </w:r>
            <w:r w:rsidR="00760AEF">
              <w:t xml:space="preserve"> v.r.</w:t>
            </w:r>
            <w:r w:rsidR="00FF2554"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C7AA15" w14:textId="2FE00732" w:rsidR="00FF2554" w:rsidRDefault="007952C1" w:rsidP="00612837">
            <w:pPr>
              <w:pStyle w:val="PodpisovePole"/>
            </w:pPr>
            <w:r>
              <w:t>Ing. Romana Tomášů</w:t>
            </w:r>
            <w:r w:rsidR="00FF2554">
              <w:t xml:space="preserve"> </w:t>
            </w:r>
            <w:r w:rsidR="00760AEF">
              <w:t>v.r.</w:t>
            </w:r>
            <w:r w:rsidR="00FF2554">
              <w:br/>
              <w:t xml:space="preserve"> </w:t>
            </w:r>
            <w:r>
              <w:t>místo</w:t>
            </w:r>
            <w:r w:rsidR="00FF2554">
              <w:t>starostka</w:t>
            </w:r>
          </w:p>
        </w:tc>
      </w:tr>
    </w:tbl>
    <w:p w14:paraId="564DD066" w14:textId="77777777" w:rsidR="00F84878" w:rsidRDefault="00F84878" w:rsidP="00F8487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240C63B" w14:textId="77777777" w:rsidR="001C1758" w:rsidRPr="001C1758" w:rsidRDefault="001C1758" w:rsidP="00F84878">
      <w:pPr>
        <w:jc w:val="both"/>
        <w:rPr>
          <w:rFonts w:ascii="Arial" w:hAnsi="Arial" w:cs="Arial"/>
          <w:sz w:val="22"/>
          <w:szCs w:val="22"/>
        </w:rPr>
      </w:pPr>
    </w:p>
    <w:sectPr w:rsidR="001C1758" w:rsidRPr="001C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F15DF" w14:textId="77777777" w:rsidR="00426948" w:rsidRDefault="00426948">
      <w:r>
        <w:separator/>
      </w:r>
    </w:p>
  </w:endnote>
  <w:endnote w:type="continuationSeparator" w:id="0">
    <w:p w14:paraId="7461E0AC" w14:textId="77777777" w:rsidR="00426948" w:rsidRDefault="0042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9E5C6" w14:textId="77777777" w:rsidR="00426948" w:rsidRDefault="00426948">
      <w:r>
        <w:separator/>
      </w:r>
    </w:p>
  </w:footnote>
  <w:footnote w:type="continuationSeparator" w:id="0">
    <w:p w14:paraId="2A394AC4" w14:textId="77777777" w:rsidR="00426948" w:rsidRDefault="00426948">
      <w:r>
        <w:continuationSeparator/>
      </w:r>
    </w:p>
  </w:footnote>
  <w:footnote w:id="1">
    <w:p w14:paraId="06123980" w14:textId="77777777"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89975487">
    <w:abstractNumId w:val="2"/>
  </w:num>
  <w:num w:numId="2" w16cid:durableId="1761099916">
    <w:abstractNumId w:val="8"/>
  </w:num>
  <w:num w:numId="3" w16cid:durableId="1143500570">
    <w:abstractNumId w:val="1"/>
  </w:num>
  <w:num w:numId="4" w16cid:durableId="417100603">
    <w:abstractNumId w:val="5"/>
  </w:num>
  <w:num w:numId="5" w16cid:durableId="1956905100">
    <w:abstractNumId w:val="4"/>
  </w:num>
  <w:num w:numId="6" w16cid:durableId="1329364286">
    <w:abstractNumId w:val="7"/>
  </w:num>
  <w:num w:numId="7" w16cid:durableId="1608851632">
    <w:abstractNumId w:val="3"/>
  </w:num>
  <w:num w:numId="8" w16cid:durableId="1268001174">
    <w:abstractNumId w:val="0"/>
  </w:num>
  <w:num w:numId="9" w16cid:durableId="1814796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56A9"/>
    <w:rsid w:val="00090334"/>
    <w:rsid w:val="001525D4"/>
    <w:rsid w:val="00160089"/>
    <w:rsid w:val="001C1758"/>
    <w:rsid w:val="0024722A"/>
    <w:rsid w:val="00392388"/>
    <w:rsid w:val="003F55B0"/>
    <w:rsid w:val="003F749A"/>
    <w:rsid w:val="00426948"/>
    <w:rsid w:val="004F4A8A"/>
    <w:rsid w:val="005A60CB"/>
    <w:rsid w:val="005D63EF"/>
    <w:rsid w:val="0060160B"/>
    <w:rsid w:val="00641107"/>
    <w:rsid w:val="006D5555"/>
    <w:rsid w:val="00760AEF"/>
    <w:rsid w:val="007952C1"/>
    <w:rsid w:val="007B1A69"/>
    <w:rsid w:val="007E1DB2"/>
    <w:rsid w:val="007F45A0"/>
    <w:rsid w:val="0087234A"/>
    <w:rsid w:val="0087399B"/>
    <w:rsid w:val="008E3422"/>
    <w:rsid w:val="008E63BE"/>
    <w:rsid w:val="00AC1587"/>
    <w:rsid w:val="00B36ECD"/>
    <w:rsid w:val="00C67A05"/>
    <w:rsid w:val="00DC5194"/>
    <w:rsid w:val="00EC5EB3"/>
    <w:rsid w:val="00ED61F6"/>
    <w:rsid w:val="00F63190"/>
    <w:rsid w:val="00F84878"/>
    <w:rsid w:val="00FE3592"/>
    <w:rsid w:val="00FF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5622D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  <w:style w:type="paragraph" w:styleId="Nzev">
    <w:name w:val="Title"/>
    <w:basedOn w:val="Normln"/>
    <w:next w:val="Normln"/>
    <w:link w:val="NzevChar"/>
    <w:rsid w:val="00FF2554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FF2554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FF255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B36E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Zörklerová Hana (S-PEF)</cp:lastModifiedBy>
  <cp:revision>10</cp:revision>
  <cp:lastPrinted>2007-03-05T10:30:00Z</cp:lastPrinted>
  <dcterms:created xsi:type="dcterms:W3CDTF">2023-11-07T08:18:00Z</dcterms:created>
  <dcterms:modified xsi:type="dcterms:W3CDTF">2023-11-30T13:27:00Z</dcterms:modified>
</cp:coreProperties>
</file>