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3590" w:right="3556"/>
        <w:rPr>
          <w:rFonts w:ascii="Times New Roman" w:eastAsia="Times New Roman" w:hAnsi="Times New Roman" w:cs="Times New Roman"/>
          <w:b/>
          <w:color w:val="222200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00"/>
          <w:sz w:val="16"/>
          <w:szCs w:val="16"/>
        </w:rPr>
        <w:t xml:space="preserve">OBEC Mikulovice </w:t>
      </w:r>
    </w:p>
    <w:p w14:paraId="00000002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left="2928" w:right="2918"/>
        <w:rPr>
          <w:rFonts w:ascii="Times New Roman" w:eastAsia="Times New Roman" w:hAnsi="Times New Roman" w:cs="Times New Roman"/>
          <w:b/>
          <w:color w:val="2222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00"/>
          <w:sz w:val="24"/>
          <w:szCs w:val="24"/>
        </w:rPr>
        <w:t xml:space="preserve">Zastupitelstvo obce Mikulovice </w:t>
      </w:r>
    </w:p>
    <w:p w14:paraId="00000003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left="28" w:right="-4"/>
        <w:jc w:val="center"/>
        <w:rPr>
          <w:rFonts w:ascii="Times New Roman" w:eastAsia="Times New Roman" w:hAnsi="Times New Roman" w:cs="Times New Roman"/>
          <w:b/>
          <w:color w:val="2222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22200"/>
          <w:sz w:val="26"/>
          <w:szCs w:val="26"/>
        </w:rPr>
        <w:t xml:space="preserve">Obecně závazná vyhláška č. 2/2020, o zákazu spalování suchých rostlinných </w:t>
      </w:r>
      <w:r>
        <w:rPr>
          <w:rFonts w:ascii="Times New Roman" w:eastAsia="Times New Roman" w:hAnsi="Times New Roman" w:cs="Times New Roman"/>
          <w:b/>
          <w:color w:val="222200"/>
          <w:sz w:val="20"/>
          <w:szCs w:val="20"/>
        </w:rPr>
        <w:t xml:space="preserve">materiálů v obci </w:t>
      </w:r>
    </w:p>
    <w:p w14:paraId="00000004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8"/>
        <w:ind w:left="-4" w:right="-23" w:firstLine="62"/>
        <w:rPr>
          <w:color w:val="222200"/>
        </w:rPr>
      </w:pPr>
      <w:r>
        <w:rPr>
          <w:rFonts w:ascii="Times New Roman" w:eastAsia="Times New Roman" w:hAnsi="Times New Roman" w:cs="Times New Roman"/>
          <w:color w:val="222200"/>
        </w:rPr>
        <w:t xml:space="preserve">Zastupitelstvo obce Mikulovice </w:t>
      </w:r>
      <w:r>
        <w:rPr>
          <w:b/>
          <w:color w:val="222200"/>
        </w:rPr>
        <w:t xml:space="preserve">se </w:t>
      </w:r>
      <w:r>
        <w:rPr>
          <w:color w:val="222200"/>
        </w:rPr>
        <w:t xml:space="preserve">na </w:t>
      </w:r>
      <w:r>
        <w:rPr>
          <w:rFonts w:ascii="Times New Roman" w:eastAsia="Times New Roman" w:hAnsi="Times New Roman" w:cs="Times New Roman"/>
          <w:color w:val="222200"/>
        </w:rPr>
        <w:t xml:space="preserve">svém </w:t>
      </w:r>
      <w:r>
        <w:rPr>
          <w:color w:val="222200"/>
        </w:rPr>
        <w:t xml:space="preserve">zasedání </w:t>
      </w:r>
      <w:r>
        <w:rPr>
          <w:b/>
          <w:color w:val="222200"/>
        </w:rPr>
        <w:t xml:space="preserve">dne </w:t>
      </w:r>
      <w:proofErr w:type="gramStart"/>
      <w:r>
        <w:rPr>
          <w:rFonts w:ascii="Times New Roman" w:eastAsia="Times New Roman" w:hAnsi="Times New Roman" w:cs="Times New Roman"/>
          <w:color w:val="222200"/>
        </w:rPr>
        <w:t>28.04.2020</w:t>
      </w:r>
      <w:proofErr w:type="gramEnd"/>
      <w:r>
        <w:rPr>
          <w:rFonts w:ascii="Times New Roman" w:eastAsia="Times New Roman" w:hAnsi="Times New Roman" w:cs="Times New Roman"/>
          <w:color w:val="222200"/>
        </w:rPr>
        <w:t xml:space="preserve"> usneslo </w:t>
      </w:r>
      <w:r>
        <w:rPr>
          <w:b/>
          <w:color w:val="222200"/>
        </w:rPr>
        <w:t xml:space="preserve">vydat </w:t>
      </w:r>
      <w:r>
        <w:rPr>
          <w:rFonts w:ascii="Times New Roman" w:eastAsia="Times New Roman" w:hAnsi="Times New Roman" w:cs="Times New Roman"/>
          <w:b/>
          <w:color w:val="222200"/>
        </w:rPr>
        <w:t xml:space="preserve">v </w:t>
      </w:r>
      <w:r>
        <w:rPr>
          <w:rFonts w:ascii="Times New Roman" w:eastAsia="Times New Roman" w:hAnsi="Times New Roman" w:cs="Times New Roman"/>
          <w:color w:val="222200"/>
        </w:rPr>
        <w:t>souladu s ustanovením § 16 odst</w:t>
      </w:r>
      <w:r>
        <w:rPr>
          <w:color w:val="222200"/>
        </w:rPr>
        <w:t xml:space="preserve">. </w:t>
      </w:r>
      <w:r>
        <w:rPr>
          <w:rFonts w:ascii="Times New Roman" w:eastAsia="Times New Roman" w:hAnsi="Times New Roman" w:cs="Times New Roman"/>
          <w:b/>
          <w:color w:val="222200"/>
        </w:rPr>
        <w:t xml:space="preserve">5 </w:t>
      </w:r>
      <w:r>
        <w:rPr>
          <w:rFonts w:ascii="Times New Roman" w:eastAsia="Times New Roman" w:hAnsi="Times New Roman" w:cs="Times New Roman"/>
          <w:color w:val="222200"/>
        </w:rPr>
        <w:t>zákona č</w:t>
      </w:r>
      <w:r>
        <w:rPr>
          <w:color w:val="222200"/>
        </w:rPr>
        <w:t xml:space="preserve">. </w:t>
      </w:r>
      <w:r>
        <w:rPr>
          <w:rFonts w:ascii="Times New Roman" w:eastAsia="Times New Roman" w:hAnsi="Times New Roman" w:cs="Times New Roman"/>
          <w:color w:val="222200"/>
        </w:rPr>
        <w:t xml:space="preserve">201/2012 </w:t>
      </w:r>
      <w:r>
        <w:rPr>
          <w:rFonts w:ascii="Times New Roman" w:eastAsia="Times New Roman" w:hAnsi="Times New Roman" w:cs="Times New Roman"/>
          <w:b/>
          <w:color w:val="222200"/>
        </w:rPr>
        <w:t>Sb</w:t>
      </w:r>
      <w:r>
        <w:rPr>
          <w:b/>
          <w:color w:val="222200"/>
        </w:rPr>
        <w:t xml:space="preserve">., </w:t>
      </w:r>
      <w:r>
        <w:rPr>
          <w:color w:val="222200"/>
        </w:rPr>
        <w:t xml:space="preserve">o ochraně </w:t>
      </w:r>
      <w:r>
        <w:rPr>
          <w:rFonts w:ascii="Times New Roman" w:eastAsia="Times New Roman" w:hAnsi="Times New Roman" w:cs="Times New Roman"/>
          <w:color w:val="222200"/>
        </w:rPr>
        <w:t>ovzduší</w:t>
      </w:r>
      <w:r>
        <w:rPr>
          <w:rFonts w:ascii="Times New Roman" w:eastAsia="Times New Roman" w:hAnsi="Times New Roman" w:cs="Times New Roman"/>
          <w:b/>
          <w:color w:val="222200"/>
        </w:rPr>
        <w:t xml:space="preserve">, </w:t>
      </w:r>
      <w:r>
        <w:rPr>
          <w:rFonts w:ascii="Times New Roman" w:eastAsia="Times New Roman" w:hAnsi="Times New Roman" w:cs="Times New Roman"/>
          <w:color w:val="222200"/>
        </w:rPr>
        <w:t xml:space="preserve">a </w:t>
      </w:r>
      <w:r>
        <w:rPr>
          <w:color w:val="222200"/>
        </w:rPr>
        <w:t xml:space="preserve">v </w:t>
      </w:r>
      <w:r>
        <w:rPr>
          <w:rFonts w:ascii="Times New Roman" w:eastAsia="Times New Roman" w:hAnsi="Times New Roman" w:cs="Times New Roman"/>
          <w:color w:val="222200"/>
        </w:rPr>
        <w:t>souladu s § 10 písm</w:t>
      </w:r>
      <w:r>
        <w:rPr>
          <w:color w:val="222200"/>
        </w:rPr>
        <w:t xml:space="preserve">. </w:t>
      </w:r>
      <w:r>
        <w:rPr>
          <w:rFonts w:ascii="Times New Roman" w:eastAsia="Times New Roman" w:hAnsi="Times New Roman" w:cs="Times New Roman"/>
          <w:color w:val="222200"/>
          <w:sz w:val="24"/>
          <w:szCs w:val="24"/>
        </w:rPr>
        <w:t>d) a § 84 odst. 2 písm</w:t>
      </w:r>
      <w:r>
        <w:rPr>
          <w:color w:val="2222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22200"/>
          <w:sz w:val="24"/>
          <w:szCs w:val="24"/>
        </w:rPr>
        <w:t xml:space="preserve">h) zákona </w:t>
      </w:r>
      <w:r>
        <w:rPr>
          <w:b/>
          <w:color w:val="2222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color w:val="2222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22200"/>
          <w:sz w:val="24"/>
          <w:szCs w:val="24"/>
        </w:rPr>
        <w:t>128/2000 Sb</w:t>
      </w:r>
      <w:r>
        <w:rPr>
          <w:color w:val="222200"/>
          <w:sz w:val="24"/>
          <w:szCs w:val="24"/>
        </w:rPr>
        <w:t xml:space="preserve">., </w:t>
      </w:r>
      <w:r>
        <w:rPr>
          <w:b/>
          <w:color w:val="222200"/>
          <w:sz w:val="24"/>
          <w:szCs w:val="24"/>
        </w:rPr>
        <w:t xml:space="preserve">o </w:t>
      </w:r>
      <w:r>
        <w:rPr>
          <w:color w:val="222200"/>
          <w:sz w:val="24"/>
          <w:szCs w:val="24"/>
        </w:rPr>
        <w:t>obcích (</w:t>
      </w:r>
      <w:r>
        <w:rPr>
          <w:rFonts w:ascii="Times New Roman" w:eastAsia="Times New Roman" w:hAnsi="Times New Roman" w:cs="Times New Roman"/>
          <w:color w:val="222200"/>
          <w:sz w:val="24"/>
          <w:szCs w:val="24"/>
        </w:rPr>
        <w:t>obecní zřízení</w:t>
      </w:r>
      <w:r>
        <w:rPr>
          <w:rFonts w:ascii="Times New Roman" w:eastAsia="Times New Roman" w:hAnsi="Times New Roman" w:cs="Times New Roman"/>
          <w:b/>
          <w:color w:val="222200"/>
          <w:sz w:val="24"/>
          <w:szCs w:val="24"/>
        </w:rPr>
        <w:t>)</w:t>
      </w:r>
      <w:r>
        <w:rPr>
          <w:color w:val="222200"/>
          <w:sz w:val="24"/>
          <w:szCs w:val="24"/>
        </w:rPr>
        <w:t xml:space="preserve">, ve znění </w:t>
      </w:r>
      <w:r>
        <w:rPr>
          <w:rFonts w:ascii="Times New Roman" w:eastAsia="Times New Roman" w:hAnsi="Times New Roman" w:cs="Times New Roman"/>
          <w:color w:val="222200"/>
          <w:sz w:val="24"/>
          <w:szCs w:val="24"/>
        </w:rPr>
        <w:t xml:space="preserve">pozdějších </w:t>
      </w:r>
      <w:r>
        <w:rPr>
          <w:rFonts w:ascii="Times New Roman" w:eastAsia="Times New Roman" w:hAnsi="Times New Roman" w:cs="Times New Roman"/>
          <w:color w:val="222200"/>
        </w:rPr>
        <w:t>předpisů</w:t>
      </w:r>
      <w:r>
        <w:rPr>
          <w:color w:val="222200"/>
        </w:rPr>
        <w:t xml:space="preserve">, tuto </w:t>
      </w:r>
      <w:r>
        <w:rPr>
          <w:rFonts w:ascii="Times New Roman" w:eastAsia="Times New Roman" w:hAnsi="Times New Roman" w:cs="Times New Roman"/>
          <w:color w:val="222200"/>
        </w:rPr>
        <w:t>obecně závaznou vyhlášku</w:t>
      </w:r>
      <w:r>
        <w:rPr>
          <w:color w:val="222200"/>
        </w:rPr>
        <w:t xml:space="preserve">: </w:t>
      </w:r>
    </w:p>
    <w:p w14:paraId="00000005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/>
        <w:ind w:left="4056" w:right="4060"/>
        <w:rPr>
          <w:rFonts w:ascii="Times New Roman" w:eastAsia="Times New Roman" w:hAnsi="Times New Roman" w:cs="Times New Roman"/>
          <w:b/>
          <w:color w:val="222200"/>
        </w:rPr>
      </w:pPr>
      <w:r>
        <w:rPr>
          <w:rFonts w:ascii="Times New Roman" w:eastAsia="Times New Roman" w:hAnsi="Times New Roman" w:cs="Times New Roman"/>
          <w:b/>
          <w:color w:val="222200"/>
        </w:rPr>
        <w:t xml:space="preserve">Článek 1 </w:t>
      </w:r>
    </w:p>
    <w:p w14:paraId="00000006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2078" w:right="2068"/>
        <w:rPr>
          <w:color w:val="222200"/>
        </w:rPr>
      </w:pPr>
      <w:r>
        <w:rPr>
          <w:rFonts w:ascii="Times New Roman" w:eastAsia="Times New Roman" w:hAnsi="Times New Roman" w:cs="Times New Roman"/>
          <w:b/>
          <w:color w:val="222200"/>
        </w:rPr>
        <w:t xml:space="preserve">Zákaz spalování suchých rostlinných </w:t>
      </w:r>
      <w:r>
        <w:rPr>
          <w:color w:val="222200"/>
        </w:rPr>
        <w:t xml:space="preserve">materiálů </w:t>
      </w:r>
    </w:p>
    <w:p w14:paraId="00000007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right="-28" w:firstLine="14"/>
        <w:rPr>
          <w:color w:val="222200"/>
        </w:rPr>
      </w:pPr>
      <w:r>
        <w:rPr>
          <w:rFonts w:ascii="Times New Roman" w:eastAsia="Times New Roman" w:hAnsi="Times New Roman" w:cs="Times New Roman"/>
          <w:color w:val="222200"/>
        </w:rPr>
        <w:t xml:space="preserve">1. Za účelem ochrany vnějšího ovzduší před vnášením znečišťujících </w:t>
      </w:r>
      <w:r>
        <w:rPr>
          <w:rFonts w:ascii="Times New Roman" w:eastAsia="Times New Roman" w:hAnsi="Times New Roman" w:cs="Times New Roman"/>
          <w:b/>
          <w:color w:val="222200"/>
        </w:rPr>
        <w:t xml:space="preserve">látek je v </w:t>
      </w:r>
      <w:r>
        <w:rPr>
          <w:rFonts w:ascii="Times New Roman" w:eastAsia="Times New Roman" w:hAnsi="Times New Roman" w:cs="Times New Roman"/>
          <w:color w:val="222200"/>
        </w:rPr>
        <w:t xml:space="preserve">otevřených ohništích zakázáno spalovat suché rostlinné materiály </w:t>
      </w:r>
      <w:r>
        <w:rPr>
          <w:rFonts w:ascii="Times New Roman" w:eastAsia="Times New Roman" w:hAnsi="Times New Roman" w:cs="Times New Roman"/>
          <w:b/>
          <w:color w:val="222200"/>
        </w:rPr>
        <w:t xml:space="preserve">za </w:t>
      </w:r>
      <w:r>
        <w:rPr>
          <w:color w:val="222200"/>
        </w:rPr>
        <w:t xml:space="preserve">účelem </w:t>
      </w:r>
      <w:r>
        <w:rPr>
          <w:rFonts w:ascii="Times New Roman" w:eastAsia="Times New Roman" w:hAnsi="Times New Roman" w:cs="Times New Roman"/>
          <w:color w:val="222200"/>
        </w:rPr>
        <w:t>jejich odstranění</w:t>
      </w:r>
      <w:r>
        <w:rPr>
          <w:color w:val="222200"/>
        </w:rPr>
        <w:t xml:space="preserve">. </w:t>
      </w:r>
    </w:p>
    <w:p w14:paraId="00000008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19" w:right="124" w:firstLine="28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00"/>
        </w:rPr>
        <w:t xml:space="preserve">2. Nakládání </w:t>
      </w:r>
      <w:r>
        <w:rPr>
          <w:color w:val="222200"/>
        </w:rPr>
        <w:t xml:space="preserve">se </w:t>
      </w:r>
      <w:r>
        <w:rPr>
          <w:rFonts w:ascii="Times New Roman" w:eastAsia="Times New Roman" w:hAnsi="Times New Roman" w:cs="Times New Roman"/>
          <w:color w:val="222200"/>
        </w:rPr>
        <w:t xml:space="preserve">suchými </w:t>
      </w:r>
      <w:r>
        <w:rPr>
          <w:color w:val="222200"/>
        </w:rPr>
        <w:t xml:space="preserve">rostlinnými </w:t>
      </w:r>
      <w:r>
        <w:rPr>
          <w:rFonts w:ascii="Times New Roman" w:eastAsia="Times New Roman" w:hAnsi="Times New Roman" w:cs="Times New Roman"/>
          <w:color w:val="222200"/>
        </w:rPr>
        <w:t xml:space="preserve">materiály je upraveno </w:t>
      </w:r>
      <w:r>
        <w:rPr>
          <w:b/>
          <w:color w:val="222200"/>
        </w:rPr>
        <w:t xml:space="preserve">v </w:t>
      </w:r>
      <w:r>
        <w:rPr>
          <w:rFonts w:ascii="Times New Roman" w:eastAsia="Times New Roman" w:hAnsi="Times New Roman" w:cs="Times New Roman"/>
          <w:b/>
          <w:color w:val="222200"/>
        </w:rPr>
        <w:t xml:space="preserve">souladu </w:t>
      </w:r>
      <w:r>
        <w:rPr>
          <w:rFonts w:ascii="Times New Roman" w:eastAsia="Times New Roman" w:hAnsi="Times New Roman" w:cs="Times New Roman"/>
          <w:color w:val="222200"/>
        </w:rPr>
        <w:t xml:space="preserve">se zvláštním právním </w:t>
      </w:r>
      <w:r>
        <w:rPr>
          <w:rFonts w:ascii="Times New Roman" w:eastAsia="Times New Roman" w:hAnsi="Times New Roman" w:cs="Times New Roman"/>
          <w:color w:val="222200"/>
          <w:sz w:val="24"/>
          <w:szCs w:val="24"/>
        </w:rPr>
        <w:t>předpisem1 a řídí se Obecně závaznou vyhláškou obce Mikulovice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00"/>
          <w:sz w:val="24"/>
          <w:szCs w:val="24"/>
        </w:rPr>
        <w:t xml:space="preserve">kterou se stanoví systém </w:t>
      </w:r>
      <w:r>
        <w:rPr>
          <w:rFonts w:ascii="Times New Roman" w:eastAsia="Times New Roman" w:hAnsi="Times New Roman" w:cs="Times New Roman"/>
          <w:color w:val="222200"/>
        </w:rPr>
        <w:t>shromažďování</w:t>
      </w:r>
      <w:r>
        <w:rPr>
          <w:rFonts w:ascii="Times New Roman" w:eastAsia="Times New Roman" w:hAnsi="Times New Roman" w:cs="Times New Roman"/>
          <w:b/>
          <w:color w:val="222200"/>
        </w:rPr>
        <w:t xml:space="preserve">, </w:t>
      </w:r>
      <w:r>
        <w:rPr>
          <w:color w:val="222200"/>
        </w:rPr>
        <w:t>sběru</w:t>
      </w:r>
      <w:r>
        <w:rPr>
          <w:rFonts w:ascii="Times New Roman" w:eastAsia="Times New Roman" w:hAnsi="Times New Roman" w:cs="Times New Roman"/>
          <w:color w:val="222200"/>
        </w:rPr>
        <w:t>, přepravy</w:t>
      </w:r>
      <w:r>
        <w:rPr>
          <w:rFonts w:ascii="Times New Roman" w:eastAsia="Times New Roman" w:hAnsi="Times New Roman" w:cs="Times New Roman"/>
          <w:b/>
          <w:color w:val="222200"/>
        </w:rPr>
        <w:t xml:space="preserve">, třídění, </w:t>
      </w:r>
      <w:r>
        <w:rPr>
          <w:rFonts w:ascii="Times New Roman" w:eastAsia="Times New Roman" w:hAnsi="Times New Roman" w:cs="Times New Roman"/>
          <w:color w:val="222200"/>
        </w:rPr>
        <w:t xml:space="preserve">využívání a odstraňování komunálních odpadů </w:t>
      </w:r>
      <w:r>
        <w:rPr>
          <w:rFonts w:ascii="Times New Roman" w:eastAsia="Times New Roman" w:hAnsi="Times New Roman" w:cs="Times New Roman"/>
          <w:color w:val="222200"/>
          <w:sz w:val="24"/>
          <w:szCs w:val="24"/>
        </w:rPr>
        <w:t xml:space="preserve">a nakládání </w:t>
      </w:r>
      <w:r>
        <w:rPr>
          <w:rFonts w:ascii="Times New Roman" w:eastAsia="Times New Roman" w:hAnsi="Times New Roman" w:cs="Times New Roman"/>
          <w:b/>
          <w:color w:val="222200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color w:val="222200"/>
          <w:sz w:val="24"/>
          <w:szCs w:val="24"/>
        </w:rPr>
        <w:t xml:space="preserve">stavebním odpadem </w:t>
      </w:r>
      <w:r>
        <w:rPr>
          <w:color w:val="2222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222200"/>
          <w:sz w:val="24"/>
          <w:szCs w:val="24"/>
        </w:rPr>
        <w:t>území obce Mikulovice 2</w:t>
      </w:r>
      <w:r>
        <w:rPr>
          <w:color w:val="000000"/>
          <w:sz w:val="24"/>
          <w:szCs w:val="24"/>
        </w:rPr>
        <w:t xml:space="preserve">. </w:t>
      </w:r>
    </w:p>
    <w:p w14:paraId="00000009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8"/>
        <w:ind w:left="3777" w:right="3772"/>
        <w:jc w:val="center"/>
        <w:rPr>
          <w:rFonts w:ascii="Times New Roman" w:eastAsia="Times New Roman" w:hAnsi="Times New Roman" w:cs="Times New Roman"/>
          <w:b/>
          <w:color w:val="222200"/>
        </w:rPr>
      </w:pPr>
      <w:r>
        <w:rPr>
          <w:rFonts w:ascii="Times New Roman" w:eastAsia="Times New Roman" w:hAnsi="Times New Roman" w:cs="Times New Roman"/>
          <w:color w:val="222200"/>
        </w:rPr>
        <w:t>ČI</w:t>
      </w:r>
      <w:r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>
        <w:rPr>
          <w:rFonts w:ascii="Times New Roman" w:eastAsia="Times New Roman" w:hAnsi="Times New Roman" w:cs="Times New Roman"/>
          <w:b/>
          <w:color w:val="222200"/>
        </w:rPr>
        <w:t xml:space="preserve">2 Výklad pojmů </w:t>
      </w:r>
    </w:p>
    <w:p w14:paraId="0000000A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-14" w:right="676" w:firstLine="19"/>
        <w:rPr>
          <w:color w:val="000000"/>
        </w:rPr>
      </w:pPr>
      <w:r>
        <w:rPr>
          <w:rFonts w:ascii="Times New Roman" w:eastAsia="Times New Roman" w:hAnsi="Times New Roman" w:cs="Times New Roman"/>
          <w:color w:val="222200"/>
        </w:rPr>
        <w:t>Rostlinným materiálem se pro účely této obecně závazné vyhlášky rozumí biologicky rozložitelný materiál ze zahrad, sadů</w:t>
      </w:r>
      <w:r>
        <w:rPr>
          <w:rFonts w:ascii="Times New Roman" w:eastAsia="Times New Roman" w:hAnsi="Times New Roman" w:cs="Times New Roman"/>
          <w:b/>
          <w:color w:val="222200"/>
        </w:rPr>
        <w:t xml:space="preserve">, </w:t>
      </w:r>
      <w:r>
        <w:rPr>
          <w:rFonts w:ascii="Times New Roman" w:eastAsia="Times New Roman" w:hAnsi="Times New Roman" w:cs="Times New Roman"/>
          <w:color w:val="222200"/>
        </w:rPr>
        <w:t xml:space="preserve">parků a </w:t>
      </w:r>
      <w:r>
        <w:rPr>
          <w:color w:val="222200"/>
        </w:rPr>
        <w:t xml:space="preserve">ostatních </w:t>
      </w:r>
      <w:r>
        <w:rPr>
          <w:rFonts w:ascii="Times New Roman" w:eastAsia="Times New Roman" w:hAnsi="Times New Roman" w:cs="Times New Roman"/>
          <w:color w:val="222200"/>
        </w:rPr>
        <w:t xml:space="preserve">pozemků, s výjimkou suchého kusového dřeva včetně přirostlé </w:t>
      </w:r>
      <w:r>
        <w:rPr>
          <w:color w:val="222200"/>
        </w:rPr>
        <w:t>kůry</w:t>
      </w:r>
      <w:r>
        <w:rPr>
          <w:color w:val="FEFE00"/>
        </w:rPr>
        <w:t xml:space="preserve">, </w:t>
      </w:r>
      <w:r>
        <w:rPr>
          <w:rFonts w:ascii="Times New Roman" w:eastAsia="Times New Roman" w:hAnsi="Times New Roman" w:cs="Times New Roman"/>
          <w:color w:val="222200"/>
        </w:rPr>
        <w:t xml:space="preserve">chrastí </w:t>
      </w:r>
      <w:r>
        <w:rPr>
          <w:color w:val="222200"/>
        </w:rPr>
        <w:t xml:space="preserve">a </w:t>
      </w:r>
      <w:r>
        <w:rPr>
          <w:rFonts w:ascii="Times New Roman" w:eastAsia="Times New Roman" w:hAnsi="Times New Roman" w:cs="Times New Roman"/>
          <w:color w:val="222200"/>
        </w:rPr>
        <w:t>šišek</w:t>
      </w:r>
      <w:r>
        <w:rPr>
          <w:color w:val="000000"/>
        </w:rPr>
        <w:t xml:space="preserve">. </w:t>
      </w:r>
    </w:p>
    <w:p w14:paraId="0000000B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3"/>
        <w:ind w:left="4056" w:right="4046"/>
        <w:jc w:val="center"/>
        <w:rPr>
          <w:rFonts w:ascii="Times New Roman" w:eastAsia="Times New Roman" w:hAnsi="Times New Roman" w:cs="Times New Roman"/>
          <w:b/>
          <w:color w:val="2222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00"/>
        </w:rPr>
        <w:t>Čl</w:t>
      </w:r>
      <w:r>
        <w:rPr>
          <w:rFonts w:ascii="Times New Roman" w:eastAsia="Times New Roman" w:hAnsi="Times New Roman" w:cs="Times New Roman"/>
          <w:b/>
          <w:color w:val="FEFE00"/>
        </w:rPr>
        <w:t xml:space="preserve">. </w:t>
      </w:r>
      <w:r>
        <w:rPr>
          <w:rFonts w:ascii="Times New Roman" w:eastAsia="Times New Roman" w:hAnsi="Times New Roman" w:cs="Times New Roman"/>
          <w:b/>
          <w:color w:val="222200"/>
        </w:rPr>
        <w:t xml:space="preserve">3 </w:t>
      </w:r>
      <w:r>
        <w:rPr>
          <w:rFonts w:ascii="Times New Roman" w:eastAsia="Times New Roman" w:hAnsi="Times New Roman" w:cs="Times New Roman"/>
          <w:b/>
          <w:color w:val="222200"/>
          <w:sz w:val="24"/>
          <w:szCs w:val="24"/>
        </w:rPr>
        <w:t xml:space="preserve">Účinnost </w:t>
      </w:r>
    </w:p>
    <w:p w14:paraId="0000000C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19" w:right="1790"/>
        <w:rPr>
          <w:color w:val="232300"/>
        </w:rPr>
      </w:pPr>
      <w:r>
        <w:rPr>
          <w:rFonts w:ascii="Times New Roman" w:eastAsia="Times New Roman" w:hAnsi="Times New Roman" w:cs="Times New Roman"/>
          <w:color w:val="232300"/>
        </w:rPr>
        <w:t xml:space="preserve">Tato </w:t>
      </w:r>
      <w:r>
        <w:rPr>
          <w:color w:val="232300"/>
        </w:rPr>
        <w:t xml:space="preserve">obecně </w:t>
      </w:r>
      <w:r>
        <w:rPr>
          <w:rFonts w:ascii="Times New Roman" w:eastAsia="Times New Roman" w:hAnsi="Times New Roman" w:cs="Times New Roman"/>
          <w:color w:val="232300"/>
        </w:rPr>
        <w:t xml:space="preserve">závazná </w:t>
      </w:r>
      <w:r>
        <w:rPr>
          <w:b/>
          <w:color w:val="232300"/>
        </w:rPr>
        <w:t xml:space="preserve">vyhláška </w:t>
      </w:r>
      <w:r>
        <w:rPr>
          <w:color w:val="232300"/>
        </w:rPr>
        <w:t xml:space="preserve">nabývá </w:t>
      </w:r>
      <w:r>
        <w:rPr>
          <w:rFonts w:ascii="Times New Roman" w:eastAsia="Times New Roman" w:hAnsi="Times New Roman" w:cs="Times New Roman"/>
          <w:color w:val="232300"/>
        </w:rPr>
        <w:t xml:space="preserve">účinnosti </w:t>
      </w:r>
      <w:r>
        <w:rPr>
          <w:color w:val="232300"/>
        </w:rPr>
        <w:t xml:space="preserve">15. </w:t>
      </w:r>
      <w:r>
        <w:rPr>
          <w:rFonts w:ascii="Times New Roman" w:eastAsia="Times New Roman" w:hAnsi="Times New Roman" w:cs="Times New Roman"/>
          <w:color w:val="232300"/>
        </w:rPr>
        <w:t xml:space="preserve">dnem </w:t>
      </w:r>
      <w:r>
        <w:rPr>
          <w:color w:val="232300"/>
        </w:rPr>
        <w:t xml:space="preserve">po dni </w:t>
      </w:r>
      <w:r>
        <w:rPr>
          <w:rFonts w:ascii="Times New Roman" w:eastAsia="Times New Roman" w:hAnsi="Times New Roman" w:cs="Times New Roman"/>
          <w:color w:val="232300"/>
        </w:rPr>
        <w:t>vyhlášení</w:t>
      </w:r>
      <w:r>
        <w:rPr>
          <w:color w:val="232300"/>
        </w:rPr>
        <w:t xml:space="preserve">. </w:t>
      </w:r>
    </w:p>
    <w:p w14:paraId="0000000D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6"/>
        <w:ind w:left="705" w:right="6278"/>
        <w:rPr>
          <w:rFonts w:ascii="Times New Roman" w:eastAsia="Times New Roman" w:hAnsi="Times New Roman" w:cs="Times New Roman"/>
          <w:color w:val="232300"/>
          <w:sz w:val="26"/>
          <w:szCs w:val="26"/>
        </w:rPr>
      </w:pPr>
      <w:r>
        <w:rPr>
          <w:rFonts w:ascii="Times New Roman" w:eastAsia="Times New Roman" w:hAnsi="Times New Roman" w:cs="Times New Roman"/>
          <w:color w:val="232300"/>
          <w:sz w:val="26"/>
          <w:szCs w:val="26"/>
        </w:rPr>
        <w:t>Mgr</w:t>
      </w:r>
      <w:r>
        <w:rPr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232300"/>
          <w:sz w:val="26"/>
          <w:szCs w:val="26"/>
        </w:rPr>
        <w:t xml:space="preserve">Roman Šťastný </w:t>
      </w:r>
    </w:p>
    <w:p w14:paraId="0000000E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1195" w:right="7104"/>
        <w:rPr>
          <w:rFonts w:ascii="Times New Roman" w:eastAsia="Times New Roman" w:hAnsi="Times New Roman" w:cs="Times New Roman"/>
          <w:color w:val="232300"/>
          <w:sz w:val="14"/>
          <w:szCs w:val="14"/>
        </w:rPr>
      </w:pPr>
      <w:r>
        <w:rPr>
          <w:rFonts w:ascii="Times New Roman" w:eastAsia="Times New Roman" w:hAnsi="Times New Roman" w:cs="Times New Roman"/>
          <w:color w:val="232300"/>
          <w:sz w:val="14"/>
          <w:szCs w:val="14"/>
        </w:rPr>
        <w:t xml:space="preserve">starosta </w:t>
      </w:r>
    </w:p>
    <w:p w14:paraId="0000000F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ind w:left="7872" w:right="724"/>
        <w:rPr>
          <w:rFonts w:ascii="Courier New" w:eastAsia="Courier New" w:hAnsi="Courier New" w:cs="Courier New"/>
          <w:color w:val="8D8D00"/>
          <w:sz w:val="42"/>
          <w:szCs w:val="42"/>
        </w:rPr>
      </w:pPr>
      <w:r>
        <w:rPr>
          <w:rFonts w:ascii="Gungsuh" w:eastAsia="Gungsuh" w:hAnsi="Gungsuh" w:cs="Gungsuh"/>
          <w:color w:val="8D8D00"/>
          <w:sz w:val="42"/>
          <w:szCs w:val="42"/>
        </w:rPr>
        <w:t>と</w:t>
      </w:r>
      <w:r>
        <w:rPr>
          <w:rFonts w:ascii="Gungsuh" w:eastAsia="Gungsuh" w:hAnsi="Gungsuh" w:cs="Gungsuh"/>
          <w:color w:val="8D8D00"/>
          <w:sz w:val="42"/>
          <w:szCs w:val="42"/>
        </w:rPr>
        <w:t xml:space="preserve"> </w:t>
      </w:r>
    </w:p>
    <w:p w14:paraId="00000010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ind w:left="7065" w:right="840"/>
        <w:rPr>
          <w:color w:val="8D8D00"/>
          <w:sz w:val="40"/>
          <w:szCs w:val="40"/>
        </w:rPr>
      </w:pPr>
      <w:r>
        <w:rPr>
          <w:color w:val="8D8D00"/>
          <w:sz w:val="40"/>
          <w:szCs w:val="40"/>
          <w:rtl/>
        </w:rPr>
        <w:lastRenderedPageBreak/>
        <w:t>امام</w:t>
      </w:r>
      <w:r>
        <w:rPr>
          <w:color w:val="8D8D00"/>
          <w:sz w:val="40"/>
          <w:szCs w:val="40"/>
        </w:rPr>
        <w:t xml:space="preserve"> </w:t>
      </w:r>
    </w:p>
    <w:p w14:paraId="00000011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6619" w:right="1454"/>
        <w:rPr>
          <w:rFonts w:ascii="Times New Roman" w:eastAsia="Times New Roman" w:hAnsi="Times New Roman" w:cs="Times New Roman"/>
          <w:b/>
          <w:color w:val="232300"/>
        </w:rPr>
      </w:pPr>
      <w:r>
        <w:rPr>
          <w:rFonts w:ascii="Times New Roman" w:eastAsia="Times New Roman" w:hAnsi="Times New Roman" w:cs="Times New Roman"/>
          <w:color w:val="272700"/>
        </w:rPr>
        <w:t xml:space="preserve">Jiří </w:t>
      </w:r>
      <w:r>
        <w:rPr>
          <w:rFonts w:ascii="Times New Roman" w:eastAsia="Times New Roman" w:hAnsi="Times New Roman" w:cs="Times New Roman"/>
          <w:b/>
          <w:color w:val="232300"/>
        </w:rPr>
        <w:t xml:space="preserve">Šimík </w:t>
      </w:r>
    </w:p>
    <w:p w14:paraId="00000012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6528" w:right="1224"/>
        <w:rPr>
          <w:color w:val="232300"/>
          <w:sz w:val="16"/>
          <w:szCs w:val="16"/>
        </w:rPr>
      </w:pPr>
      <w:r>
        <w:rPr>
          <w:color w:val="232300"/>
          <w:sz w:val="16"/>
          <w:szCs w:val="16"/>
        </w:rPr>
        <w:t xml:space="preserve">místostarosta </w:t>
      </w:r>
    </w:p>
    <w:p w14:paraId="00000013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8"/>
        <w:ind w:left="-4" w:right="4689"/>
        <w:rPr>
          <w:color w:val="232300"/>
        </w:rPr>
      </w:pPr>
      <w:r>
        <w:rPr>
          <w:rFonts w:ascii="Times New Roman" w:eastAsia="Times New Roman" w:hAnsi="Times New Roman" w:cs="Times New Roman"/>
          <w:color w:val="232300"/>
        </w:rPr>
        <w:t xml:space="preserve">Vyvěšeno na úřední </w:t>
      </w:r>
      <w:r>
        <w:rPr>
          <w:color w:val="232300"/>
        </w:rPr>
        <w:t>desce dne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color w:val="232300"/>
        </w:rPr>
        <w:t xml:space="preserve">29-04-2020 </w:t>
      </w:r>
    </w:p>
    <w:p w14:paraId="00000014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right="6321"/>
        <w:rPr>
          <w:color w:val="232300"/>
          <w:sz w:val="24"/>
          <w:szCs w:val="24"/>
        </w:rPr>
      </w:pPr>
      <w:r>
        <w:rPr>
          <w:rFonts w:ascii="Times New Roman" w:eastAsia="Times New Roman" w:hAnsi="Times New Roman" w:cs="Times New Roman"/>
          <w:color w:val="232300"/>
          <w:sz w:val="24"/>
          <w:szCs w:val="24"/>
        </w:rPr>
        <w:t>Sejmuto z úřední desky dne</w:t>
      </w:r>
      <w:r>
        <w:rPr>
          <w:color w:val="232300"/>
          <w:sz w:val="24"/>
          <w:szCs w:val="24"/>
        </w:rPr>
        <w:t xml:space="preserve">: </w:t>
      </w:r>
    </w:p>
    <w:p w14:paraId="00000015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ind w:left="3048" w:right="4852"/>
        <w:rPr>
          <w:b/>
          <w:color w:val="232300"/>
        </w:rPr>
      </w:pPr>
      <w:r>
        <w:rPr>
          <w:b/>
          <w:color w:val="232300"/>
        </w:rPr>
        <w:t xml:space="preserve">18-05-2020 </w:t>
      </w:r>
    </w:p>
    <w:p w14:paraId="00000016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ind w:left="4972" w:right="1564"/>
        <w:jc w:val="center"/>
        <w:rPr>
          <w:rFonts w:ascii="Times New Roman" w:eastAsia="Times New Roman" w:hAnsi="Times New Roman" w:cs="Times New Roman"/>
          <w:color w:val="6A6A00"/>
          <w:sz w:val="20"/>
          <w:szCs w:val="20"/>
        </w:rPr>
      </w:pPr>
      <w:r>
        <w:rPr>
          <w:color w:val="6A6A00"/>
          <w:sz w:val="26"/>
          <w:szCs w:val="26"/>
        </w:rPr>
        <w:t xml:space="preserve">OBECNÍ ÚŘAD </w:t>
      </w:r>
      <w:r>
        <w:rPr>
          <w:rFonts w:ascii="Times New Roman" w:eastAsia="Times New Roman" w:hAnsi="Times New Roman" w:cs="Times New Roman"/>
          <w:color w:val="6A6A00"/>
          <w:sz w:val="20"/>
          <w:szCs w:val="20"/>
        </w:rPr>
        <w:t xml:space="preserve">MIKULOVICE </w:t>
      </w:r>
    </w:p>
    <w:p w14:paraId="00000017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ind w:left="4953" w:right="3283"/>
        <w:rPr>
          <w:rFonts w:ascii="Times New Roman" w:eastAsia="Times New Roman" w:hAnsi="Times New Roman" w:cs="Times New Roman"/>
          <w:b/>
          <w:color w:val="6A6A00"/>
          <w:sz w:val="16"/>
          <w:szCs w:val="16"/>
        </w:rPr>
      </w:pPr>
      <w:r>
        <w:rPr>
          <w:b/>
          <w:color w:val="6A6A00"/>
          <w:sz w:val="16"/>
          <w:szCs w:val="16"/>
        </w:rPr>
        <w:t xml:space="preserve">PSČ </w:t>
      </w:r>
      <w:r>
        <w:rPr>
          <w:color w:val="6A6A00"/>
          <w:sz w:val="16"/>
          <w:szCs w:val="16"/>
        </w:rPr>
        <w:t xml:space="preserve">790 </w:t>
      </w:r>
      <w:r>
        <w:rPr>
          <w:rFonts w:ascii="Times New Roman" w:eastAsia="Times New Roman" w:hAnsi="Times New Roman" w:cs="Times New Roman"/>
          <w:b/>
          <w:color w:val="6A6A00"/>
          <w:sz w:val="16"/>
          <w:szCs w:val="16"/>
        </w:rPr>
        <w:t xml:space="preserve">£4 </w:t>
      </w:r>
    </w:p>
    <w:p w14:paraId="00000018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ind w:left="6854" w:right="1584"/>
        <w:rPr>
          <w:rFonts w:ascii="Times New Roman" w:eastAsia="Times New Roman" w:hAnsi="Times New Roman" w:cs="Times New Roman"/>
          <w:b/>
          <w:color w:val="6A6A00"/>
          <w:sz w:val="14"/>
          <w:szCs w:val="14"/>
        </w:rPr>
      </w:pPr>
      <w:r>
        <w:rPr>
          <w:color w:val="6A6A00"/>
          <w:sz w:val="14"/>
          <w:szCs w:val="14"/>
        </w:rPr>
        <w:t xml:space="preserve">Hlavní </w:t>
      </w:r>
      <w:r>
        <w:rPr>
          <w:rFonts w:ascii="Times New Roman" w:eastAsia="Times New Roman" w:hAnsi="Times New Roman" w:cs="Times New Roman"/>
          <w:b/>
          <w:color w:val="6A6A00"/>
          <w:sz w:val="14"/>
          <w:szCs w:val="14"/>
        </w:rPr>
        <w:t xml:space="preserve">5 </w:t>
      </w:r>
    </w:p>
    <w:p w14:paraId="00000019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ind w:left="5318" w:right="1996"/>
        <w:rPr>
          <w:b/>
          <w:color w:val="6A6A00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6A6A00"/>
          <w:sz w:val="14"/>
          <w:szCs w:val="14"/>
        </w:rPr>
        <w:t>tel</w:t>
      </w:r>
      <w:r>
        <w:rPr>
          <w:b/>
          <w:color w:val="6A6A00"/>
          <w:sz w:val="14"/>
          <w:szCs w:val="14"/>
        </w:rPr>
        <w:t xml:space="preserve">.: 564 </w:t>
      </w:r>
      <w:r>
        <w:rPr>
          <w:rFonts w:ascii="Times New Roman" w:eastAsia="Times New Roman" w:hAnsi="Times New Roman" w:cs="Times New Roman"/>
          <w:color w:val="6A6A00"/>
          <w:sz w:val="14"/>
          <w:szCs w:val="14"/>
        </w:rPr>
        <w:t>429.100</w:t>
      </w:r>
      <w:r>
        <w:rPr>
          <w:color w:val="FEFE00"/>
          <w:sz w:val="14"/>
          <w:szCs w:val="14"/>
        </w:rPr>
        <w:t xml:space="preserve">, </w:t>
      </w:r>
      <w:r>
        <w:rPr>
          <w:b/>
          <w:color w:val="6A6A00"/>
          <w:sz w:val="14"/>
          <w:szCs w:val="14"/>
        </w:rPr>
        <w:t xml:space="preserve">429 097 </w:t>
      </w:r>
    </w:p>
    <w:p w14:paraId="0000001A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99"/>
        <w:rPr>
          <w:color w:val="6A6A00"/>
          <w:sz w:val="24"/>
          <w:szCs w:val="24"/>
        </w:rPr>
      </w:pPr>
      <w:r>
        <w:rPr>
          <w:rFonts w:ascii="Times New Roman" w:eastAsia="Times New Roman" w:hAnsi="Times New Roman" w:cs="Times New Roman"/>
          <w:color w:val="232300"/>
          <w:sz w:val="24"/>
          <w:szCs w:val="24"/>
        </w:rPr>
        <w:t xml:space="preserve">1) Zákon </w:t>
      </w:r>
      <w:r>
        <w:rPr>
          <w:color w:val="232300"/>
          <w:sz w:val="24"/>
          <w:szCs w:val="24"/>
        </w:rPr>
        <w:t>č</w:t>
      </w:r>
      <w:r>
        <w:rPr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2300"/>
          <w:sz w:val="24"/>
          <w:szCs w:val="24"/>
        </w:rPr>
        <w:t>185/2001 Sb</w:t>
      </w:r>
      <w:r>
        <w:rPr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2323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2300"/>
          <w:sz w:val="24"/>
          <w:szCs w:val="24"/>
        </w:rPr>
        <w:t xml:space="preserve">odpadech, </w:t>
      </w:r>
      <w:r>
        <w:rPr>
          <w:color w:val="232300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color w:val="232300"/>
          <w:sz w:val="24"/>
          <w:szCs w:val="24"/>
        </w:rPr>
        <w:t xml:space="preserve">znění </w:t>
      </w:r>
      <w:r>
        <w:rPr>
          <w:rFonts w:ascii="Times New Roman" w:eastAsia="Times New Roman" w:hAnsi="Times New Roman" w:cs="Times New Roman"/>
          <w:color w:val="6A6A00"/>
          <w:sz w:val="24"/>
          <w:szCs w:val="24"/>
        </w:rPr>
        <w:t xml:space="preserve">pozdějších </w:t>
      </w:r>
      <w:r>
        <w:rPr>
          <w:b/>
          <w:color w:val="6A6A00"/>
          <w:sz w:val="24"/>
          <w:szCs w:val="24"/>
        </w:rPr>
        <w:t xml:space="preserve">předpis </w:t>
      </w:r>
      <w:r>
        <w:rPr>
          <w:color w:val="6A6A00"/>
          <w:sz w:val="24"/>
          <w:szCs w:val="24"/>
        </w:rPr>
        <w:t xml:space="preserve">195 </w:t>
      </w:r>
    </w:p>
    <w:p w14:paraId="0000001B" w14:textId="77777777" w:rsidR="000647AF" w:rsidRDefault="0087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-14" w:right="-28"/>
        <w:jc w:val="both"/>
        <w:rPr>
          <w:rFonts w:ascii="Times New Roman" w:eastAsia="Times New Roman" w:hAnsi="Times New Roman" w:cs="Times New Roman"/>
          <w:color w:val="232300"/>
        </w:rPr>
      </w:pPr>
      <w:r>
        <w:rPr>
          <w:rFonts w:ascii="Times New Roman" w:eastAsia="Times New Roman" w:hAnsi="Times New Roman" w:cs="Times New Roman"/>
          <w:color w:val="232300"/>
          <w:sz w:val="24"/>
          <w:szCs w:val="24"/>
        </w:rPr>
        <w:t>2) OZV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2300"/>
          <w:sz w:val="24"/>
          <w:szCs w:val="24"/>
        </w:rPr>
        <w:t>1/2019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color w:val="232300"/>
          <w:sz w:val="24"/>
          <w:szCs w:val="24"/>
        </w:rPr>
        <w:t>čl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2300"/>
          <w:sz w:val="24"/>
          <w:szCs w:val="24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color w:val="232300"/>
          <w:sz w:val="24"/>
          <w:szCs w:val="24"/>
        </w:rPr>
        <w:t>odst.6</w:t>
      </w:r>
      <w:r>
        <w:rPr>
          <w:rFonts w:ascii="Times New Roman" w:eastAsia="Times New Roman" w:hAnsi="Times New Roman" w:cs="Times New Roman"/>
          <w:b/>
          <w:color w:val="2323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232300"/>
          <w:sz w:val="24"/>
          <w:szCs w:val="24"/>
        </w:rPr>
        <w:t>Biologický</w:t>
      </w:r>
      <w:proofErr w:type="gramEnd"/>
      <w:r>
        <w:rPr>
          <w:rFonts w:ascii="Times New Roman" w:eastAsia="Times New Roman" w:hAnsi="Times New Roman" w:cs="Times New Roman"/>
          <w:color w:val="232300"/>
          <w:sz w:val="24"/>
          <w:szCs w:val="24"/>
        </w:rPr>
        <w:t xml:space="preserve"> </w:t>
      </w:r>
      <w:r>
        <w:rPr>
          <w:color w:val="232300"/>
          <w:sz w:val="24"/>
          <w:szCs w:val="24"/>
        </w:rPr>
        <w:t xml:space="preserve">odpad </w:t>
      </w:r>
      <w:r>
        <w:rPr>
          <w:rFonts w:ascii="Times New Roman" w:eastAsia="Times New Roman" w:hAnsi="Times New Roman" w:cs="Times New Roman"/>
          <w:color w:val="232300"/>
          <w:sz w:val="24"/>
          <w:szCs w:val="24"/>
        </w:rPr>
        <w:t xml:space="preserve">rostlinného původu </w:t>
      </w:r>
      <w:r>
        <w:rPr>
          <w:rFonts w:ascii="Times New Roman" w:eastAsia="Times New Roman" w:hAnsi="Times New Roman" w:cs="Times New Roman"/>
          <w:b/>
          <w:color w:val="232300"/>
          <w:sz w:val="24"/>
          <w:szCs w:val="24"/>
        </w:rPr>
        <w:t xml:space="preserve">lze </w:t>
      </w:r>
      <w:r>
        <w:rPr>
          <w:rFonts w:ascii="Times New Roman" w:eastAsia="Times New Roman" w:hAnsi="Times New Roman" w:cs="Times New Roman"/>
          <w:color w:val="6A6A00"/>
          <w:sz w:val="24"/>
          <w:szCs w:val="24"/>
        </w:rPr>
        <w:t xml:space="preserve">odevzdávat </w:t>
      </w:r>
      <w:r>
        <w:rPr>
          <w:rFonts w:ascii="Times New Roman" w:eastAsia="Times New Roman" w:hAnsi="Times New Roman" w:cs="Times New Roman"/>
          <w:color w:val="232300"/>
          <w:sz w:val="24"/>
          <w:szCs w:val="24"/>
        </w:rPr>
        <w:t xml:space="preserve">přímo na </w:t>
      </w:r>
      <w:r>
        <w:rPr>
          <w:rFonts w:ascii="Times New Roman" w:eastAsia="Times New Roman" w:hAnsi="Times New Roman" w:cs="Times New Roman"/>
          <w:color w:val="232300"/>
        </w:rPr>
        <w:t xml:space="preserve">komunitní kompostárně </w:t>
      </w:r>
      <w:r>
        <w:rPr>
          <w:color w:val="232300"/>
        </w:rPr>
        <w:t xml:space="preserve">na </w:t>
      </w:r>
      <w:r>
        <w:rPr>
          <w:rFonts w:ascii="Times New Roman" w:eastAsia="Times New Roman" w:hAnsi="Times New Roman" w:cs="Times New Roman"/>
          <w:color w:val="232300"/>
        </w:rPr>
        <w:t xml:space="preserve">pozemku </w:t>
      </w:r>
      <w:proofErr w:type="spellStart"/>
      <w:r>
        <w:rPr>
          <w:rFonts w:ascii="Times New Roman" w:eastAsia="Times New Roman" w:hAnsi="Times New Roman" w:cs="Times New Roman"/>
          <w:color w:val="232300"/>
        </w:rPr>
        <w:t>p.č</w:t>
      </w:r>
      <w:proofErr w:type="spellEnd"/>
      <w:r>
        <w:rPr>
          <w:rFonts w:ascii="Times New Roman" w:eastAsia="Times New Roman" w:hAnsi="Times New Roman" w:cs="Times New Roman"/>
          <w:color w:val="232300"/>
        </w:rPr>
        <w:t xml:space="preserve">. 1934/37 a </w:t>
      </w:r>
      <w:proofErr w:type="spellStart"/>
      <w:r>
        <w:rPr>
          <w:rFonts w:ascii="Times New Roman" w:eastAsia="Times New Roman" w:hAnsi="Times New Roman" w:cs="Times New Roman"/>
          <w:color w:val="232300"/>
        </w:rPr>
        <w:t>p.č</w:t>
      </w:r>
      <w:proofErr w:type="spellEnd"/>
      <w:r>
        <w:rPr>
          <w:rFonts w:ascii="Times New Roman" w:eastAsia="Times New Roman" w:hAnsi="Times New Roman" w:cs="Times New Roman"/>
          <w:color w:val="232300"/>
        </w:rPr>
        <w:t xml:space="preserve">. 1136 v </w:t>
      </w:r>
      <w:proofErr w:type="spellStart"/>
      <w:r>
        <w:rPr>
          <w:rFonts w:ascii="Times New Roman" w:eastAsia="Times New Roman" w:hAnsi="Times New Roman" w:cs="Times New Roman"/>
          <w:color w:val="232300"/>
        </w:rPr>
        <w:t>k.ú</w:t>
      </w:r>
      <w:proofErr w:type="spellEnd"/>
      <w:r>
        <w:rPr>
          <w:rFonts w:ascii="Times New Roman" w:eastAsia="Times New Roman" w:hAnsi="Times New Roman" w:cs="Times New Roman"/>
          <w:color w:val="23230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32300"/>
        </w:rPr>
        <w:t>Mikulovice ( bývalá</w:t>
      </w:r>
      <w:proofErr w:type="gramEnd"/>
      <w:r>
        <w:rPr>
          <w:rFonts w:ascii="Times New Roman" w:eastAsia="Times New Roman" w:hAnsi="Times New Roman" w:cs="Times New Roman"/>
          <w:color w:val="232300"/>
        </w:rPr>
        <w:t xml:space="preserve"> posádka) </w:t>
      </w:r>
    </w:p>
    <w:sectPr w:rsidR="000647AF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ungsuh">
    <w:altName w:val="Constantia"/>
    <w:panose1 w:val="02030600000101010101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647AF"/>
    <w:rsid w:val="000647AF"/>
    <w:rsid w:val="0087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Čujová</dc:creator>
  <cp:lastModifiedBy>Renata Čujová</cp:lastModifiedBy>
  <cp:revision>2</cp:revision>
  <dcterms:created xsi:type="dcterms:W3CDTF">2023-11-02T08:58:00Z</dcterms:created>
  <dcterms:modified xsi:type="dcterms:W3CDTF">2023-11-02T08:58:00Z</dcterms:modified>
</cp:coreProperties>
</file>