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DDC1" w14:textId="77777777" w:rsidR="0024722A" w:rsidRPr="00FB6AE5" w:rsidRDefault="0024722A" w:rsidP="009351C1">
      <w:pPr>
        <w:pStyle w:val="Zkladntext"/>
        <w:spacing w:line="276" w:lineRule="auto"/>
        <w:jc w:val="center"/>
        <w:rPr>
          <w:rFonts w:ascii="Arial" w:hAnsi="Arial" w:cs="Arial"/>
          <w:b/>
          <w:sz w:val="22"/>
          <w:szCs w:val="22"/>
        </w:rPr>
      </w:pPr>
      <w:r w:rsidRPr="00FB6AE5">
        <w:rPr>
          <w:rFonts w:ascii="Arial" w:hAnsi="Arial" w:cs="Arial"/>
          <w:b/>
          <w:sz w:val="22"/>
          <w:szCs w:val="22"/>
        </w:rPr>
        <w:t xml:space="preserve">OBEC </w:t>
      </w:r>
      <w:r w:rsidR="00BD2D45">
        <w:rPr>
          <w:rFonts w:ascii="Arial" w:hAnsi="Arial" w:cs="Arial"/>
          <w:b/>
          <w:sz w:val="22"/>
          <w:szCs w:val="22"/>
        </w:rPr>
        <w:t>VESCE</w:t>
      </w:r>
    </w:p>
    <w:p w14:paraId="4919FA92" w14:textId="77777777" w:rsidR="0024722A" w:rsidRPr="00FB6AE5" w:rsidRDefault="005A3FFD" w:rsidP="009351C1">
      <w:pPr>
        <w:pStyle w:val="Zkladntext"/>
        <w:spacing w:line="276" w:lineRule="auto"/>
        <w:jc w:val="center"/>
        <w:rPr>
          <w:rFonts w:ascii="Arial" w:hAnsi="Arial" w:cs="Arial"/>
          <w:b/>
          <w:sz w:val="22"/>
          <w:szCs w:val="22"/>
        </w:rPr>
      </w:pPr>
      <w:r>
        <w:rPr>
          <w:rFonts w:ascii="Arial" w:hAnsi="Arial" w:cs="Arial"/>
          <w:b/>
          <w:sz w:val="22"/>
          <w:szCs w:val="22"/>
        </w:rPr>
        <w:t xml:space="preserve">Zastupitelstvo obce </w:t>
      </w:r>
      <w:r w:rsidR="00BD2D45">
        <w:rPr>
          <w:rFonts w:ascii="Arial" w:hAnsi="Arial" w:cs="Arial"/>
          <w:b/>
          <w:sz w:val="22"/>
          <w:szCs w:val="22"/>
        </w:rPr>
        <w:t>Vesce</w:t>
      </w:r>
    </w:p>
    <w:p w14:paraId="04AE9B7E" w14:textId="11C66ADE" w:rsidR="0024722A" w:rsidRPr="00FB6AE5" w:rsidRDefault="0024722A" w:rsidP="009351C1">
      <w:pPr>
        <w:pStyle w:val="NormlnIMP"/>
        <w:spacing w:after="120" w:line="276" w:lineRule="auto"/>
        <w:jc w:val="center"/>
        <w:rPr>
          <w:rFonts w:ascii="Arial" w:hAnsi="Arial" w:cs="Arial"/>
          <w:b/>
          <w:color w:val="000000"/>
          <w:sz w:val="22"/>
          <w:szCs w:val="22"/>
        </w:rPr>
      </w:pPr>
      <w:r w:rsidRPr="00FB6AE5">
        <w:rPr>
          <w:rFonts w:ascii="Arial" w:hAnsi="Arial" w:cs="Arial"/>
          <w:b/>
          <w:color w:val="000000"/>
          <w:sz w:val="22"/>
          <w:szCs w:val="22"/>
        </w:rPr>
        <w:t>Obecně závazná vyhláška</w:t>
      </w:r>
      <w:r w:rsidR="00A053DC">
        <w:rPr>
          <w:rFonts w:ascii="Arial" w:hAnsi="Arial" w:cs="Arial"/>
          <w:b/>
          <w:color w:val="000000"/>
          <w:sz w:val="22"/>
          <w:szCs w:val="22"/>
        </w:rPr>
        <w:t xml:space="preserve"> </w:t>
      </w:r>
      <w:r w:rsidR="00BD2D45" w:rsidRPr="00FB6AE5">
        <w:rPr>
          <w:rFonts w:ascii="Arial" w:hAnsi="Arial" w:cs="Arial"/>
          <w:b/>
          <w:color w:val="000000"/>
          <w:sz w:val="22"/>
          <w:szCs w:val="22"/>
        </w:rPr>
        <w:t>O</w:t>
      </w:r>
      <w:r w:rsidRPr="00FB6AE5">
        <w:rPr>
          <w:rFonts w:ascii="Arial" w:hAnsi="Arial" w:cs="Arial"/>
          <w:b/>
          <w:color w:val="000000"/>
          <w:sz w:val="22"/>
          <w:szCs w:val="22"/>
        </w:rPr>
        <w:t>bce</w:t>
      </w:r>
      <w:r w:rsidR="00BD2D45">
        <w:rPr>
          <w:rFonts w:ascii="Arial" w:hAnsi="Arial" w:cs="Arial"/>
          <w:b/>
          <w:color w:val="000000"/>
          <w:sz w:val="22"/>
          <w:szCs w:val="22"/>
        </w:rPr>
        <w:t xml:space="preserve"> Vesce</w:t>
      </w:r>
      <w:r w:rsidR="006B7F71">
        <w:rPr>
          <w:rFonts w:ascii="Arial" w:hAnsi="Arial" w:cs="Arial"/>
          <w:b/>
          <w:color w:val="000000"/>
          <w:sz w:val="22"/>
          <w:szCs w:val="22"/>
        </w:rPr>
        <w:t xml:space="preserve"> </w:t>
      </w:r>
      <w:r w:rsidRPr="00FB6AE5">
        <w:rPr>
          <w:rFonts w:ascii="Arial" w:hAnsi="Arial" w:cs="Arial"/>
          <w:b/>
          <w:color w:val="000000"/>
          <w:sz w:val="22"/>
          <w:szCs w:val="22"/>
        </w:rPr>
        <w:t>č.</w:t>
      </w:r>
      <w:r w:rsidR="00BD2D45">
        <w:rPr>
          <w:rFonts w:ascii="Arial" w:hAnsi="Arial" w:cs="Arial"/>
          <w:b/>
          <w:color w:val="000000"/>
          <w:sz w:val="22"/>
          <w:szCs w:val="22"/>
        </w:rPr>
        <w:t xml:space="preserve"> </w:t>
      </w:r>
      <w:r w:rsidR="00BC388F">
        <w:rPr>
          <w:rFonts w:ascii="Arial" w:hAnsi="Arial" w:cs="Arial"/>
          <w:b/>
          <w:color w:val="000000"/>
          <w:sz w:val="22"/>
          <w:szCs w:val="22"/>
        </w:rPr>
        <w:t>3</w:t>
      </w:r>
      <w:r w:rsidR="00D87D5A">
        <w:rPr>
          <w:rFonts w:ascii="Arial" w:hAnsi="Arial" w:cs="Arial"/>
          <w:b/>
          <w:color w:val="000000"/>
          <w:sz w:val="22"/>
          <w:szCs w:val="22"/>
        </w:rPr>
        <w:t>/202</w:t>
      </w:r>
      <w:r w:rsidR="004670AD">
        <w:rPr>
          <w:rFonts w:ascii="Arial" w:hAnsi="Arial" w:cs="Arial"/>
          <w:b/>
          <w:color w:val="000000"/>
          <w:sz w:val="22"/>
          <w:szCs w:val="22"/>
        </w:rPr>
        <w:t>5</w:t>
      </w:r>
      <w:r w:rsidRPr="00FB6AE5">
        <w:rPr>
          <w:rFonts w:ascii="Arial" w:hAnsi="Arial" w:cs="Arial"/>
          <w:b/>
          <w:color w:val="000000"/>
          <w:sz w:val="22"/>
          <w:szCs w:val="22"/>
        </w:rPr>
        <w:t>,</w:t>
      </w:r>
    </w:p>
    <w:p w14:paraId="398FEC31" w14:textId="77777777" w:rsidR="0024722A" w:rsidRPr="00FB6AE5" w:rsidRDefault="0024722A" w:rsidP="009351C1">
      <w:pPr>
        <w:pStyle w:val="NormlnIMP"/>
        <w:spacing w:line="276" w:lineRule="auto"/>
        <w:jc w:val="center"/>
        <w:rPr>
          <w:rFonts w:ascii="Arial" w:hAnsi="Arial" w:cs="Arial"/>
          <w:b/>
          <w:color w:val="000000"/>
          <w:sz w:val="22"/>
          <w:szCs w:val="22"/>
        </w:rPr>
      </w:pPr>
      <w:r w:rsidRPr="00FB6AE5">
        <w:rPr>
          <w:rFonts w:ascii="Arial" w:hAnsi="Arial" w:cs="Arial"/>
          <w:b/>
          <w:color w:val="000000"/>
          <w:sz w:val="22"/>
          <w:szCs w:val="22"/>
        </w:rPr>
        <w:t xml:space="preserve">o stanovení </w:t>
      </w:r>
      <w:r w:rsidR="00D87D5A">
        <w:rPr>
          <w:rFonts w:ascii="Arial" w:hAnsi="Arial" w:cs="Arial"/>
          <w:b/>
          <w:color w:val="000000"/>
          <w:sz w:val="22"/>
          <w:szCs w:val="22"/>
        </w:rPr>
        <w:t>obecního systému odpadového hospodářství</w:t>
      </w:r>
    </w:p>
    <w:p w14:paraId="6164EF36" w14:textId="77777777" w:rsidR="0024722A" w:rsidRDefault="0024722A" w:rsidP="009351C1">
      <w:pPr>
        <w:spacing w:line="276" w:lineRule="auto"/>
        <w:jc w:val="both"/>
        <w:rPr>
          <w:rFonts w:ascii="Arial" w:hAnsi="Arial" w:cs="Arial"/>
          <w:sz w:val="22"/>
          <w:szCs w:val="22"/>
        </w:rPr>
      </w:pPr>
    </w:p>
    <w:p w14:paraId="7839DB88" w14:textId="472918AE" w:rsidR="0024722A" w:rsidRPr="00553B78" w:rsidRDefault="0042723F" w:rsidP="009351C1">
      <w:pPr>
        <w:pStyle w:val="Zkladntextodsazen2"/>
        <w:spacing w:line="276" w:lineRule="auto"/>
        <w:ind w:left="0" w:firstLine="0"/>
        <w:rPr>
          <w:rFonts w:ascii="Arial" w:hAnsi="Arial" w:cs="Arial"/>
          <w:sz w:val="22"/>
          <w:szCs w:val="22"/>
        </w:rPr>
      </w:pPr>
      <w:r>
        <w:rPr>
          <w:rFonts w:ascii="Arial" w:hAnsi="Arial" w:cs="Arial"/>
          <w:sz w:val="22"/>
          <w:szCs w:val="22"/>
        </w:rPr>
        <w:t>Zastupitelstvo obce</w:t>
      </w:r>
      <w:r w:rsidR="00BD2D45">
        <w:rPr>
          <w:rFonts w:ascii="Arial" w:hAnsi="Arial" w:cs="Arial"/>
          <w:sz w:val="22"/>
          <w:szCs w:val="22"/>
        </w:rPr>
        <w:t xml:space="preserve"> Vesce</w:t>
      </w:r>
      <w:r w:rsidR="00E2491F">
        <w:rPr>
          <w:rFonts w:ascii="Arial" w:hAnsi="Arial" w:cs="Arial"/>
          <w:sz w:val="22"/>
          <w:szCs w:val="22"/>
        </w:rPr>
        <w:t xml:space="preserve"> se na svém zasedání dne </w:t>
      </w:r>
      <w:r w:rsidR="00894780">
        <w:rPr>
          <w:rFonts w:ascii="Arial" w:hAnsi="Arial" w:cs="Arial"/>
          <w:sz w:val="22"/>
          <w:szCs w:val="22"/>
        </w:rPr>
        <w:t>31. 10. 2025</w:t>
      </w:r>
      <w:r w:rsidR="0024722A" w:rsidRPr="00FB6AE5">
        <w:rPr>
          <w:rFonts w:ascii="Arial" w:hAnsi="Arial" w:cs="Arial"/>
          <w:sz w:val="22"/>
          <w:szCs w:val="22"/>
        </w:rPr>
        <w:t xml:space="preserve"> usneslo vydat na základě § </w:t>
      </w:r>
      <w:r w:rsidR="006B7F71">
        <w:rPr>
          <w:rFonts w:ascii="Arial" w:hAnsi="Arial" w:cs="Arial"/>
          <w:sz w:val="22"/>
          <w:szCs w:val="22"/>
        </w:rPr>
        <w:t>59</w:t>
      </w:r>
      <w:r w:rsidR="0024722A" w:rsidRPr="00FB6AE5">
        <w:rPr>
          <w:rFonts w:ascii="Arial" w:hAnsi="Arial" w:cs="Arial"/>
          <w:sz w:val="22"/>
          <w:szCs w:val="22"/>
        </w:rPr>
        <w:t xml:space="preserve"> odst. </w:t>
      </w:r>
      <w:r w:rsidR="006B7F71">
        <w:rPr>
          <w:rFonts w:ascii="Arial" w:hAnsi="Arial" w:cs="Arial"/>
          <w:sz w:val="22"/>
          <w:szCs w:val="22"/>
        </w:rPr>
        <w:t>4</w:t>
      </w:r>
      <w:r w:rsidR="0024722A" w:rsidRPr="00FB6AE5">
        <w:rPr>
          <w:rFonts w:ascii="Arial" w:hAnsi="Arial" w:cs="Arial"/>
          <w:sz w:val="22"/>
          <w:szCs w:val="22"/>
        </w:rPr>
        <w:t xml:space="preserve"> zákona č.</w:t>
      </w:r>
      <w:r>
        <w:rPr>
          <w:rFonts w:ascii="Arial" w:hAnsi="Arial" w:cs="Arial"/>
          <w:sz w:val="22"/>
          <w:szCs w:val="22"/>
        </w:rPr>
        <w:t xml:space="preserve"> </w:t>
      </w:r>
      <w:r w:rsidR="006B7F71">
        <w:rPr>
          <w:rFonts w:ascii="Arial" w:hAnsi="Arial" w:cs="Arial"/>
          <w:sz w:val="22"/>
          <w:szCs w:val="22"/>
        </w:rPr>
        <w:t>541/2020</w:t>
      </w:r>
      <w:r w:rsidR="0024722A" w:rsidRPr="00FB6AE5">
        <w:rPr>
          <w:rFonts w:ascii="Arial" w:hAnsi="Arial" w:cs="Arial"/>
          <w:sz w:val="22"/>
          <w:szCs w:val="22"/>
        </w:rPr>
        <w:t xml:space="preserve"> Sb., o odpadech (dále jen „zákon o odpadech“), a v souladu s § 10 písm. d) a § 84 odst. 2 písm. h) zákona 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24722A" w:rsidRPr="00FB6AE5">
        <w:rPr>
          <w:rFonts w:ascii="Arial" w:hAnsi="Arial" w:cs="Arial"/>
          <w:sz w:val="22"/>
          <w:szCs w:val="22"/>
        </w:rPr>
        <w:t xml:space="preserve"> (dále jen „zákon o obcích“), tuto obecně závaznou vyhlášku:</w:t>
      </w:r>
    </w:p>
    <w:p w14:paraId="5EA7E658" w14:textId="77777777" w:rsidR="0024722A" w:rsidRPr="00FB6AE5" w:rsidRDefault="0024722A" w:rsidP="009351C1">
      <w:pPr>
        <w:spacing w:line="276" w:lineRule="auto"/>
        <w:jc w:val="center"/>
        <w:rPr>
          <w:rFonts w:ascii="Arial" w:hAnsi="Arial" w:cs="Arial"/>
          <w:b/>
          <w:sz w:val="22"/>
          <w:szCs w:val="22"/>
        </w:rPr>
      </w:pPr>
      <w:r w:rsidRPr="00FB6AE5">
        <w:rPr>
          <w:rFonts w:ascii="Arial" w:hAnsi="Arial" w:cs="Arial"/>
          <w:b/>
          <w:sz w:val="22"/>
          <w:szCs w:val="22"/>
        </w:rPr>
        <w:t>Čl. 1</w:t>
      </w:r>
    </w:p>
    <w:p w14:paraId="310EB814" w14:textId="63DE5978" w:rsidR="0024722A" w:rsidRPr="00BC388F" w:rsidRDefault="0024722A" w:rsidP="00BC388F">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Úvodní ustanovení</w:t>
      </w:r>
    </w:p>
    <w:p w14:paraId="1CB8B6A7" w14:textId="77777777" w:rsidR="0024722A" w:rsidRDefault="00D87D5A" w:rsidP="006C0589">
      <w:pPr>
        <w:tabs>
          <w:tab w:val="left" w:pos="567"/>
        </w:tabs>
        <w:spacing w:before="240" w:line="276" w:lineRule="auto"/>
        <w:jc w:val="both"/>
        <w:rPr>
          <w:rFonts w:ascii="Arial" w:hAnsi="Arial" w:cs="Arial"/>
          <w:sz w:val="22"/>
          <w:szCs w:val="22"/>
        </w:rPr>
      </w:pPr>
      <w:r>
        <w:rPr>
          <w:rFonts w:ascii="Arial" w:hAnsi="Arial" w:cs="Arial"/>
          <w:sz w:val="22"/>
          <w:szCs w:val="22"/>
        </w:rPr>
        <w:t xml:space="preserve">1) </w:t>
      </w:r>
      <w:r w:rsidR="0024722A" w:rsidRPr="00FB6AE5">
        <w:rPr>
          <w:rFonts w:ascii="Arial" w:hAnsi="Arial" w:cs="Arial"/>
          <w:sz w:val="22"/>
          <w:szCs w:val="22"/>
        </w:rPr>
        <w:t xml:space="preserve">Tato obecně závazná vyhláška (dále jen „vyhláška“) stanovuje systém </w:t>
      </w:r>
      <w:r>
        <w:rPr>
          <w:rFonts w:ascii="Arial" w:hAnsi="Arial" w:cs="Arial"/>
          <w:sz w:val="22"/>
          <w:szCs w:val="22"/>
        </w:rPr>
        <w:t xml:space="preserve">odpadového hospodářství na území obce Vesce </w:t>
      </w:r>
    </w:p>
    <w:p w14:paraId="7543E0E8" w14:textId="77777777" w:rsidR="0024722A" w:rsidRDefault="00D87D5A" w:rsidP="006C0589">
      <w:pPr>
        <w:spacing w:before="240" w:line="276" w:lineRule="auto"/>
        <w:jc w:val="both"/>
        <w:rPr>
          <w:rFonts w:ascii="Arial" w:hAnsi="Arial" w:cs="Arial"/>
          <w:sz w:val="22"/>
          <w:szCs w:val="22"/>
        </w:rPr>
      </w:pPr>
      <w:r>
        <w:rPr>
          <w:rFonts w:ascii="Arial" w:hAnsi="Arial" w:cs="Arial"/>
          <w:sz w:val="22"/>
          <w:szCs w:val="22"/>
        </w:rPr>
        <w:t>2) Každý je povinen</w:t>
      </w:r>
      <w:r w:rsidR="00E60D0A">
        <w:rPr>
          <w:rFonts w:ascii="Arial" w:hAnsi="Arial" w:cs="Arial"/>
          <w:sz w:val="22"/>
          <w:szCs w:val="22"/>
        </w:rPr>
        <w:t xml:space="preserve"> odpad nebo movitou věc, kter</w:t>
      </w:r>
      <w:r w:rsidR="006C0589">
        <w:rPr>
          <w:rFonts w:ascii="Arial" w:hAnsi="Arial" w:cs="Arial"/>
          <w:sz w:val="22"/>
          <w:szCs w:val="22"/>
        </w:rPr>
        <w:t>ou</w:t>
      </w:r>
      <w:r w:rsidR="00E60D0A">
        <w:rPr>
          <w:rFonts w:ascii="Arial" w:hAnsi="Arial" w:cs="Arial"/>
          <w:sz w:val="22"/>
          <w:szCs w:val="22"/>
        </w:rPr>
        <w:t xml:space="preserve"> předává do obecního systému, odkládat na místa určená obcí v souladu s povinnostmi stanovenými pro daný druh, kategorii nebo materiál odpadu zákonem o odpadech a touto vyhláškou</w:t>
      </w:r>
      <w:r w:rsidR="00E60D0A">
        <w:rPr>
          <w:rStyle w:val="Znakapoznpodarou"/>
          <w:rFonts w:ascii="Arial" w:hAnsi="Arial" w:cs="Arial"/>
          <w:sz w:val="22"/>
          <w:szCs w:val="22"/>
        </w:rPr>
        <w:footnoteReference w:id="1"/>
      </w:r>
      <w:r w:rsidR="00E60D0A">
        <w:rPr>
          <w:rFonts w:ascii="Arial" w:hAnsi="Arial" w:cs="Arial"/>
          <w:sz w:val="22"/>
          <w:szCs w:val="22"/>
        </w:rPr>
        <w:t xml:space="preserve">. </w:t>
      </w:r>
    </w:p>
    <w:p w14:paraId="481825FB" w14:textId="77777777" w:rsidR="001B3A5B" w:rsidRDefault="001B3A5B" w:rsidP="006C0589">
      <w:pPr>
        <w:spacing w:before="240" w:line="276" w:lineRule="auto"/>
        <w:jc w:val="both"/>
        <w:rPr>
          <w:rFonts w:ascii="Arial" w:hAnsi="Arial" w:cs="Arial"/>
          <w:sz w:val="22"/>
          <w:szCs w:val="22"/>
        </w:rPr>
      </w:pPr>
      <w:r>
        <w:rPr>
          <w:rFonts w:ascii="Arial" w:hAnsi="Arial" w:cs="Arial"/>
          <w:sz w:val="22"/>
          <w:szCs w:val="22"/>
        </w:rPr>
        <w:t>3) V okamžiku, kdy osoba zapojená do obecního systému odloží movitou věc nebo odpad, 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w:t>
      </w:r>
    </w:p>
    <w:p w14:paraId="6175F835" w14:textId="77777777" w:rsidR="001B3A5B" w:rsidRDefault="001B3A5B" w:rsidP="006C0589">
      <w:pPr>
        <w:spacing w:before="240" w:line="276" w:lineRule="auto"/>
        <w:jc w:val="both"/>
        <w:rPr>
          <w:rFonts w:ascii="Arial" w:hAnsi="Arial" w:cs="Arial"/>
          <w:sz w:val="22"/>
          <w:szCs w:val="22"/>
        </w:rPr>
      </w:pPr>
      <w:r>
        <w:rPr>
          <w:rFonts w:ascii="Arial" w:hAnsi="Arial" w:cs="Arial"/>
          <w:sz w:val="22"/>
          <w:szCs w:val="22"/>
        </w:rPr>
        <w:t>4) Stanoviště sběrných nádob je místo, kde jsou sběrné nádoby trvale nebo přechodně umístěny za účelem dalšího nakládaní se směsným komunálním odpadem. Stanoviště sběrných nádob jsou individuální nebo společná pro více uživatelů.</w:t>
      </w:r>
    </w:p>
    <w:p w14:paraId="05BFE3EC" w14:textId="77777777" w:rsidR="00A053DC" w:rsidRPr="00FB6AE5" w:rsidRDefault="00A053DC" w:rsidP="006C0589">
      <w:pPr>
        <w:spacing w:line="276" w:lineRule="auto"/>
        <w:jc w:val="both"/>
        <w:rPr>
          <w:rFonts w:ascii="Arial" w:hAnsi="Arial" w:cs="Arial"/>
          <w:sz w:val="22"/>
          <w:szCs w:val="22"/>
        </w:rPr>
      </w:pPr>
    </w:p>
    <w:p w14:paraId="2D977FF8" w14:textId="77777777" w:rsidR="0024722A" w:rsidRPr="00FB6AE5" w:rsidRDefault="0024722A" w:rsidP="009351C1">
      <w:pPr>
        <w:spacing w:line="276" w:lineRule="auto"/>
        <w:jc w:val="center"/>
        <w:rPr>
          <w:rFonts w:ascii="Arial" w:hAnsi="Arial" w:cs="Arial"/>
          <w:b/>
          <w:sz w:val="22"/>
          <w:szCs w:val="22"/>
        </w:rPr>
      </w:pPr>
      <w:r w:rsidRPr="00FB6AE5">
        <w:rPr>
          <w:rFonts w:ascii="Arial" w:hAnsi="Arial" w:cs="Arial"/>
          <w:b/>
          <w:sz w:val="22"/>
          <w:szCs w:val="22"/>
        </w:rPr>
        <w:t>Čl. 2</w:t>
      </w:r>
    </w:p>
    <w:p w14:paraId="28151F84" w14:textId="77777777" w:rsidR="00CB5754" w:rsidRDefault="00EA40F7" w:rsidP="009351C1">
      <w:pPr>
        <w:spacing w:line="276" w:lineRule="auto"/>
        <w:jc w:val="center"/>
        <w:rPr>
          <w:rFonts w:ascii="Arial" w:hAnsi="Arial" w:cs="Arial"/>
          <w:sz w:val="22"/>
          <w:szCs w:val="22"/>
        </w:rPr>
      </w:pPr>
      <w:r>
        <w:rPr>
          <w:rFonts w:ascii="Arial" w:hAnsi="Arial" w:cs="Arial"/>
          <w:b/>
          <w:sz w:val="22"/>
          <w:szCs w:val="22"/>
        </w:rPr>
        <w:t xml:space="preserve">Oddělené soustřeďování </w:t>
      </w:r>
      <w:r w:rsidR="0024722A" w:rsidRPr="00FB6AE5">
        <w:rPr>
          <w:rFonts w:ascii="Arial" w:hAnsi="Arial" w:cs="Arial"/>
          <w:b/>
          <w:sz w:val="22"/>
          <w:szCs w:val="22"/>
        </w:rPr>
        <w:t>komunálního odpadu</w:t>
      </w:r>
    </w:p>
    <w:p w14:paraId="4D66DD4C" w14:textId="77777777" w:rsidR="00CB5754" w:rsidRDefault="00CB5754" w:rsidP="009351C1">
      <w:pPr>
        <w:spacing w:line="276" w:lineRule="auto"/>
        <w:jc w:val="center"/>
        <w:rPr>
          <w:rFonts w:ascii="Arial" w:hAnsi="Arial" w:cs="Arial"/>
          <w:sz w:val="22"/>
          <w:szCs w:val="22"/>
        </w:rPr>
      </w:pPr>
    </w:p>
    <w:p w14:paraId="7E449E59" w14:textId="77777777" w:rsidR="0024722A" w:rsidRPr="00EA40F7" w:rsidRDefault="00EA40F7" w:rsidP="009351C1">
      <w:pPr>
        <w:numPr>
          <w:ilvl w:val="0"/>
          <w:numId w:val="17"/>
        </w:numPr>
        <w:spacing w:line="276" w:lineRule="auto"/>
        <w:rPr>
          <w:rFonts w:ascii="Arial" w:hAnsi="Arial" w:cs="Arial"/>
          <w:i/>
          <w:iCs/>
          <w:sz w:val="22"/>
          <w:szCs w:val="22"/>
        </w:rPr>
      </w:pPr>
      <w:r w:rsidRPr="00EA40F7">
        <w:rPr>
          <w:rFonts w:ascii="Arial" w:hAnsi="Arial" w:cs="Arial"/>
          <w:sz w:val="22"/>
          <w:szCs w:val="22"/>
        </w:rPr>
        <w:t>Osoby předávající komunální odpad na místa určená obcí jsou povinny odděleně soustřeďovat následující složky:</w:t>
      </w:r>
    </w:p>
    <w:p w14:paraId="297BB232" w14:textId="77777777" w:rsidR="009B77CC" w:rsidRPr="00FB6AE5" w:rsidRDefault="009B77CC" w:rsidP="009351C1">
      <w:pPr>
        <w:pStyle w:val="Odstavecseseznamem"/>
        <w:numPr>
          <w:ilvl w:val="0"/>
          <w:numId w:val="10"/>
        </w:numPr>
        <w:autoSpaceDE w:val="0"/>
        <w:autoSpaceDN w:val="0"/>
        <w:adjustRightInd w:val="0"/>
        <w:spacing w:after="0"/>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14:paraId="096FF75E" w14:textId="77777777" w:rsidR="009B77CC" w:rsidRPr="00FB6AE5" w:rsidRDefault="009B77CC" w:rsidP="009351C1">
      <w:pPr>
        <w:pStyle w:val="Odstavecseseznamem"/>
        <w:numPr>
          <w:ilvl w:val="0"/>
          <w:numId w:val="10"/>
        </w:numPr>
        <w:tabs>
          <w:tab w:val="left" w:pos="567"/>
        </w:tabs>
        <w:autoSpaceDE w:val="0"/>
        <w:autoSpaceDN w:val="0"/>
        <w:adjustRightInd w:val="0"/>
        <w:spacing w:after="0"/>
        <w:rPr>
          <w:rFonts w:ascii="Arial" w:hAnsi="Arial" w:cs="Arial"/>
          <w:bCs/>
          <w:i/>
          <w:color w:val="000000"/>
        </w:rPr>
      </w:pPr>
      <w:r w:rsidRPr="00FB6AE5">
        <w:rPr>
          <w:rFonts w:ascii="Arial" w:hAnsi="Arial" w:cs="Arial"/>
          <w:bCs/>
          <w:i/>
          <w:color w:val="000000"/>
        </w:rPr>
        <w:t>Papír,</w:t>
      </w:r>
    </w:p>
    <w:p w14:paraId="27718467" w14:textId="77777777" w:rsidR="009B77CC" w:rsidRPr="00FB6AE5" w:rsidRDefault="009B77CC" w:rsidP="009351C1">
      <w:pPr>
        <w:pStyle w:val="Odstavecseseznamem"/>
        <w:numPr>
          <w:ilvl w:val="0"/>
          <w:numId w:val="10"/>
        </w:numPr>
        <w:tabs>
          <w:tab w:val="left" w:pos="567"/>
        </w:tabs>
        <w:autoSpaceDE w:val="0"/>
        <w:autoSpaceDN w:val="0"/>
        <w:adjustRightInd w:val="0"/>
        <w:spacing w:after="0"/>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48F1202F" w14:textId="77777777" w:rsidR="009B77CC" w:rsidRPr="00FB6AE5" w:rsidRDefault="009B77CC" w:rsidP="009351C1">
      <w:pPr>
        <w:pStyle w:val="Odstavecseseznamem"/>
        <w:numPr>
          <w:ilvl w:val="0"/>
          <w:numId w:val="10"/>
        </w:numPr>
        <w:autoSpaceDE w:val="0"/>
        <w:autoSpaceDN w:val="0"/>
        <w:adjustRightInd w:val="0"/>
        <w:spacing w:after="0"/>
        <w:rPr>
          <w:rFonts w:ascii="Arial" w:hAnsi="Arial" w:cs="Arial"/>
          <w:bCs/>
          <w:i/>
          <w:color w:val="000000"/>
        </w:rPr>
      </w:pPr>
      <w:r w:rsidRPr="00FB6AE5">
        <w:rPr>
          <w:rFonts w:ascii="Arial" w:hAnsi="Arial" w:cs="Arial"/>
          <w:bCs/>
          <w:i/>
          <w:color w:val="000000"/>
        </w:rPr>
        <w:t>Sklo,</w:t>
      </w:r>
    </w:p>
    <w:p w14:paraId="656C90D3" w14:textId="77777777" w:rsidR="009B77CC" w:rsidRPr="00FB6AE5" w:rsidRDefault="009B77CC" w:rsidP="009351C1">
      <w:pPr>
        <w:pStyle w:val="Odstavecseseznamem"/>
        <w:numPr>
          <w:ilvl w:val="0"/>
          <w:numId w:val="10"/>
        </w:numPr>
        <w:autoSpaceDE w:val="0"/>
        <w:autoSpaceDN w:val="0"/>
        <w:adjustRightInd w:val="0"/>
        <w:spacing w:after="0"/>
        <w:rPr>
          <w:rFonts w:ascii="Arial" w:hAnsi="Arial" w:cs="Arial"/>
          <w:bCs/>
          <w:i/>
          <w:color w:val="000000"/>
        </w:rPr>
      </w:pPr>
      <w:r w:rsidRPr="00FB6AE5">
        <w:rPr>
          <w:rFonts w:ascii="Arial" w:hAnsi="Arial" w:cs="Arial"/>
          <w:bCs/>
          <w:i/>
          <w:color w:val="000000"/>
        </w:rPr>
        <w:t>Kovy,</w:t>
      </w:r>
    </w:p>
    <w:p w14:paraId="10FCE21F" w14:textId="77777777" w:rsidR="0024722A" w:rsidRDefault="009B77CC" w:rsidP="009351C1">
      <w:pPr>
        <w:numPr>
          <w:ilvl w:val="0"/>
          <w:numId w:val="10"/>
        </w:numPr>
        <w:spacing w:line="276" w:lineRule="auto"/>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507B6F37" w14:textId="77777777" w:rsidR="00053446" w:rsidRPr="00223F72" w:rsidRDefault="00053446" w:rsidP="009351C1">
      <w:pPr>
        <w:numPr>
          <w:ilvl w:val="0"/>
          <w:numId w:val="10"/>
        </w:numPr>
        <w:spacing w:line="276" w:lineRule="auto"/>
        <w:rPr>
          <w:rFonts w:ascii="Arial" w:hAnsi="Arial" w:cs="Arial"/>
          <w:bCs/>
          <w:i/>
          <w:color w:val="000000"/>
          <w:sz w:val="22"/>
          <w:szCs w:val="22"/>
        </w:rPr>
      </w:pPr>
      <w:r w:rsidRPr="00223F72">
        <w:rPr>
          <w:rFonts w:ascii="Arial" w:hAnsi="Arial" w:cs="Arial"/>
          <w:bCs/>
          <w:i/>
          <w:color w:val="000000"/>
          <w:sz w:val="22"/>
          <w:szCs w:val="22"/>
        </w:rPr>
        <w:t>Objemný odpad,</w:t>
      </w:r>
    </w:p>
    <w:p w14:paraId="2A667469" w14:textId="77777777" w:rsidR="00E66B2E" w:rsidRDefault="00E66B2E" w:rsidP="009351C1">
      <w:pPr>
        <w:numPr>
          <w:ilvl w:val="0"/>
          <w:numId w:val="10"/>
        </w:numPr>
        <w:spacing w:line="276" w:lineRule="auto"/>
        <w:rPr>
          <w:rFonts w:ascii="Arial" w:hAnsi="Arial" w:cs="Arial"/>
          <w:i/>
          <w:iCs/>
          <w:sz w:val="22"/>
          <w:szCs w:val="22"/>
        </w:rPr>
      </w:pPr>
      <w:r>
        <w:rPr>
          <w:rFonts w:ascii="Arial" w:hAnsi="Arial" w:cs="Arial"/>
          <w:i/>
          <w:iCs/>
          <w:sz w:val="22"/>
          <w:szCs w:val="22"/>
        </w:rPr>
        <w:t>Jedlé oleje a tuky</w:t>
      </w:r>
    </w:p>
    <w:p w14:paraId="378CBB68" w14:textId="77777777" w:rsidR="004670AD" w:rsidRDefault="004670AD" w:rsidP="009351C1">
      <w:pPr>
        <w:numPr>
          <w:ilvl w:val="0"/>
          <w:numId w:val="10"/>
        </w:numPr>
        <w:spacing w:line="276" w:lineRule="auto"/>
        <w:rPr>
          <w:rFonts w:ascii="Arial" w:hAnsi="Arial" w:cs="Arial"/>
          <w:i/>
          <w:iCs/>
          <w:sz w:val="22"/>
          <w:szCs w:val="22"/>
        </w:rPr>
      </w:pPr>
      <w:r>
        <w:rPr>
          <w:rFonts w:ascii="Arial" w:hAnsi="Arial" w:cs="Arial"/>
          <w:i/>
          <w:iCs/>
          <w:sz w:val="22"/>
          <w:szCs w:val="22"/>
        </w:rPr>
        <w:t>Textil</w:t>
      </w:r>
    </w:p>
    <w:p w14:paraId="07A3140C" w14:textId="233FAF14" w:rsidR="00403FCD" w:rsidRDefault="00403FCD" w:rsidP="009351C1">
      <w:pPr>
        <w:numPr>
          <w:ilvl w:val="0"/>
          <w:numId w:val="10"/>
        </w:numPr>
        <w:spacing w:line="276" w:lineRule="auto"/>
        <w:rPr>
          <w:rFonts w:ascii="Arial" w:hAnsi="Arial" w:cs="Arial"/>
          <w:i/>
          <w:iCs/>
          <w:sz w:val="22"/>
          <w:szCs w:val="22"/>
        </w:rPr>
      </w:pPr>
      <w:r>
        <w:rPr>
          <w:rFonts w:ascii="Arial" w:hAnsi="Arial" w:cs="Arial"/>
          <w:i/>
          <w:iCs/>
          <w:sz w:val="22"/>
          <w:szCs w:val="22"/>
        </w:rPr>
        <w:t>Nápojové kartony</w:t>
      </w:r>
    </w:p>
    <w:p w14:paraId="2CFE67C3" w14:textId="77777777" w:rsidR="00EA40F7" w:rsidRDefault="00EA40F7" w:rsidP="009351C1">
      <w:pPr>
        <w:numPr>
          <w:ilvl w:val="0"/>
          <w:numId w:val="10"/>
        </w:numPr>
        <w:spacing w:line="276" w:lineRule="auto"/>
        <w:rPr>
          <w:rFonts w:ascii="Arial" w:hAnsi="Arial" w:cs="Arial"/>
          <w:i/>
          <w:iCs/>
          <w:sz w:val="22"/>
          <w:szCs w:val="22"/>
        </w:rPr>
      </w:pPr>
      <w:r>
        <w:rPr>
          <w:rFonts w:ascii="Arial" w:hAnsi="Arial" w:cs="Arial"/>
          <w:i/>
          <w:iCs/>
          <w:sz w:val="22"/>
          <w:szCs w:val="22"/>
        </w:rPr>
        <w:t>Směsný komunální odpad</w:t>
      </w:r>
    </w:p>
    <w:p w14:paraId="36DF7BA8" w14:textId="77777777" w:rsidR="00E66B2E" w:rsidRDefault="00E66B2E" w:rsidP="009351C1">
      <w:pPr>
        <w:spacing w:line="276" w:lineRule="auto"/>
        <w:ind w:left="786"/>
        <w:rPr>
          <w:rFonts w:ascii="Arial" w:hAnsi="Arial" w:cs="Arial"/>
          <w:i/>
          <w:iCs/>
          <w:sz w:val="22"/>
          <w:szCs w:val="22"/>
        </w:rPr>
      </w:pPr>
    </w:p>
    <w:p w14:paraId="04A229B7" w14:textId="67322C83" w:rsidR="00BC388F" w:rsidRPr="00BC388F" w:rsidRDefault="0024722A" w:rsidP="00BC388F">
      <w:pPr>
        <w:pStyle w:val="Zkladntextodsazen"/>
        <w:numPr>
          <w:ilvl w:val="0"/>
          <w:numId w:val="17"/>
        </w:numPr>
        <w:spacing w:line="276" w:lineRule="auto"/>
        <w:rPr>
          <w:rFonts w:ascii="Arial" w:hAnsi="Arial" w:cs="Arial"/>
          <w:sz w:val="22"/>
          <w:szCs w:val="22"/>
        </w:rPr>
      </w:pPr>
      <w:r w:rsidRPr="00FB6AE5">
        <w:rPr>
          <w:rFonts w:ascii="Arial" w:hAnsi="Arial" w:cs="Arial"/>
          <w:sz w:val="22"/>
          <w:szCs w:val="22"/>
        </w:rPr>
        <w:lastRenderedPageBreak/>
        <w:t>Směsný</w:t>
      </w:r>
      <w:r w:rsidR="00FB36A3">
        <w:rPr>
          <w:rFonts w:ascii="Arial" w:hAnsi="Arial" w:cs="Arial"/>
          <w:sz w:val="22"/>
          <w:szCs w:val="22"/>
        </w:rPr>
        <w:t xml:space="preserve">m </w:t>
      </w:r>
      <w:r w:rsidR="00795009">
        <w:rPr>
          <w:rFonts w:ascii="Arial" w:hAnsi="Arial" w:cs="Arial"/>
          <w:sz w:val="22"/>
          <w:szCs w:val="22"/>
        </w:rPr>
        <w:t>komunální</w:t>
      </w:r>
      <w:r w:rsidR="00FB36A3">
        <w:rPr>
          <w:rFonts w:ascii="Arial" w:hAnsi="Arial" w:cs="Arial"/>
          <w:sz w:val="22"/>
          <w:szCs w:val="22"/>
        </w:rPr>
        <w:t>m</w:t>
      </w:r>
      <w:r w:rsidR="00795009">
        <w:rPr>
          <w:rFonts w:ascii="Arial" w:hAnsi="Arial" w:cs="Arial"/>
          <w:sz w:val="22"/>
          <w:szCs w:val="22"/>
        </w:rPr>
        <w:t xml:space="preserve"> </w:t>
      </w:r>
      <w:r w:rsidRPr="00FB6AE5">
        <w:rPr>
          <w:rFonts w:ascii="Arial" w:hAnsi="Arial" w:cs="Arial"/>
          <w:sz w:val="22"/>
          <w:szCs w:val="22"/>
        </w:rPr>
        <w:t>odpad</w:t>
      </w:r>
      <w:r w:rsidR="00FB36A3">
        <w:rPr>
          <w:rFonts w:ascii="Arial" w:hAnsi="Arial" w:cs="Arial"/>
          <w:sz w:val="22"/>
          <w:szCs w:val="22"/>
        </w:rPr>
        <w:t>em</w:t>
      </w:r>
      <w:r w:rsidRPr="00FB6AE5">
        <w:rPr>
          <w:rFonts w:ascii="Arial" w:hAnsi="Arial" w:cs="Arial"/>
          <w:sz w:val="22"/>
          <w:szCs w:val="22"/>
        </w:rPr>
        <w:t xml:space="preserve"> </w:t>
      </w:r>
      <w:r w:rsidR="00FB36A3">
        <w:rPr>
          <w:rFonts w:ascii="Arial" w:hAnsi="Arial" w:cs="Arial"/>
          <w:sz w:val="22"/>
          <w:szCs w:val="22"/>
        </w:rPr>
        <w:t>se rozumí</w:t>
      </w:r>
      <w:r w:rsidRPr="00FB6AE5">
        <w:rPr>
          <w:rFonts w:ascii="Arial" w:hAnsi="Arial" w:cs="Arial"/>
          <w:sz w:val="22"/>
          <w:szCs w:val="22"/>
        </w:rPr>
        <w:t xml:space="preserve"> zbylý komunální odpad po st</w:t>
      </w:r>
      <w:r w:rsidR="00FB6AE5">
        <w:rPr>
          <w:rFonts w:ascii="Arial" w:hAnsi="Arial" w:cs="Arial"/>
          <w:sz w:val="22"/>
          <w:szCs w:val="22"/>
        </w:rPr>
        <w:t xml:space="preserve">anoveném vytřídění </w:t>
      </w:r>
      <w:r w:rsidR="00FB36A3">
        <w:rPr>
          <w:rFonts w:ascii="Arial" w:hAnsi="Arial" w:cs="Arial"/>
          <w:sz w:val="22"/>
          <w:szCs w:val="22"/>
        </w:rPr>
        <w:t>po</w:t>
      </w:r>
      <w:r w:rsidR="00FB6AE5">
        <w:rPr>
          <w:rFonts w:ascii="Arial" w:hAnsi="Arial" w:cs="Arial"/>
          <w:sz w:val="22"/>
          <w:szCs w:val="22"/>
        </w:rPr>
        <w:t xml:space="preserve">dle </w:t>
      </w:r>
      <w:r w:rsidRPr="00FB6AE5">
        <w:rPr>
          <w:rFonts w:ascii="Arial" w:hAnsi="Arial" w:cs="Arial"/>
          <w:sz w:val="22"/>
          <w:szCs w:val="22"/>
        </w:rPr>
        <w:t>odst</w:t>
      </w:r>
      <w:r w:rsidR="00FB36A3">
        <w:rPr>
          <w:rFonts w:ascii="Arial" w:hAnsi="Arial" w:cs="Arial"/>
          <w:sz w:val="22"/>
          <w:szCs w:val="22"/>
        </w:rPr>
        <w:t>avce</w:t>
      </w:r>
      <w:r w:rsidRPr="00FB6AE5">
        <w:rPr>
          <w:rFonts w:ascii="Arial" w:hAnsi="Arial" w:cs="Arial"/>
          <w:sz w:val="22"/>
          <w:szCs w:val="22"/>
        </w:rPr>
        <w:t xml:space="preserve"> 1 písm. a), b), c)</w:t>
      </w:r>
      <w:r w:rsidR="00745703" w:rsidRPr="00FB6AE5">
        <w:rPr>
          <w:rFonts w:ascii="Arial" w:hAnsi="Arial" w:cs="Arial"/>
          <w:sz w:val="22"/>
          <w:szCs w:val="22"/>
        </w:rPr>
        <w:t>, d), e)</w:t>
      </w:r>
      <w:r w:rsidR="002C442F">
        <w:rPr>
          <w:rFonts w:ascii="Arial" w:hAnsi="Arial" w:cs="Arial"/>
          <w:sz w:val="22"/>
          <w:szCs w:val="22"/>
        </w:rPr>
        <w:t>,</w:t>
      </w:r>
      <w:r w:rsidR="00745703" w:rsidRPr="00FB6AE5">
        <w:rPr>
          <w:rFonts w:ascii="Arial" w:hAnsi="Arial" w:cs="Arial"/>
          <w:sz w:val="22"/>
          <w:szCs w:val="22"/>
        </w:rPr>
        <w:t xml:space="preserve"> f)</w:t>
      </w:r>
      <w:r w:rsidR="00D226C7">
        <w:rPr>
          <w:rFonts w:ascii="Arial" w:hAnsi="Arial" w:cs="Arial"/>
          <w:sz w:val="22"/>
          <w:szCs w:val="22"/>
        </w:rPr>
        <w:t>,</w:t>
      </w:r>
      <w:r w:rsidR="00AC2295">
        <w:rPr>
          <w:rFonts w:ascii="Arial" w:hAnsi="Arial" w:cs="Arial"/>
          <w:sz w:val="22"/>
          <w:szCs w:val="22"/>
        </w:rPr>
        <w:t xml:space="preserve"> </w:t>
      </w:r>
      <w:r w:rsidR="002C442F">
        <w:rPr>
          <w:rFonts w:ascii="Arial" w:hAnsi="Arial" w:cs="Arial"/>
          <w:sz w:val="22"/>
          <w:szCs w:val="22"/>
        </w:rPr>
        <w:t>g</w:t>
      </w:r>
      <w:r w:rsidR="00547890">
        <w:rPr>
          <w:rFonts w:ascii="Arial" w:hAnsi="Arial" w:cs="Arial"/>
          <w:sz w:val="22"/>
          <w:szCs w:val="22"/>
        </w:rPr>
        <w:t>)</w:t>
      </w:r>
      <w:r w:rsidR="004670AD">
        <w:rPr>
          <w:rFonts w:ascii="Arial" w:hAnsi="Arial" w:cs="Arial"/>
          <w:sz w:val="22"/>
          <w:szCs w:val="22"/>
        </w:rPr>
        <w:t>,</w:t>
      </w:r>
      <w:r w:rsidR="00EA40F7">
        <w:rPr>
          <w:rFonts w:ascii="Arial" w:hAnsi="Arial" w:cs="Arial"/>
          <w:sz w:val="22"/>
          <w:szCs w:val="22"/>
        </w:rPr>
        <w:t xml:space="preserve"> h)</w:t>
      </w:r>
      <w:r w:rsidR="00FB46E3">
        <w:rPr>
          <w:rFonts w:ascii="Arial" w:hAnsi="Arial" w:cs="Arial"/>
          <w:sz w:val="22"/>
          <w:szCs w:val="22"/>
        </w:rPr>
        <w:t xml:space="preserve">, </w:t>
      </w:r>
      <w:r w:rsidR="004670AD" w:rsidRPr="00F83CB4">
        <w:rPr>
          <w:rFonts w:ascii="Arial" w:hAnsi="Arial" w:cs="Arial"/>
          <w:sz w:val="22"/>
          <w:szCs w:val="22"/>
        </w:rPr>
        <w:t>i)</w:t>
      </w:r>
      <w:r w:rsidR="00FB46E3" w:rsidRPr="00F83CB4">
        <w:rPr>
          <w:rFonts w:ascii="Arial" w:hAnsi="Arial" w:cs="Arial"/>
          <w:sz w:val="22"/>
          <w:szCs w:val="22"/>
        </w:rPr>
        <w:t xml:space="preserve"> a j).</w:t>
      </w:r>
    </w:p>
    <w:p w14:paraId="747C8571" w14:textId="77777777" w:rsidR="00EA40F7" w:rsidRDefault="00EA40F7" w:rsidP="009351C1">
      <w:pPr>
        <w:pStyle w:val="Zkladntextodsazen"/>
        <w:numPr>
          <w:ilvl w:val="0"/>
          <w:numId w:val="17"/>
        </w:numPr>
        <w:spacing w:line="276" w:lineRule="auto"/>
        <w:rPr>
          <w:rFonts w:ascii="Arial" w:hAnsi="Arial" w:cs="Arial"/>
          <w:sz w:val="22"/>
          <w:szCs w:val="22"/>
        </w:rPr>
      </w:pPr>
      <w:r>
        <w:rPr>
          <w:rFonts w:ascii="Arial" w:hAnsi="Arial" w:cs="Arial"/>
          <w:sz w:val="22"/>
          <w:szCs w:val="22"/>
        </w:rPr>
        <w:t xml:space="preserve">Objemný odpad je takový odpad, který vzhledem ke svým rozměrům nemůže být umístěn do sběrných nádob. </w:t>
      </w:r>
    </w:p>
    <w:p w14:paraId="68182A86" w14:textId="77777777" w:rsidR="00553B78" w:rsidRDefault="00553B78" w:rsidP="009351C1">
      <w:pPr>
        <w:pStyle w:val="Zkladntextodsazen"/>
        <w:spacing w:line="276" w:lineRule="auto"/>
        <w:ind w:left="720" w:firstLine="0"/>
        <w:jc w:val="center"/>
        <w:rPr>
          <w:rFonts w:ascii="Arial" w:hAnsi="Arial" w:cs="Arial"/>
          <w:sz w:val="22"/>
          <w:szCs w:val="22"/>
        </w:rPr>
      </w:pPr>
    </w:p>
    <w:p w14:paraId="022434DE" w14:textId="77777777" w:rsidR="0024722A" w:rsidRPr="00FB6AE5" w:rsidRDefault="0024722A" w:rsidP="00BC388F">
      <w:pPr>
        <w:pStyle w:val="Zkladntextodsazen"/>
        <w:spacing w:line="276" w:lineRule="auto"/>
        <w:ind w:left="0" w:firstLine="0"/>
        <w:jc w:val="center"/>
        <w:rPr>
          <w:rFonts w:ascii="Arial" w:hAnsi="Arial" w:cs="Arial"/>
          <w:b/>
          <w:sz w:val="22"/>
          <w:szCs w:val="22"/>
        </w:rPr>
      </w:pPr>
      <w:r w:rsidRPr="00FB6AE5">
        <w:rPr>
          <w:rFonts w:ascii="Arial" w:hAnsi="Arial" w:cs="Arial"/>
          <w:b/>
          <w:sz w:val="22"/>
          <w:szCs w:val="22"/>
        </w:rPr>
        <w:t>Čl. 3</w:t>
      </w:r>
    </w:p>
    <w:p w14:paraId="420CE87D" w14:textId="77777777" w:rsidR="0024722A" w:rsidRPr="00FB6AE5" w:rsidRDefault="0024722A" w:rsidP="009351C1">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Shromažďování tříděného odpadu</w:t>
      </w:r>
    </w:p>
    <w:p w14:paraId="043FD3F7" w14:textId="77777777" w:rsidR="00223F72" w:rsidRDefault="00223F72" w:rsidP="009351C1">
      <w:pPr>
        <w:tabs>
          <w:tab w:val="num" w:pos="927"/>
        </w:tabs>
        <w:spacing w:line="276" w:lineRule="auto"/>
        <w:jc w:val="both"/>
        <w:rPr>
          <w:rFonts w:ascii="Arial" w:hAnsi="Arial" w:cs="Arial"/>
          <w:b/>
          <w:sz w:val="22"/>
          <w:szCs w:val="22"/>
          <w:u w:val="single"/>
        </w:rPr>
      </w:pPr>
    </w:p>
    <w:p w14:paraId="1FB358F7" w14:textId="77777777" w:rsidR="002A3581" w:rsidRPr="00AC2295" w:rsidRDefault="0024722A" w:rsidP="009351C1">
      <w:pPr>
        <w:numPr>
          <w:ilvl w:val="0"/>
          <w:numId w:val="4"/>
        </w:numPr>
        <w:tabs>
          <w:tab w:val="num" w:pos="540"/>
          <w:tab w:val="num" w:pos="927"/>
        </w:tabs>
        <w:spacing w:line="276" w:lineRule="auto"/>
        <w:jc w:val="both"/>
        <w:rPr>
          <w:rFonts w:ascii="Arial" w:hAnsi="Arial" w:cs="Arial"/>
          <w:sz w:val="22"/>
          <w:szCs w:val="22"/>
        </w:rPr>
      </w:pPr>
      <w:r w:rsidRPr="00FB6AE5">
        <w:rPr>
          <w:rFonts w:ascii="Arial" w:hAnsi="Arial" w:cs="Arial"/>
          <w:sz w:val="22"/>
          <w:szCs w:val="22"/>
        </w:rPr>
        <w:t xml:space="preserve">Tříděný odpad je shromažďován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BD2D45" w:rsidRPr="00A053DC">
        <w:rPr>
          <w:rFonts w:ascii="Arial" w:hAnsi="Arial" w:cs="Arial"/>
          <w:i/>
          <w:sz w:val="22"/>
          <w:szCs w:val="22"/>
        </w:rPr>
        <w:t>kontejnery</w:t>
      </w:r>
    </w:p>
    <w:p w14:paraId="3E68B1FB" w14:textId="77777777" w:rsidR="0024722A" w:rsidRPr="00FB6AE5" w:rsidRDefault="0024722A" w:rsidP="009351C1">
      <w:pPr>
        <w:spacing w:line="276" w:lineRule="auto"/>
        <w:rPr>
          <w:rFonts w:ascii="Arial" w:hAnsi="Arial" w:cs="Arial"/>
          <w:sz w:val="22"/>
          <w:szCs w:val="22"/>
        </w:rPr>
      </w:pPr>
    </w:p>
    <w:p w14:paraId="5180B124" w14:textId="77777777" w:rsidR="002A3581" w:rsidRDefault="002A3581" w:rsidP="009351C1">
      <w:pPr>
        <w:pStyle w:val="NormlnIMP"/>
        <w:numPr>
          <w:ilvl w:val="0"/>
          <w:numId w:val="4"/>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51188C71" w14:textId="47B40639" w:rsidR="008F0EFA" w:rsidRPr="009E7183" w:rsidRDefault="00865662" w:rsidP="009351C1">
      <w:pPr>
        <w:tabs>
          <w:tab w:val="num" w:pos="540"/>
          <w:tab w:val="num" w:pos="927"/>
        </w:tabs>
        <w:spacing w:line="276" w:lineRule="auto"/>
        <w:ind w:left="360"/>
        <w:jc w:val="both"/>
        <w:rPr>
          <w:rFonts w:ascii="Arial" w:hAnsi="Arial" w:cs="Arial"/>
          <w:b/>
          <w:bCs/>
          <w:iCs/>
          <w:sz w:val="22"/>
          <w:szCs w:val="22"/>
        </w:rPr>
      </w:pPr>
      <w:r w:rsidRPr="009E7183">
        <w:rPr>
          <w:rFonts w:ascii="Arial" w:hAnsi="Arial" w:cs="Arial"/>
          <w:b/>
          <w:bCs/>
          <w:iCs/>
          <w:sz w:val="22"/>
          <w:szCs w:val="22"/>
        </w:rPr>
        <w:t>Sběrné nádoby na plast</w:t>
      </w:r>
      <w:r w:rsidR="00243320" w:rsidRPr="009E7183">
        <w:rPr>
          <w:rFonts w:ascii="Arial" w:hAnsi="Arial" w:cs="Arial"/>
          <w:b/>
          <w:bCs/>
          <w:iCs/>
          <w:sz w:val="22"/>
          <w:szCs w:val="22"/>
        </w:rPr>
        <w:t>, sklo, papír</w:t>
      </w:r>
      <w:r w:rsidR="003F5C30">
        <w:rPr>
          <w:rFonts w:ascii="Arial" w:hAnsi="Arial" w:cs="Arial"/>
          <w:b/>
          <w:bCs/>
          <w:iCs/>
          <w:sz w:val="22"/>
          <w:szCs w:val="22"/>
        </w:rPr>
        <w:t xml:space="preserve"> </w:t>
      </w:r>
      <w:r w:rsidR="00243320" w:rsidRPr="009E7183">
        <w:rPr>
          <w:rFonts w:ascii="Arial" w:hAnsi="Arial" w:cs="Arial"/>
          <w:b/>
          <w:bCs/>
          <w:iCs/>
          <w:sz w:val="22"/>
          <w:szCs w:val="22"/>
        </w:rPr>
        <w:t>a kov</w:t>
      </w:r>
      <w:r w:rsidRPr="009E7183">
        <w:rPr>
          <w:rFonts w:ascii="Arial" w:hAnsi="Arial" w:cs="Arial"/>
          <w:b/>
          <w:bCs/>
          <w:iCs/>
          <w:sz w:val="22"/>
          <w:szCs w:val="22"/>
        </w:rPr>
        <w:t xml:space="preserve"> jsou umístěny</w:t>
      </w:r>
      <w:r w:rsidR="008F0EFA" w:rsidRPr="009E7183">
        <w:rPr>
          <w:rFonts w:ascii="Arial" w:hAnsi="Arial" w:cs="Arial"/>
          <w:b/>
          <w:bCs/>
          <w:iCs/>
          <w:sz w:val="22"/>
          <w:szCs w:val="22"/>
        </w:rPr>
        <w:t>:</w:t>
      </w:r>
    </w:p>
    <w:p w14:paraId="35D0A723" w14:textId="77777777" w:rsidR="008B3AE3" w:rsidRDefault="00A053DC" w:rsidP="009351C1">
      <w:pPr>
        <w:tabs>
          <w:tab w:val="num" w:pos="540"/>
          <w:tab w:val="num" w:pos="927"/>
        </w:tabs>
        <w:spacing w:line="276" w:lineRule="auto"/>
        <w:ind w:left="360"/>
        <w:jc w:val="both"/>
        <w:rPr>
          <w:rFonts w:ascii="Arial" w:hAnsi="Arial" w:cs="Arial"/>
          <w:iCs/>
          <w:sz w:val="22"/>
          <w:szCs w:val="22"/>
        </w:rPr>
      </w:pPr>
      <w:r>
        <w:rPr>
          <w:rFonts w:ascii="Arial" w:hAnsi="Arial" w:cs="Arial"/>
          <w:i/>
          <w:sz w:val="22"/>
          <w:szCs w:val="22"/>
        </w:rPr>
        <w:tab/>
      </w:r>
      <w:r w:rsidR="008F0EFA" w:rsidRPr="00A053DC">
        <w:rPr>
          <w:rFonts w:ascii="Arial" w:hAnsi="Arial" w:cs="Arial"/>
          <w:i/>
          <w:sz w:val="22"/>
          <w:szCs w:val="22"/>
        </w:rPr>
        <w:tab/>
      </w:r>
      <w:r w:rsidR="00243320" w:rsidRPr="009E7183">
        <w:rPr>
          <w:rFonts w:ascii="Arial" w:hAnsi="Arial" w:cs="Arial"/>
          <w:iCs/>
          <w:sz w:val="22"/>
          <w:szCs w:val="22"/>
        </w:rPr>
        <w:t>Vesce u KD Vesce (GPS: 49.</w:t>
      </w:r>
      <w:proofErr w:type="gramStart"/>
      <w:r w:rsidR="00243320" w:rsidRPr="009E7183">
        <w:rPr>
          <w:rFonts w:ascii="Arial" w:hAnsi="Arial" w:cs="Arial"/>
          <w:iCs/>
          <w:sz w:val="22"/>
          <w:szCs w:val="22"/>
        </w:rPr>
        <w:t>2495914N</w:t>
      </w:r>
      <w:proofErr w:type="gramEnd"/>
      <w:r w:rsidR="00243320" w:rsidRPr="009E7183">
        <w:rPr>
          <w:rFonts w:ascii="Arial" w:hAnsi="Arial" w:cs="Arial"/>
          <w:iCs/>
          <w:sz w:val="22"/>
          <w:szCs w:val="22"/>
        </w:rPr>
        <w:t>, 14.6769161E),</w:t>
      </w:r>
    </w:p>
    <w:p w14:paraId="20A8CC9F" w14:textId="77777777" w:rsidR="008F0EFA" w:rsidRPr="009E7183" w:rsidRDefault="008B3AE3" w:rsidP="009351C1">
      <w:pPr>
        <w:tabs>
          <w:tab w:val="num" w:pos="540"/>
          <w:tab w:val="num" w:pos="927"/>
        </w:tabs>
        <w:spacing w:line="276" w:lineRule="auto"/>
        <w:ind w:left="360"/>
        <w:jc w:val="both"/>
        <w:rPr>
          <w:rFonts w:ascii="Arial" w:hAnsi="Arial" w:cs="Arial"/>
          <w:iCs/>
          <w:sz w:val="22"/>
          <w:szCs w:val="22"/>
        </w:rPr>
      </w:pPr>
      <w:r>
        <w:rPr>
          <w:rFonts w:ascii="Arial" w:hAnsi="Arial" w:cs="Arial"/>
          <w:iCs/>
          <w:sz w:val="22"/>
          <w:szCs w:val="22"/>
        </w:rPr>
        <w:tab/>
      </w:r>
      <w:r>
        <w:rPr>
          <w:rFonts w:ascii="Arial" w:hAnsi="Arial" w:cs="Arial"/>
          <w:iCs/>
          <w:sz w:val="22"/>
          <w:szCs w:val="22"/>
        </w:rPr>
        <w:tab/>
        <w:t xml:space="preserve">Vesce – </w:t>
      </w:r>
      <w:r w:rsidR="004670AD">
        <w:rPr>
          <w:rFonts w:ascii="Arial" w:hAnsi="Arial" w:cs="Arial"/>
          <w:iCs/>
          <w:sz w:val="22"/>
          <w:szCs w:val="22"/>
        </w:rPr>
        <w:t xml:space="preserve">pod zastávkou Vesce, Čeraz </w:t>
      </w:r>
      <w:proofErr w:type="spellStart"/>
      <w:r w:rsidR="004670AD">
        <w:rPr>
          <w:rFonts w:ascii="Arial" w:hAnsi="Arial" w:cs="Arial"/>
          <w:iCs/>
          <w:sz w:val="22"/>
          <w:szCs w:val="22"/>
        </w:rPr>
        <w:t>rosc</w:t>
      </w:r>
      <w:proofErr w:type="spellEnd"/>
      <w:r w:rsidR="004670AD">
        <w:rPr>
          <w:rFonts w:ascii="Arial" w:hAnsi="Arial" w:cs="Arial"/>
          <w:iCs/>
          <w:sz w:val="22"/>
          <w:szCs w:val="22"/>
        </w:rPr>
        <w:t>.</w:t>
      </w:r>
      <w:r>
        <w:rPr>
          <w:rFonts w:ascii="Arial" w:hAnsi="Arial" w:cs="Arial"/>
          <w:iCs/>
          <w:sz w:val="22"/>
          <w:szCs w:val="22"/>
        </w:rPr>
        <w:t xml:space="preserve"> (GPS: </w:t>
      </w:r>
      <w:r w:rsidR="004670AD" w:rsidRPr="004670AD">
        <w:rPr>
          <w:rFonts w:ascii="Arial" w:hAnsi="Arial" w:cs="Arial"/>
          <w:iCs/>
          <w:sz w:val="22"/>
          <w:szCs w:val="22"/>
        </w:rPr>
        <w:t>49.</w:t>
      </w:r>
      <w:proofErr w:type="gramStart"/>
      <w:r w:rsidR="004670AD" w:rsidRPr="004670AD">
        <w:rPr>
          <w:rFonts w:ascii="Arial" w:hAnsi="Arial" w:cs="Arial"/>
          <w:iCs/>
          <w:sz w:val="22"/>
          <w:szCs w:val="22"/>
        </w:rPr>
        <w:t>2503003N</w:t>
      </w:r>
      <w:proofErr w:type="gramEnd"/>
      <w:r w:rsidR="004670AD" w:rsidRPr="004670AD">
        <w:rPr>
          <w:rFonts w:ascii="Arial" w:hAnsi="Arial" w:cs="Arial"/>
          <w:iCs/>
          <w:sz w:val="22"/>
          <w:szCs w:val="22"/>
        </w:rPr>
        <w:t>, 14.6849631E</w:t>
      </w:r>
      <w:r>
        <w:rPr>
          <w:rFonts w:ascii="Arial" w:hAnsi="Arial" w:cs="Arial"/>
          <w:iCs/>
          <w:sz w:val="22"/>
          <w:szCs w:val="22"/>
        </w:rPr>
        <w:t>),</w:t>
      </w:r>
      <w:r w:rsidR="00243320" w:rsidRPr="009E7183">
        <w:rPr>
          <w:rFonts w:ascii="Arial" w:hAnsi="Arial" w:cs="Arial"/>
          <w:iCs/>
          <w:sz w:val="22"/>
          <w:szCs w:val="22"/>
        </w:rPr>
        <w:t xml:space="preserve"> </w:t>
      </w:r>
    </w:p>
    <w:p w14:paraId="06BEC09D" w14:textId="77777777" w:rsidR="008F0EFA" w:rsidRPr="009E7183" w:rsidRDefault="00A053DC" w:rsidP="009351C1">
      <w:pPr>
        <w:tabs>
          <w:tab w:val="num" w:pos="540"/>
          <w:tab w:val="num" w:pos="927"/>
        </w:tabs>
        <w:spacing w:line="276" w:lineRule="auto"/>
        <w:ind w:left="360"/>
        <w:jc w:val="both"/>
        <w:rPr>
          <w:rFonts w:ascii="Arial" w:hAnsi="Arial" w:cs="Arial"/>
          <w:iCs/>
          <w:sz w:val="22"/>
          <w:szCs w:val="22"/>
        </w:rPr>
      </w:pPr>
      <w:r w:rsidRPr="009E7183">
        <w:rPr>
          <w:rFonts w:ascii="Arial" w:hAnsi="Arial" w:cs="Arial"/>
          <w:iCs/>
          <w:sz w:val="22"/>
          <w:szCs w:val="22"/>
        </w:rPr>
        <w:tab/>
      </w:r>
      <w:r w:rsidR="008F0EFA" w:rsidRPr="009E7183">
        <w:rPr>
          <w:rFonts w:ascii="Arial" w:hAnsi="Arial" w:cs="Arial"/>
          <w:iCs/>
          <w:sz w:val="22"/>
          <w:szCs w:val="22"/>
        </w:rPr>
        <w:tab/>
      </w:r>
      <w:r w:rsidR="00243320" w:rsidRPr="009E7183">
        <w:rPr>
          <w:rFonts w:ascii="Arial" w:hAnsi="Arial" w:cs="Arial"/>
          <w:iCs/>
          <w:sz w:val="22"/>
          <w:szCs w:val="22"/>
        </w:rPr>
        <w:t xml:space="preserve">Mokrá </w:t>
      </w:r>
      <w:r w:rsidR="004670AD">
        <w:rPr>
          <w:rFonts w:ascii="Arial" w:hAnsi="Arial" w:cs="Arial"/>
          <w:iCs/>
          <w:sz w:val="22"/>
          <w:szCs w:val="22"/>
        </w:rPr>
        <w:t>– naproti č. p. 30</w:t>
      </w:r>
      <w:r w:rsidR="00243320" w:rsidRPr="009E7183">
        <w:rPr>
          <w:rFonts w:ascii="Arial" w:hAnsi="Arial" w:cs="Arial"/>
          <w:iCs/>
          <w:sz w:val="22"/>
          <w:szCs w:val="22"/>
        </w:rPr>
        <w:t xml:space="preserve"> (</w:t>
      </w:r>
      <w:r w:rsidR="004670AD" w:rsidRPr="004670AD">
        <w:rPr>
          <w:rFonts w:ascii="Arial" w:hAnsi="Arial" w:cs="Arial"/>
          <w:iCs/>
          <w:sz w:val="22"/>
          <w:szCs w:val="22"/>
        </w:rPr>
        <w:t>49.</w:t>
      </w:r>
      <w:proofErr w:type="gramStart"/>
      <w:r w:rsidR="004670AD" w:rsidRPr="004670AD">
        <w:rPr>
          <w:rFonts w:ascii="Arial" w:hAnsi="Arial" w:cs="Arial"/>
          <w:iCs/>
          <w:sz w:val="22"/>
          <w:szCs w:val="22"/>
        </w:rPr>
        <w:t>2569864N</w:t>
      </w:r>
      <w:proofErr w:type="gramEnd"/>
      <w:r w:rsidR="004670AD" w:rsidRPr="004670AD">
        <w:rPr>
          <w:rFonts w:ascii="Arial" w:hAnsi="Arial" w:cs="Arial"/>
          <w:iCs/>
          <w:sz w:val="22"/>
          <w:szCs w:val="22"/>
        </w:rPr>
        <w:t>, 14.6732058E</w:t>
      </w:r>
      <w:r w:rsidR="00243320" w:rsidRPr="009E7183">
        <w:rPr>
          <w:rFonts w:ascii="Arial" w:hAnsi="Arial" w:cs="Arial"/>
          <w:iCs/>
          <w:sz w:val="22"/>
          <w:szCs w:val="22"/>
        </w:rPr>
        <w:t xml:space="preserve">), </w:t>
      </w:r>
    </w:p>
    <w:p w14:paraId="5EEFFA22" w14:textId="77777777" w:rsidR="00865662" w:rsidRPr="009E7183" w:rsidRDefault="00A053DC" w:rsidP="009351C1">
      <w:pPr>
        <w:tabs>
          <w:tab w:val="num" w:pos="540"/>
          <w:tab w:val="num" w:pos="927"/>
        </w:tabs>
        <w:spacing w:line="276" w:lineRule="auto"/>
        <w:ind w:left="360"/>
        <w:jc w:val="both"/>
        <w:rPr>
          <w:rFonts w:ascii="Arial" w:hAnsi="Arial" w:cs="Arial"/>
          <w:iCs/>
          <w:sz w:val="22"/>
          <w:szCs w:val="22"/>
        </w:rPr>
      </w:pPr>
      <w:r w:rsidRPr="009E7183">
        <w:rPr>
          <w:rFonts w:ascii="Arial" w:hAnsi="Arial" w:cs="Arial"/>
          <w:iCs/>
          <w:sz w:val="22"/>
          <w:szCs w:val="22"/>
        </w:rPr>
        <w:tab/>
      </w:r>
      <w:r w:rsidR="008F0EFA" w:rsidRPr="009E7183">
        <w:rPr>
          <w:rFonts w:ascii="Arial" w:hAnsi="Arial" w:cs="Arial"/>
          <w:iCs/>
          <w:sz w:val="22"/>
          <w:szCs w:val="22"/>
        </w:rPr>
        <w:tab/>
      </w:r>
      <w:r w:rsidR="00243320" w:rsidRPr="009E7183">
        <w:rPr>
          <w:rFonts w:ascii="Arial" w:hAnsi="Arial" w:cs="Arial"/>
          <w:iCs/>
          <w:sz w:val="22"/>
          <w:szCs w:val="22"/>
        </w:rPr>
        <w:t>Čeraz na křižovatce s místní komunikací (GPS: 49.</w:t>
      </w:r>
      <w:proofErr w:type="gramStart"/>
      <w:r w:rsidR="00243320" w:rsidRPr="009E7183">
        <w:rPr>
          <w:rFonts w:ascii="Arial" w:hAnsi="Arial" w:cs="Arial"/>
          <w:iCs/>
          <w:sz w:val="22"/>
          <w:szCs w:val="22"/>
        </w:rPr>
        <w:t>2472522N</w:t>
      </w:r>
      <w:proofErr w:type="gramEnd"/>
      <w:r w:rsidR="00243320" w:rsidRPr="009E7183">
        <w:rPr>
          <w:rFonts w:ascii="Arial" w:hAnsi="Arial" w:cs="Arial"/>
          <w:iCs/>
          <w:sz w:val="22"/>
          <w:szCs w:val="22"/>
        </w:rPr>
        <w:t>, 14.6929047E)</w:t>
      </w:r>
    </w:p>
    <w:p w14:paraId="375BE5E9" w14:textId="26D04218" w:rsidR="009E7183" w:rsidRPr="009E7183" w:rsidRDefault="00196B7F" w:rsidP="009351C1">
      <w:pPr>
        <w:tabs>
          <w:tab w:val="num" w:pos="540"/>
          <w:tab w:val="num" w:pos="927"/>
        </w:tabs>
        <w:spacing w:line="276" w:lineRule="auto"/>
        <w:ind w:left="360"/>
        <w:jc w:val="both"/>
        <w:rPr>
          <w:rFonts w:ascii="Arial" w:hAnsi="Arial" w:cs="Arial"/>
          <w:b/>
          <w:bCs/>
          <w:iCs/>
          <w:sz w:val="22"/>
          <w:szCs w:val="22"/>
        </w:rPr>
      </w:pPr>
      <w:r w:rsidRPr="009E7183">
        <w:rPr>
          <w:rFonts w:ascii="Arial" w:hAnsi="Arial" w:cs="Arial"/>
          <w:b/>
          <w:bCs/>
          <w:iCs/>
          <w:sz w:val="22"/>
          <w:szCs w:val="22"/>
        </w:rPr>
        <w:t>Sběrná nádoba na</w:t>
      </w:r>
      <w:r w:rsidR="003F5C30" w:rsidRPr="003F5C30">
        <w:rPr>
          <w:rFonts w:ascii="Arial" w:hAnsi="Arial" w:cs="Arial"/>
          <w:b/>
          <w:bCs/>
          <w:iCs/>
          <w:sz w:val="22"/>
          <w:szCs w:val="22"/>
        </w:rPr>
        <w:t xml:space="preserve"> </w:t>
      </w:r>
      <w:r w:rsidR="003F5C30">
        <w:rPr>
          <w:rFonts w:ascii="Arial" w:hAnsi="Arial" w:cs="Arial"/>
          <w:b/>
          <w:bCs/>
          <w:iCs/>
          <w:sz w:val="22"/>
          <w:szCs w:val="22"/>
        </w:rPr>
        <w:t>nápojové kartony,</w:t>
      </w:r>
      <w:r w:rsidRPr="009E7183">
        <w:rPr>
          <w:rFonts w:ascii="Arial" w:hAnsi="Arial" w:cs="Arial"/>
          <w:b/>
          <w:bCs/>
          <w:iCs/>
          <w:sz w:val="22"/>
          <w:szCs w:val="22"/>
        </w:rPr>
        <w:t xml:space="preserve"> </w:t>
      </w:r>
      <w:r w:rsidR="00D13D60">
        <w:rPr>
          <w:rFonts w:ascii="Arial" w:hAnsi="Arial" w:cs="Arial"/>
          <w:b/>
          <w:bCs/>
          <w:iCs/>
          <w:sz w:val="22"/>
          <w:szCs w:val="22"/>
        </w:rPr>
        <w:t>jedlé oleje a tuky</w:t>
      </w:r>
      <w:r w:rsidR="004670AD">
        <w:rPr>
          <w:rFonts w:ascii="Arial" w:hAnsi="Arial" w:cs="Arial"/>
          <w:b/>
          <w:bCs/>
          <w:iCs/>
          <w:sz w:val="22"/>
          <w:szCs w:val="22"/>
        </w:rPr>
        <w:t xml:space="preserve"> a textil</w:t>
      </w:r>
      <w:r w:rsidR="00D13D60">
        <w:rPr>
          <w:rFonts w:ascii="Arial" w:hAnsi="Arial" w:cs="Arial"/>
          <w:b/>
          <w:bCs/>
          <w:iCs/>
          <w:sz w:val="22"/>
          <w:szCs w:val="22"/>
        </w:rPr>
        <w:t xml:space="preserve"> je umístěna:</w:t>
      </w:r>
    </w:p>
    <w:p w14:paraId="5B8FE346" w14:textId="77777777" w:rsidR="00196B7F" w:rsidRPr="009E7183" w:rsidRDefault="009E7183" w:rsidP="009351C1">
      <w:pPr>
        <w:tabs>
          <w:tab w:val="num" w:pos="540"/>
          <w:tab w:val="num" w:pos="927"/>
        </w:tabs>
        <w:spacing w:line="276" w:lineRule="auto"/>
        <w:ind w:left="360"/>
        <w:jc w:val="both"/>
        <w:rPr>
          <w:rFonts w:ascii="Arial" w:hAnsi="Arial" w:cs="Arial"/>
          <w:iCs/>
          <w:sz w:val="22"/>
          <w:szCs w:val="22"/>
        </w:rPr>
      </w:pPr>
      <w:r>
        <w:rPr>
          <w:rFonts w:ascii="Arial" w:hAnsi="Arial" w:cs="Arial"/>
          <w:iCs/>
          <w:sz w:val="22"/>
          <w:szCs w:val="22"/>
        </w:rPr>
        <w:tab/>
      </w:r>
      <w:r>
        <w:rPr>
          <w:rFonts w:ascii="Arial" w:hAnsi="Arial" w:cs="Arial"/>
          <w:iCs/>
          <w:sz w:val="22"/>
          <w:szCs w:val="22"/>
        </w:rPr>
        <w:tab/>
      </w:r>
      <w:r w:rsidR="00243320" w:rsidRPr="009E7183">
        <w:rPr>
          <w:rFonts w:ascii="Arial" w:hAnsi="Arial" w:cs="Arial"/>
          <w:iCs/>
          <w:sz w:val="22"/>
          <w:szCs w:val="22"/>
        </w:rPr>
        <w:t>Vesce u KD Vesce (GPS: 49.</w:t>
      </w:r>
      <w:proofErr w:type="gramStart"/>
      <w:r w:rsidR="00243320" w:rsidRPr="009E7183">
        <w:rPr>
          <w:rFonts w:ascii="Arial" w:hAnsi="Arial" w:cs="Arial"/>
          <w:iCs/>
          <w:sz w:val="22"/>
          <w:szCs w:val="22"/>
        </w:rPr>
        <w:t>2495914N</w:t>
      </w:r>
      <w:proofErr w:type="gramEnd"/>
      <w:r w:rsidR="00243320" w:rsidRPr="009E7183">
        <w:rPr>
          <w:rFonts w:ascii="Arial" w:hAnsi="Arial" w:cs="Arial"/>
          <w:iCs/>
          <w:sz w:val="22"/>
          <w:szCs w:val="22"/>
        </w:rPr>
        <w:t>, 14.6769161E)</w:t>
      </w:r>
    </w:p>
    <w:p w14:paraId="3A0EE725" w14:textId="77777777" w:rsidR="009E7183" w:rsidRPr="009E7183" w:rsidRDefault="00243320" w:rsidP="009351C1">
      <w:pPr>
        <w:tabs>
          <w:tab w:val="num" w:pos="540"/>
          <w:tab w:val="num" w:pos="927"/>
        </w:tabs>
        <w:spacing w:line="276" w:lineRule="auto"/>
        <w:ind w:left="360"/>
        <w:jc w:val="both"/>
        <w:rPr>
          <w:rFonts w:ascii="Arial" w:hAnsi="Arial" w:cs="Arial"/>
          <w:b/>
          <w:bCs/>
          <w:iCs/>
          <w:sz w:val="22"/>
          <w:szCs w:val="22"/>
        </w:rPr>
      </w:pPr>
      <w:r w:rsidRPr="009E7183">
        <w:rPr>
          <w:rFonts w:ascii="Arial" w:hAnsi="Arial" w:cs="Arial"/>
          <w:b/>
          <w:bCs/>
          <w:iCs/>
          <w:sz w:val="22"/>
          <w:szCs w:val="22"/>
        </w:rPr>
        <w:t>Sběrná nádob</w:t>
      </w:r>
      <w:r w:rsidR="008B3AE3">
        <w:rPr>
          <w:rFonts w:ascii="Arial" w:hAnsi="Arial" w:cs="Arial"/>
          <w:b/>
          <w:bCs/>
          <w:iCs/>
          <w:sz w:val="22"/>
          <w:szCs w:val="22"/>
        </w:rPr>
        <w:t>y</w:t>
      </w:r>
      <w:r w:rsidRPr="009E7183">
        <w:rPr>
          <w:rFonts w:ascii="Arial" w:hAnsi="Arial" w:cs="Arial"/>
          <w:b/>
          <w:bCs/>
          <w:iCs/>
          <w:sz w:val="22"/>
          <w:szCs w:val="22"/>
        </w:rPr>
        <w:t xml:space="preserve"> na bioodpad j</w:t>
      </w:r>
      <w:r w:rsidR="008B3AE3">
        <w:rPr>
          <w:rFonts w:ascii="Arial" w:hAnsi="Arial" w:cs="Arial"/>
          <w:b/>
          <w:bCs/>
          <w:iCs/>
          <w:sz w:val="22"/>
          <w:szCs w:val="22"/>
        </w:rPr>
        <w:t>sou</w:t>
      </w:r>
      <w:r w:rsidRPr="009E7183">
        <w:rPr>
          <w:rFonts w:ascii="Arial" w:hAnsi="Arial" w:cs="Arial"/>
          <w:b/>
          <w:bCs/>
          <w:iCs/>
          <w:sz w:val="22"/>
          <w:szCs w:val="22"/>
        </w:rPr>
        <w:t xml:space="preserve"> umístěn</w:t>
      </w:r>
      <w:r w:rsidR="008B3AE3">
        <w:rPr>
          <w:rFonts w:ascii="Arial" w:hAnsi="Arial" w:cs="Arial"/>
          <w:b/>
          <w:bCs/>
          <w:iCs/>
          <w:sz w:val="22"/>
          <w:szCs w:val="22"/>
        </w:rPr>
        <w:t>y</w:t>
      </w:r>
      <w:r w:rsidR="009E7183" w:rsidRPr="009E7183">
        <w:rPr>
          <w:rFonts w:ascii="Arial" w:hAnsi="Arial" w:cs="Arial"/>
          <w:b/>
          <w:bCs/>
          <w:iCs/>
          <w:sz w:val="22"/>
          <w:szCs w:val="22"/>
        </w:rPr>
        <w:t>:</w:t>
      </w:r>
    </w:p>
    <w:p w14:paraId="68C653CD" w14:textId="77777777" w:rsidR="00243320" w:rsidRDefault="009E7183" w:rsidP="009351C1">
      <w:pPr>
        <w:tabs>
          <w:tab w:val="num" w:pos="540"/>
          <w:tab w:val="num" w:pos="927"/>
        </w:tabs>
        <w:spacing w:line="276" w:lineRule="auto"/>
        <w:ind w:left="360"/>
        <w:jc w:val="both"/>
        <w:rPr>
          <w:rFonts w:ascii="Arial" w:hAnsi="Arial" w:cs="Arial"/>
          <w:iCs/>
          <w:sz w:val="22"/>
          <w:szCs w:val="22"/>
        </w:rPr>
      </w:pPr>
      <w:r>
        <w:rPr>
          <w:rFonts w:ascii="Arial" w:hAnsi="Arial" w:cs="Arial"/>
          <w:iCs/>
          <w:sz w:val="22"/>
          <w:szCs w:val="22"/>
        </w:rPr>
        <w:tab/>
      </w:r>
      <w:r>
        <w:rPr>
          <w:rFonts w:ascii="Arial" w:hAnsi="Arial" w:cs="Arial"/>
          <w:iCs/>
          <w:sz w:val="22"/>
          <w:szCs w:val="22"/>
        </w:rPr>
        <w:tab/>
      </w:r>
      <w:r w:rsidR="00243320" w:rsidRPr="009E7183">
        <w:rPr>
          <w:rFonts w:ascii="Arial" w:hAnsi="Arial" w:cs="Arial"/>
          <w:iCs/>
          <w:sz w:val="22"/>
          <w:szCs w:val="22"/>
        </w:rPr>
        <w:t>mezi obcemi Vesce a Čeraz (GPS:</w:t>
      </w:r>
      <w:r w:rsidR="00243320" w:rsidRPr="009E7183">
        <w:rPr>
          <w:iCs/>
        </w:rPr>
        <w:t xml:space="preserve"> </w:t>
      </w:r>
      <w:r w:rsidR="00243320" w:rsidRPr="009E7183">
        <w:rPr>
          <w:rFonts w:ascii="Arial" w:hAnsi="Arial" w:cs="Arial"/>
          <w:iCs/>
          <w:sz w:val="22"/>
          <w:szCs w:val="22"/>
        </w:rPr>
        <w:t>49.</w:t>
      </w:r>
      <w:proofErr w:type="gramStart"/>
      <w:r w:rsidR="00243320" w:rsidRPr="009E7183">
        <w:rPr>
          <w:rFonts w:ascii="Arial" w:hAnsi="Arial" w:cs="Arial"/>
          <w:iCs/>
          <w:sz w:val="22"/>
          <w:szCs w:val="22"/>
        </w:rPr>
        <w:t>2495581N</w:t>
      </w:r>
      <w:proofErr w:type="gramEnd"/>
      <w:r w:rsidR="00243320" w:rsidRPr="009E7183">
        <w:rPr>
          <w:rFonts w:ascii="Arial" w:hAnsi="Arial" w:cs="Arial"/>
          <w:iCs/>
          <w:sz w:val="22"/>
          <w:szCs w:val="22"/>
        </w:rPr>
        <w:t>, 14.6872439E)</w:t>
      </w:r>
      <w:r w:rsidR="008B3AE3">
        <w:rPr>
          <w:rFonts w:ascii="Arial" w:hAnsi="Arial" w:cs="Arial"/>
          <w:iCs/>
          <w:sz w:val="22"/>
          <w:szCs w:val="22"/>
        </w:rPr>
        <w:t>,</w:t>
      </w:r>
    </w:p>
    <w:p w14:paraId="1B89C5C1" w14:textId="77777777" w:rsidR="008B3AE3" w:rsidRDefault="008B3AE3" w:rsidP="009351C1">
      <w:pPr>
        <w:tabs>
          <w:tab w:val="num" w:pos="540"/>
          <w:tab w:val="num" w:pos="927"/>
        </w:tabs>
        <w:spacing w:line="276" w:lineRule="auto"/>
        <w:ind w:left="360"/>
        <w:jc w:val="both"/>
        <w:rPr>
          <w:rFonts w:ascii="Arial" w:hAnsi="Arial" w:cs="Arial"/>
          <w:iCs/>
          <w:sz w:val="22"/>
          <w:szCs w:val="22"/>
        </w:rPr>
      </w:pPr>
      <w:r>
        <w:rPr>
          <w:rFonts w:ascii="Arial" w:hAnsi="Arial" w:cs="Arial"/>
          <w:iCs/>
          <w:sz w:val="22"/>
          <w:szCs w:val="22"/>
        </w:rPr>
        <w:tab/>
      </w:r>
      <w:r>
        <w:rPr>
          <w:rFonts w:ascii="Arial" w:hAnsi="Arial" w:cs="Arial"/>
          <w:iCs/>
          <w:sz w:val="22"/>
          <w:szCs w:val="22"/>
        </w:rPr>
        <w:tab/>
        <w:t xml:space="preserve">Vesce – pod budovou dílen (GPS: </w:t>
      </w:r>
      <w:r w:rsidR="00307806" w:rsidRPr="00307806">
        <w:rPr>
          <w:rFonts w:ascii="Arial" w:hAnsi="Arial" w:cs="Arial"/>
          <w:iCs/>
          <w:sz w:val="22"/>
          <w:szCs w:val="22"/>
        </w:rPr>
        <w:t>49.</w:t>
      </w:r>
      <w:proofErr w:type="gramStart"/>
      <w:r w:rsidR="00307806" w:rsidRPr="00307806">
        <w:rPr>
          <w:rFonts w:ascii="Arial" w:hAnsi="Arial" w:cs="Arial"/>
          <w:iCs/>
          <w:sz w:val="22"/>
          <w:szCs w:val="22"/>
        </w:rPr>
        <w:t>2491814N</w:t>
      </w:r>
      <w:proofErr w:type="gramEnd"/>
      <w:r w:rsidR="00307806" w:rsidRPr="00307806">
        <w:rPr>
          <w:rFonts w:ascii="Arial" w:hAnsi="Arial" w:cs="Arial"/>
          <w:iCs/>
          <w:sz w:val="22"/>
          <w:szCs w:val="22"/>
        </w:rPr>
        <w:t>, 14.6777417E</w:t>
      </w:r>
      <w:r w:rsidR="00307806">
        <w:rPr>
          <w:rFonts w:ascii="Arial" w:hAnsi="Arial" w:cs="Arial"/>
          <w:iCs/>
          <w:sz w:val="22"/>
          <w:szCs w:val="22"/>
        </w:rPr>
        <w:t xml:space="preserve">), </w:t>
      </w:r>
    </w:p>
    <w:p w14:paraId="0F742E45" w14:textId="77777777" w:rsidR="00196B7F" w:rsidRDefault="008B3AE3" w:rsidP="009351C1">
      <w:pPr>
        <w:tabs>
          <w:tab w:val="num" w:pos="540"/>
          <w:tab w:val="num" w:pos="927"/>
        </w:tabs>
        <w:spacing w:line="276" w:lineRule="auto"/>
        <w:ind w:left="360"/>
        <w:jc w:val="both"/>
        <w:rPr>
          <w:rFonts w:ascii="Arial" w:hAnsi="Arial" w:cs="Arial"/>
          <w:iCs/>
          <w:sz w:val="22"/>
          <w:szCs w:val="22"/>
        </w:rPr>
      </w:pPr>
      <w:r>
        <w:rPr>
          <w:rFonts w:ascii="Arial" w:hAnsi="Arial" w:cs="Arial"/>
          <w:iCs/>
          <w:sz w:val="22"/>
          <w:szCs w:val="22"/>
        </w:rPr>
        <w:tab/>
      </w:r>
      <w:r>
        <w:rPr>
          <w:rFonts w:ascii="Arial" w:hAnsi="Arial" w:cs="Arial"/>
          <w:iCs/>
          <w:sz w:val="22"/>
          <w:szCs w:val="22"/>
        </w:rPr>
        <w:tab/>
        <w:t xml:space="preserve">Mokrá </w:t>
      </w:r>
      <w:r w:rsidR="00307806">
        <w:rPr>
          <w:rFonts w:ascii="Arial" w:hAnsi="Arial" w:cs="Arial"/>
          <w:iCs/>
          <w:sz w:val="22"/>
          <w:szCs w:val="22"/>
        </w:rPr>
        <w:t>–</w:t>
      </w:r>
      <w:r>
        <w:rPr>
          <w:rFonts w:ascii="Arial" w:hAnsi="Arial" w:cs="Arial"/>
          <w:iCs/>
          <w:sz w:val="22"/>
          <w:szCs w:val="22"/>
        </w:rPr>
        <w:t xml:space="preserve"> </w:t>
      </w:r>
      <w:r w:rsidR="00307806">
        <w:rPr>
          <w:rFonts w:ascii="Arial" w:hAnsi="Arial" w:cs="Arial"/>
          <w:iCs/>
          <w:sz w:val="22"/>
          <w:szCs w:val="22"/>
        </w:rPr>
        <w:t>GPS: (</w:t>
      </w:r>
      <w:r w:rsidR="00307806" w:rsidRPr="00307806">
        <w:rPr>
          <w:rFonts w:ascii="Arial" w:hAnsi="Arial" w:cs="Arial"/>
          <w:iCs/>
          <w:sz w:val="22"/>
          <w:szCs w:val="22"/>
        </w:rPr>
        <w:t>49.</w:t>
      </w:r>
      <w:proofErr w:type="gramStart"/>
      <w:r w:rsidR="00307806" w:rsidRPr="00307806">
        <w:rPr>
          <w:rFonts w:ascii="Arial" w:hAnsi="Arial" w:cs="Arial"/>
          <w:iCs/>
          <w:sz w:val="22"/>
          <w:szCs w:val="22"/>
        </w:rPr>
        <w:t>2570317N</w:t>
      </w:r>
      <w:proofErr w:type="gramEnd"/>
      <w:r w:rsidR="00307806" w:rsidRPr="00307806">
        <w:rPr>
          <w:rFonts w:ascii="Arial" w:hAnsi="Arial" w:cs="Arial"/>
          <w:iCs/>
          <w:sz w:val="22"/>
          <w:szCs w:val="22"/>
        </w:rPr>
        <w:t>, 14.6731431E</w:t>
      </w:r>
      <w:r w:rsidR="00307806">
        <w:rPr>
          <w:rFonts w:ascii="Arial" w:hAnsi="Arial" w:cs="Arial"/>
          <w:iCs/>
          <w:sz w:val="22"/>
          <w:szCs w:val="22"/>
        </w:rPr>
        <w:t>)</w:t>
      </w:r>
    </w:p>
    <w:p w14:paraId="2C47B63E" w14:textId="7626A829" w:rsidR="00BC388F" w:rsidRDefault="00536FA1" w:rsidP="00FB46E3">
      <w:pPr>
        <w:tabs>
          <w:tab w:val="num" w:pos="540"/>
          <w:tab w:val="num" w:pos="927"/>
        </w:tabs>
        <w:spacing w:line="276" w:lineRule="auto"/>
        <w:ind w:left="927"/>
        <w:jc w:val="both"/>
        <w:rPr>
          <w:rFonts w:ascii="Arial" w:hAnsi="Arial" w:cs="Arial"/>
          <w:iCs/>
          <w:sz w:val="22"/>
          <w:szCs w:val="22"/>
        </w:rPr>
      </w:pPr>
      <w:r w:rsidRPr="00F83CB4">
        <w:rPr>
          <w:rFonts w:ascii="Arial" w:hAnsi="Arial" w:cs="Arial"/>
          <w:b/>
          <w:bCs/>
          <w:iCs/>
          <w:sz w:val="22"/>
          <w:szCs w:val="22"/>
        </w:rPr>
        <w:t>Rostlinné zbytky</w:t>
      </w:r>
      <w:r w:rsidRPr="00F83CB4">
        <w:rPr>
          <w:rFonts w:ascii="Arial" w:hAnsi="Arial" w:cs="Arial"/>
          <w:iCs/>
          <w:sz w:val="22"/>
          <w:szCs w:val="22"/>
        </w:rPr>
        <w:t xml:space="preserve"> </w:t>
      </w:r>
      <w:r w:rsidR="00FB46E3" w:rsidRPr="00F83CB4">
        <w:rPr>
          <w:rFonts w:ascii="Arial" w:hAnsi="Arial" w:cs="Arial"/>
          <w:iCs/>
          <w:sz w:val="22"/>
          <w:szCs w:val="22"/>
        </w:rPr>
        <w:t>jsou</w:t>
      </w:r>
      <w:r w:rsidRPr="00F83CB4">
        <w:rPr>
          <w:rFonts w:ascii="Arial" w:hAnsi="Arial" w:cs="Arial"/>
          <w:iCs/>
          <w:sz w:val="22"/>
          <w:szCs w:val="22"/>
        </w:rPr>
        <w:t xml:space="preserve"> přednostně kompostov</w:t>
      </w:r>
      <w:r w:rsidR="00FB46E3" w:rsidRPr="00F83CB4">
        <w:rPr>
          <w:rFonts w:ascii="Arial" w:hAnsi="Arial" w:cs="Arial"/>
          <w:iCs/>
          <w:sz w:val="22"/>
          <w:szCs w:val="22"/>
        </w:rPr>
        <w:t>ány</w:t>
      </w:r>
      <w:r w:rsidRPr="00F83CB4">
        <w:rPr>
          <w:rFonts w:ascii="Arial" w:hAnsi="Arial" w:cs="Arial"/>
          <w:iCs/>
          <w:sz w:val="22"/>
          <w:szCs w:val="22"/>
        </w:rPr>
        <w:t xml:space="preserve"> v kompostérech, které jsou</w:t>
      </w:r>
      <w:r w:rsidR="00FB46E3" w:rsidRPr="00F83CB4">
        <w:rPr>
          <w:rFonts w:ascii="Arial" w:hAnsi="Arial" w:cs="Arial"/>
          <w:iCs/>
          <w:sz w:val="22"/>
          <w:szCs w:val="22"/>
        </w:rPr>
        <w:t xml:space="preserve"> zapůjčeny fyzickým osobám do užívání.</w:t>
      </w:r>
    </w:p>
    <w:p w14:paraId="4EBEFA87" w14:textId="77777777" w:rsidR="00FB46E3" w:rsidRPr="00FB46E3" w:rsidRDefault="00FB46E3" w:rsidP="00FB46E3">
      <w:pPr>
        <w:tabs>
          <w:tab w:val="num" w:pos="540"/>
          <w:tab w:val="num" w:pos="927"/>
        </w:tabs>
        <w:spacing w:line="276" w:lineRule="auto"/>
        <w:ind w:left="927"/>
        <w:jc w:val="both"/>
        <w:rPr>
          <w:rFonts w:ascii="Arial" w:hAnsi="Arial" w:cs="Arial"/>
          <w:iCs/>
          <w:sz w:val="22"/>
          <w:szCs w:val="22"/>
        </w:rPr>
      </w:pPr>
    </w:p>
    <w:p w14:paraId="771FC689" w14:textId="77777777" w:rsidR="0024722A" w:rsidRPr="00FB6AE5" w:rsidRDefault="0024722A" w:rsidP="009351C1">
      <w:pPr>
        <w:pStyle w:val="NormlnIMP"/>
        <w:numPr>
          <w:ilvl w:val="0"/>
          <w:numId w:val="4"/>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9105BD3" w14:textId="77777777" w:rsidR="00223F72" w:rsidRDefault="00223F72" w:rsidP="009351C1">
      <w:pPr>
        <w:spacing w:line="276" w:lineRule="auto"/>
        <w:jc w:val="both"/>
        <w:rPr>
          <w:rFonts w:ascii="Arial" w:hAnsi="Arial" w:cs="Arial"/>
          <w:sz w:val="22"/>
          <w:szCs w:val="22"/>
        </w:rPr>
      </w:pPr>
    </w:p>
    <w:p w14:paraId="239F706A" w14:textId="77777777" w:rsidR="00745703" w:rsidRPr="00AC2295" w:rsidRDefault="00745703" w:rsidP="009351C1">
      <w:pPr>
        <w:pStyle w:val="Odstavecseseznamem"/>
        <w:numPr>
          <w:ilvl w:val="0"/>
          <w:numId w:val="18"/>
        </w:numPr>
        <w:autoSpaceDE w:val="0"/>
        <w:autoSpaceDN w:val="0"/>
        <w:adjustRightInd w:val="0"/>
        <w:spacing w:after="0"/>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226C7">
        <w:rPr>
          <w:rFonts w:ascii="Arial" w:hAnsi="Arial" w:cs="Arial"/>
          <w:bCs/>
          <w:i/>
          <w:color w:val="000000"/>
        </w:rPr>
        <w:t xml:space="preserve"> rostlinného původu</w:t>
      </w:r>
      <w:r w:rsidRPr="00AC2295">
        <w:rPr>
          <w:rFonts w:ascii="Arial" w:hAnsi="Arial" w:cs="Arial"/>
          <w:bCs/>
          <w:i/>
          <w:color w:val="000000"/>
        </w:rPr>
        <w:t xml:space="preserve">, barva </w:t>
      </w:r>
      <w:r w:rsidR="00243320">
        <w:rPr>
          <w:rFonts w:ascii="Arial" w:hAnsi="Arial" w:cs="Arial"/>
          <w:bCs/>
          <w:i/>
          <w:color w:val="000000"/>
        </w:rPr>
        <w:t>zelená</w:t>
      </w:r>
    </w:p>
    <w:p w14:paraId="36A86647" w14:textId="77777777" w:rsidR="0024722A" w:rsidRPr="00AC2295" w:rsidRDefault="000332D7" w:rsidP="009351C1">
      <w:pPr>
        <w:pStyle w:val="Odstavecseseznamem"/>
        <w:numPr>
          <w:ilvl w:val="0"/>
          <w:numId w:val="18"/>
        </w:numPr>
        <w:autoSpaceDE w:val="0"/>
        <w:autoSpaceDN w:val="0"/>
        <w:adjustRightInd w:val="0"/>
        <w:spacing w:after="0"/>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243320">
        <w:rPr>
          <w:rFonts w:ascii="Arial" w:hAnsi="Arial" w:cs="Arial"/>
          <w:bCs/>
          <w:i/>
          <w:color w:val="000000"/>
        </w:rPr>
        <w:t xml:space="preserve"> modrá</w:t>
      </w:r>
    </w:p>
    <w:p w14:paraId="75688E7A" w14:textId="77777777" w:rsidR="00A94551" w:rsidRPr="00AC2295" w:rsidRDefault="00A94551" w:rsidP="009351C1">
      <w:pPr>
        <w:pStyle w:val="Odstavecseseznamem"/>
        <w:numPr>
          <w:ilvl w:val="0"/>
          <w:numId w:val="18"/>
        </w:numPr>
        <w:autoSpaceDE w:val="0"/>
        <w:autoSpaceDN w:val="0"/>
        <w:adjustRightInd w:val="0"/>
        <w:spacing w:after="0"/>
        <w:rPr>
          <w:rFonts w:ascii="Arial" w:hAnsi="Arial" w:cs="Arial"/>
          <w:bCs/>
          <w:i/>
          <w:color w:val="FF0000"/>
        </w:rPr>
      </w:pPr>
      <w:r w:rsidRPr="00AC2295">
        <w:rPr>
          <w:rFonts w:ascii="Arial" w:hAnsi="Arial" w:cs="Arial"/>
          <w:bCs/>
          <w:i/>
          <w:color w:val="000000"/>
        </w:rPr>
        <w:t xml:space="preserve">Plasty, PET lahve, barva </w:t>
      </w:r>
      <w:r w:rsidR="00243320">
        <w:rPr>
          <w:rFonts w:ascii="Arial" w:hAnsi="Arial" w:cs="Arial"/>
          <w:bCs/>
          <w:i/>
          <w:color w:val="000000"/>
        </w:rPr>
        <w:t>žlut</w:t>
      </w:r>
      <w:r w:rsidR="00307806">
        <w:rPr>
          <w:rFonts w:ascii="Arial" w:hAnsi="Arial" w:cs="Arial"/>
          <w:bCs/>
          <w:i/>
          <w:color w:val="000000"/>
        </w:rPr>
        <w:t>á</w:t>
      </w:r>
      <w:r w:rsidRPr="00AC2295">
        <w:rPr>
          <w:rFonts w:ascii="Arial" w:hAnsi="Arial" w:cs="Arial"/>
          <w:bCs/>
          <w:i/>
        </w:rPr>
        <w:t>,</w:t>
      </w:r>
    </w:p>
    <w:p w14:paraId="472ED29C" w14:textId="77777777" w:rsidR="0024722A" w:rsidRPr="00AC2295" w:rsidRDefault="000332D7" w:rsidP="009351C1">
      <w:pPr>
        <w:pStyle w:val="Odstavecseseznamem"/>
        <w:numPr>
          <w:ilvl w:val="0"/>
          <w:numId w:val="18"/>
        </w:numPr>
        <w:autoSpaceDE w:val="0"/>
        <w:autoSpaceDN w:val="0"/>
        <w:adjustRightInd w:val="0"/>
        <w:spacing w:after="0"/>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243320">
        <w:rPr>
          <w:rFonts w:ascii="Arial" w:hAnsi="Arial" w:cs="Arial"/>
          <w:bCs/>
          <w:i/>
          <w:color w:val="000000"/>
        </w:rPr>
        <w:t>bílá pro čiré sklo a barva zelená pro smíšené sklo</w:t>
      </w:r>
      <w:r w:rsidR="0024722A" w:rsidRPr="00AC2295">
        <w:rPr>
          <w:rFonts w:ascii="Arial" w:hAnsi="Arial" w:cs="Arial"/>
          <w:bCs/>
          <w:i/>
          <w:color w:val="000000"/>
        </w:rPr>
        <w:t>,</w:t>
      </w:r>
    </w:p>
    <w:p w14:paraId="6A5280E9" w14:textId="77777777" w:rsidR="00745703" w:rsidRDefault="000332D7" w:rsidP="009351C1">
      <w:pPr>
        <w:pStyle w:val="Odstavecseseznamem"/>
        <w:numPr>
          <w:ilvl w:val="0"/>
          <w:numId w:val="18"/>
        </w:numPr>
        <w:autoSpaceDE w:val="0"/>
        <w:autoSpaceDN w:val="0"/>
        <w:adjustRightInd w:val="0"/>
        <w:spacing w:after="0"/>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243320">
        <w:rPr>
          <w:rFonts w:ascii="Arial" w:hAnsi="Arial" w:cs="Arial"/>
          <w:bCs/>
          <w:i/>
          <w:color w:val="000000"/>
        </w:rPr>
        <w:t>šedá</w:t>
      </w:r>
      <w:r w:rsidR="002A3581" w:rsidRPr="00AC2295">
        <w:rPr>
          <w:rFonts w:ascii="Arial" w:hAnsi="Arial" w:cs="Arial"/>
          <w:bCs/>
          <w:i/>
          <w:color w:val="000000"/>
        </w:rPr>
        <w:t xml:space="preserve"> </w:t>
      </w:r>
    </w:p>
    <w:p w14:paraId="7A286D77" w14:textId="77777777" w:rsidR="00547890" w:rsidRDefault="00547890" w:rsidP="009351C1">
      <w:pPr>
        <w:numPr>
          <w:ilvl w:val="0"/>
          <w:numId w:val="18"/>
        </w:numPr>
        <w:spacing w:line="276" w:lineRule="auto"/>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w:t>
      </w:r>
      <w:r w:rsidR="00243320">
        <w:rPr>
          <w:rFonts w:ascii="Arial" w:hAnsi="Arial" w:cs="Arial"/>
          <w:i/>
          <w:iCs/>
          <w:sz w:val="22"/>
          <w:szCs w:val="22"/>
        </w:rPr>
        <w:t>a modrá</w:t>
      </w:r>
    </w:p>
    <w:p w14:paraId="7BFC73F9" w14:textId="773F7B0D" w:rsidR="004670AD" w:rsidRPr="003F5C30" w:rsidRDefault="004670AD" w:rsidP="009351C1">
      <w:pPr>
        <w:numPr>
          <w:ilvl w:val="0"/>
          <w:numId w:val="18"/>
        </w:numPr>
        <w:spacing w:line="276" w:lineRule="auto"/>
        <w:rPr>
          <w:rFonts w:ascii="Arial" w:hAnsi="Arial" w:cs="Arial"/>
          <w:i/>
          <w:iCs/>
          <w:sz w:val="22"/>
          <w:szCs w:val="22"/>
        </w:rPr>
      </w:pPr>
      <w:r w:rsidRPr="003F5C30">
        <w:rPr>
          <w:rFonts w:ascii="Arial" w:hAnsi="Arial" w:cs="Arial"/>
          <w:i/>
          <w:iCs/>
          <w:sz w:val="22"/>
          <w:szCs w:val="22"/>
        </w:rPr>
        <w:t>Textil</w:t>
      </w:r>
      <w:r w:rsidR="003F5C30" w:rsidRPr="003F5C30">
        <w:rPr>
          <w:rFonts w:ascii="Arial" w:hAnsi="Arial" w:cs="Arial"/>
          <w:i/>
          <w:iCs/>
          <w:sz w:val="22"/>
          <w:szCs w:val="22"/>
        </w:rPr>
        <w:t>, barva bílá</w:t>
      </w:r>
    </w:p>
    <w:p w14:paraId="1EFA2081" w14:textId="547F37E1" w:rsidR="0024722A" w:rsidRDefault="00403FCD" w:rsidP="009351C1">
      <w:pPr>
        <w:spacing w:line="276" w:lineRule="auto"/>
        <w:ind w:left="360"/>
        <w:rPr>
          <w:rFonts w:ascii="Arial" w:hAnsi="Arial" w:cs="Arial"/>
          <w:i/>
          <w:iCs/>
          <w:sz w:val="22"/>
          <w:szCs w:val="22"/>
        </w:rPr>
      </w:pPr>
      <w:r w:rsidRPr="003F5C30">
        <w:rPr>
          <w:rFonts w:ascii="Arial" w:hAnsi="Arial" w:cs="Arial"/>
          <w:i/>
          <w:iCs/>
          <w:sz w:val="22"/>
          <w:szCs w:val="22"/>
        </w:rPr>
        <w:t>h)    Nápojové kartony</w:t>
      </w:r>
      <w:r w:rsidR="003F5C30" w:rsidRPr="003F5C30">
        <w:rPr>
          <w:rFonts w:ascii="Arial" w:hAnsi="Arial" w:cs="Arial"/>
          <w:i/>
          <w:iCs/>
          <w:sz w:val="22"/>
          <w:szCs w:val="22"/>
        </w:rPr>
        <w:t>,</w:t>
      </w:r>
      <w:r w:rsidR="003F5C30">
        <w:rPr>
          <w:rFonts w:ascii="Arial" w:hAnsi="Arial" w:cs="Arial"/>
          <w:i/>
          <w:iCs/>
          <w:sz w:val="22"/>
          <w:szCs w:val="22"/>
        </w:rPr>
        <w:t xml:space="preserve"> barva oranžová</w:t>
      </w:r>
    </w:p>
    <w:p w14:paraId="7CBDB0E1" w14:textId="77777777" w:rsidR="00F77173" w:rsidRDefault="00F77173" w:rsidP="009351C1">
      <w:pPr>
        <w:numPr>
          <w:ilvl w:val="0"/>
          <w:numId w:val="4"/>
        </w:numPr>
        <w:spacing w:line="276" w:lineRule="auto"/>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437948A" w14:textId="77777777" w:rsidR="00307806" w:rsidRPr="00AC2295" w:rsidRDefault="004670AD" w:rsidP="009351C1">
      <w:pPr>
        <w:numPr>
          <w:ilvl w:val="0"/>
          <w:numId w:val="4"/>
        </w:numPr>
        <w:spacing w:line="276" w:lineRule="auto"/>
        <w:jc w:val="both"/>
        <w:rPr>
          <w:rFonts w:ascii="Arial" w:hAnsi="Arial" w:cs="Arial"/>
          <w:sz w:val="22"/>
          <w:szCs w:val="22"/>
        </w:rPr>
      </w:pPr>
      <w:r>
        <w:rPr>
          <w:rFonts w:ascii="Arial" w:hAnsi="Arial" w:cs="Arial"/>
          <w:sz w:val="22"/>
          <w:szCs w:val="22"/>
        </w:rPr>
        <w:t>Zvláštní sběrné nádoby</w:t>
      </w:r>
      <w:r w:rsidR="00307806">
        <w:rPr>
          <w:rFonts w:ascii="Arial" w:hAnsi="Arial" w:cs="Arial"/>
          <w:sz w:val="22"/>
          <w:szCs w:val="22"/>
        </w:rPr>
        <w:t xml:space="preserve"> je povinnost plnit tak, aby z nich odpad při manipulaci nevypadával. Pokud to umožňuje povaha odpadu, je nutno objem odpadu před jeho odložením do sběrné nádoby minimalizovat. </w:t>
      </w:r>
    </w:p>
    <w:p w14:paraId="334A1BB8" w14:textId="77777777" w:rsidR="00553B78" w:rsidRPr="00553B78" w:rsidRDefault="00553B78" w:rsidP="009351C1">
      <w:pPr>
        <w:spacing w:line="276" w:lineRule="auto"/>
        <w:jc w:val="center"/>
      </w:pPr>
    </w:p>
    <w:p w14:paraId="3D16346A" w14:textId="77777777" w:rsidR="0024722A" w:rsidRPr="00FB6AE5" w:rsidRDefault="0024722A" w:rsidP="009351C1">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7E5A6CB" w14:textId="77777777" w:rsidR="0024722A" w:rsidRPr="00FB6AE5" w:rsidRDefault="00A94551" w:rsidP="009351C1">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Sběr a svoz </w:t>
      </w:r>
      <w:r w:rsidR="0024722A" w:rsidRPr="00FB6AE5">
        <w:rPr>
          <w:rFonts w:ascii="Arial" w:hAnsi="Arial" w:cs="Arial"/>
          <w:b/>
          <w:bCs/>
          <w:sz w:val="22"/>
          <w:szCs w:val="22"/>
          <w:u w:val="none"/>
        </w:rPr>
        <w:t>nebezpečných složek komunálního odpadu</w:t>
      </w:r>
    </w:p>
    <w:p w14:paraId="603C7CE1" w14:textId="77777777" w:rsidR="0024722A" w:rsidRPr="00FB6AE5" w:rsidRDefault="0024722A" w:rsidP="009351C1">
      <w:pPr>
        <w:spacing w:line="276" w:lineRule="auto"/>
        <w:ind w:left="360"/>
        <w:jc w:val="center"/>
        <w:rPr>
          <w:rFonts w:ascii="Arial" w:hAnsi="Arial" w:cs="Arial"/>
          <w:b/>
          <w:sz w:val="22"/>
          <w:szCs w:val="22"/>
        </w:rPr>
      </w:pPr>
    </w:p>
    <w:p w14:paraId="0B8FBA5A" w14:textId="77777777" w:rsidR="0024722A" w:rsidRPr="008F0EFA" w:rsidRDefault="0024722A" w:rsidP="009351C1">
      <w:pPr>
        <w:numPr>
          <w:ilvl w:val="0"/>
          <w:numId w:val="15"/>
        </w:numPr>
        <w:spacing w:line="276" w:lineRule="auto"/>
        <w:jc w:val="both"/>
        <w:rPr>
          <w:rFonts w:ascii="Arial" w:hAnsi="Arial" w:cs="Arial"/>
          <w:sz w:val="22"/>
          <w:szCs w:val="22"/>
        </w:rPr>
      </w:pPr>
      <w:r w:rsidRPr="008F0EFA">
        <w:rPr>
          <w:rFonts w:ascii="Arial" w:hAnsi="Arial" w:cs="Arial"/>
          <w:sz w:val="22"/>
          <w:szCs w:val="22"/>
        </w:rPr>
        <w:t>Sběr a svoz</w:t>
      </w:r>
      <w:r w:rsidR="00A94551" w:rsidRPr="008F0EFA">
        <w:rPr>
          <w:rFonts w:ascii="Arial" w:hAnsi="Arial" w:cs="Arial"/>
          <w:sz w:val="22"/>
          <w:szCs w:val="22"/>
        </w:rPr>
        <w:t xml:space="preserve"> nebezpečných složek komunálního</w:t>
      </w:r>
      <w:r w:rsidRPr="008F0EFA">
        <w:rPr>
          <w:rFonts w:ascii="Arial" w:hAnsi="Arial" w:cs="Arial"/>
          <w:sz w:val="22"/>
          <w:szCs w:val="22"/>
        </w:rPr>
        <w:t xml:space="preserve"> odpad</w:t>
      </w:r>
      <w:r w:rsidR="00A94551" w:rsidRPr="008F0EFA">
        <w:rPr>
          <w:rFonts w:ascii="Arial" w:hAnsi="Arial" w:cs="Arial"/>
          <w:sz w:val="22"/>
          <w:szCs w:val="22"/>
        </w:rPr>
        <w:t>u</w:t>
      </w:r>
      <w:r w:rsidR="001078B1" w:rsidRPr="008F0EFA">
        <w:rPr>
          <w:rFonts w:ascii="Arial" w:hAnsi="Arial" w:cs="Arial"/>
          <w:sz w:val="22"/>
          <w:szCs w:val="22"/>
        </w:rPr>
        <w:t xml:space="preserve"> </w:t>
      </w:r>
      <w:r w:rsidRPr="008F0EFA">
        <w:rPr>
          <w:rFonts w:ascii="Arial" w:hAnsi="Arial" w:cs="Arial"/>
          <w:sz w:val="22"/>
          <w:szCs w:val="22"/>
        </w:rPr>
        <w:t>je zajišťován</w:t>
      </w:r>
      <w:r w:rsidR="00A94551" w:rsidRPr="008F0EFA">
        <w:rPr>
          <w:rFonts w:ascii="Arial" w:hAnsi="Arial" w:cs="Arial"/>
          <w:sz w:val="22"/>
          <w:szCs w:val="22"/>
        </w:rPr>
        <w:t xml:space="preserve"> </w:t>
      </w:r>
      <w:r w:rsidR="004670AD">
        <w:rPr>
          <w:rFonts w:ascii="Arial" w:hAnsi="Arial" w:cs="Arial"/>
          <w:sz w:val="22"/>
          <w:szCs w:val="22"/>
        </w:rPr>
        <w:t xml:space="preserve">minimálně dvakrát ročně jejich odebíráním na předem vyhlášených přechodných stanovištích přímo do zvláštních sběrných nádob k tomuto sběru určených. Informace o svozu jsou zveřejňovány na úřední desce obecního úřadu a v místním rozhlase. </w:t>
      </w:r>
    </w:p>
    <w:p w14:paraId="23ECD6C7" w14:textId="77777777" w:rsidR="0024722A" w:rsidRDefault="00A94551" w:rsidP="009351C1">
      <w:pPr>
        <w:numPr>
          <w:ilvl w:val="0"/>
          <w:numId w:val="15"/>
        </w:numPr>
        <w:spacing w:line="276" w:lineRule="auto"/>
        <w:jc w:val="both"/>
        <w:rPr>
          <w:rFonts w:ascii="Arial" w:hAnsi="Arial" w:cs="Arial"/>
          <w:sz w:val="22"/>
          <w:szCs w:val="22"/>
        </w:rPr>
      </w:pPr>
      <w:r>
        <w:rPr>
          <w:rFonts w:ascii="Arial" w:hAnsi="Arial" w:cs="Arial"/>
          <w:sz w:val="22"/>
          <w:szCs w:val="22"/>
        </w:rPr>
        <w:lastRenderedPageBreak/>
        <w:t>Shromažďování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75102B">
        <w:rPr>
          <w:rFonts w:ascii="Arial" w:hAnsi="Arial" w:cs="Arial"/>
          <w:sz w:val="22"/>
          <w:szCs w:val="22"/>
        </w:rPr>
        <w:t xml:space="preserve"> a 5</w:t>
      </w:r>
      <w:r w:rsidR="00431942">
        <w:rPr>
          <w:rFonts w:ascii="Arial" w:hAnsi="Arial" w:cs="Arial"/>
          <w:sz w:val="22"/>
          <w:szCs w:val="22"/>
        </w:rPr>
        <w:t>.</w:t>
      </w:r>
    </w:p>
    <w:p w14:paraId="068B3D5B" w14:textId="77777777" w:rsidR="00D226C7" w:rsidRDefault="00D226C7" w:rsidP="009351C1">
      <w:pPr>
        <w:spacing w:line="276" w:lineRule="auto"/>
        <w:rPr>
          <w:rFonts w:ascii="Arial" w:hAnsi="Arial" w:cs="Arial"/>
          <w:b/>
          <w:sz w:val="22"/>
          <w:szCs w:val="22"/>
        </w:rPr>
      </w:pPr>
    </w:p>
    <w:p w14:paraId="26BD8E39" w14:textId="68BA59E4" w:rsidR="000F645D" w:rsidRPr="00641107" w:rsidRDefault="000F645D" w:rsidP="00BC388F">
      <w:pPr>
        <w:spacing w:line="276" w:lineRule="auto"/>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5105E318" w14:textId="77777777" w:rsidR="000F645D" w:rsidRPr="00641107" w:rsidRDefault="000F645D" w:rsidP="009351C1">
      <w:pPr>
        <w:spacing w:line="276" w:lineRule="auto"/>
        <w:jc w:val="center"/>
        <w:rPr>
          <w:rFonts w:ascii="Arial" w:hAnsi="Arial" w:cs="Arial"/>
          <w:sz w:val="22"/>
          <w:szCs w:val="22"/>
        </w:rPr>
      </w:pPr>
      <w:r w:rsidRPr="00641107">
        <w:rPr>
          <w:rFonts w:ascii="Arial" w:hAnsi="Arial" w:cs="Arial"/>
          <w:b/>
          <w:sz w:val="22"/>
          <w:szCs w:val="22"/>
        </w:rPr>
        <w:t>Sběr a svoz objemného odpadu</w:t>
      </w:r>
    </w:p>
    <w:p w14:paraId="69E5E702" w14:textId="77777777" w:rsidR="000F645D" w:rsidRPr="00641107" w:rsidRDefault="000F645D" w:rsidP="009351C1">
      <w:pPr>
        <w:spacing w:line="276" w:lineRule="auto"/>
        <w:ind w:left="360"/>
        <w:jc w:val="center"/>
        <w:rPr>
          <w:rFonts w:ascii="Arial" w:hAnsi="Arial" w:cs="Arial"/>
          <w:b/>
          <w:sz w:val="22"/>
          <w:szCs w:val="22"/>
          <w:u w:val="single"/>
        </w:rPr>
      </w:pPr>
    </w:p>
    <w:p w14:paraId="201E70DF" w14:textId="14E211C5" w:rsidR="000F645D" w:rsidRPr="00BC388F" w:rsidRDefault="000F645D" w:rsidP="009351C1">
      <w:pPr>
        <w:numPr>
          <w:ilvl w:val="0"/>
          <w:numId w:val="7"/>
        </w:numPr>
        <w:tabs>
          <w:tab w:val="num" w:pos="540"/>
        </w:tabs>
        <w:spacing w:line="276" w:lineRule="auto"/>
        <w:jc w:val="both"/>
        <w:rPr>
          <w:rFonts w:ascii="Arial" w:hAnsi="Arial" w:cs="Arial"/>
          <w:sz w:val="22"/>
          <w:szCs w:val="22"/>
        </w:rPr>
      </w:pPr>
      <w:r w:rsidRPr="00641107">
        <w:rPr>
          <w:rFonts w:ascii="Arial" w:hAnsi="Arial" w:cs="Arial"/>
          <w:sz w:val="22"/>
          <w:szCs w:val="22"/>
        </w:rPr>
        <w:t>Objemný odpad je takový odpad, který vzhledem ke svým</w:t>
      </w:r>
      <w:r w:rsidR="00555FEB">
        <w:rPr>
          <w:rFonts w:ascii="Arial" w:hAnsi="Arial" w:cs="Arial"/>
          <w:sz w:val="22"/>
          <w:szCs w:val="22"/>
        </w:rPr>
        <w:t xml:space="preserve"> rozměrům nemůže být umístěn do</w:t>
      </w:r>
      <w:r w:rsidR="00431942">
        <w:rPr>
          <w:rFonts w:ascii="Arial" w:hAnsi="Arial" w:cs="Arial"/>
          <w:sz w:val="22"/>
          <w:szCs w:val="22"/>
        </w:rPr>
        <w:t xml:space="preserve"> </w:t>
      </w:r>
      <w:r w:rsidRPr="00641107">
        <w:rPr>
          <w:rFonts w:ascii="Arial" w:hAnsi="Arial" w:cs="Arial"/>
          <w:sz w:val="22"/>
          <w:szCs w:val="22"/>
        </w:rPr>
        <w:t>sběrných nádob.</w:t>
      </w:r>
    </w:p>
    <w:p w14:paraId="1603EAE7" w14:textId="7A7443B1" w:rsidR="00D25BA7" w:rsidRPr="00BC388F" w:rsidRDefault="000F645D" w:rsidP="009351C1">
      <w:pPr>
        <w:numPr>
          <w:ilvl w:val="0"/>
          <w:numId w:val="7"/>
        </w:numPr>
        <w:spacing w:line="276" w:lineRule="auto"/>
        <w:jc w:val="both"/>
        <w:rPr>
          <w:rFonts w:ascii="Arial" w:hAnsi="Arial" w:cs="Arial"/>
          <w:i/>
          <w:iCs/>
          <w:sz w:val="22"/>
          <w:szCs w:val="22"/>
        </w:rPr>
      </w:pPr>
      <w:r w:rsidRPr="00641107">
        <w:rPr>
          <w:rFonts w:ascii="Arial" w:hAnsi="Arial" w:cs="Arial"/>
          <w:sz w:val="22"/>
          <w:szCs w:val="22"/>
        </w:rPr>
        <w:t xml:space="preserve">Sběr a svoz objemného odpadu je zajišťován </w:t>
      </w:r>
      <w:r w:rsidR="0079182E">
        <w:rPr>
          <w:rFonts w:ascii="Arial" w:hAnsi="Arial" w:cs="Arial"/>
          <w:sz w:val="22"/>
          <w:szCs w:val="22"/>
        </w:rPr>
        <w:t xml:space="preserve">obdobným způsobem jako nebezpečný odpad. </w:t>
      </w:r>
    </w:p>
    <w:p w14:paraId="2F574F93" w14:textId="77777777" w:rsidR="00D25BA7" w:rsidRPr="00553B78" w:rsidRDefault="00D25BA7" w:rsidP="009351C1">
      <w:pPr>
        <w:numPr>
          <w:ilvl w:val="0"/>
          <w:numId w:val="7"/>
        </w:numPr>
        <w:tabs>
          <w:tab w:val="left" w:pos="567"/>
        </w:tabs>
        <w:spacing w:line="276" w:lineRule="auto"/>
        <w:ind w:left="0" w:firstLine="0"/>
        <w:jc w:val="both"/>
        <w:rPr>
          <w:rFonts w:ascii="Arial" w:hAnsi="Arial" w:cs="Arial"/>
          <w:sz w:val="22"/>
          <w:szCs w:val="22"/>
        </w:rPr>
      </w:pPr>
      <w:r>
        <w:rPr>
          <w:rFonts w:ascii="Arial" w:hAnsi="Arial" w:cs="Arial"/>
          <w:sz w:val="22"/>
          <w:szCs w:val="22"/>
        </w:rPr>
        <w:t>Shromažďování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75102B">
        <w:rPr>
          <w:rFonts w:ascii="Arial" w:hAnsi="Arial" w:cs="Arial"/>
          <w:sz w:val="22"/>
          <w:szCs w:val="22"/>
        </w:rPr>
        <w:t xml:space="preserve"> a 5</w:t>
      </w:r>
      <w:r>
        <w:rPr>
          <w:rFonts w:ascii="Arial" w:hAnsi="Arial" w:cs="Arial"/>
          <w:sz w:val="22"/>
          <w:szCs w:val="22"/>
        </w:rPr>
        <w:t xml:space="preserve"> </w:t>
      </w:r>
    </w:p>
    <w:p w14:paraId="439481F5" w14:textId="77777777" w:rsidR="00F71191" w:rsidRDefault="00F71191" w:rsidP="009351C1">
      <w:pPr>
        <w:spacing w:line="276" w:lineRule="auto"/>
        <w:rPr>
          <w:rFonts w:ascii="Arial" w:hAnsi="Arial" w:cs="Arial"/>
          <w:b/>
          <w:sz w:val="22"/>
          <w:szCs w:val="22"/>
        </w:rPr>
      </w:pPr>
    </w:p>
    <w:p w14:paraId="334A7FC0" w14:textId="77777777" w:rsidR="0024722A" w:rsidRPr="00FB6AE5" w:rsidRDefault="0024722A" w:rsidP="009351C1">
      <w:pPr>
        <w:spacing w:line="276" w:lineRule="auto"/>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C13CA3B" w14:textId="77777777" w:rsidR="0024722A" w:rsidRPr="00FB6AE5" w:rsidRDefault="0024722A" w:rsidP="009351C1">
      <w:pPr>
        <w:spacing w:line="276" w:lineRule="auto"/>
        <w:jc w:val="center"/>
        <w:rPr>
          <w:rFonts w:ascii="Arial" w:hAnsi="Arial" w:cs="Arial"/>
          <w:b/>
          <w:sz w:val="22"/>
          <w:szCs w:val="22"/>
        </w:rPr>
      </w:pPr>
      <w:r w:rsidRPr="00FB6AE5">
        <w:rPr>
          <w:rFonts w:ascii="Arial" w:hAnsi="Arial" w:cs="Arial"/>
          <w:b/>
          <w:sz w:val="22"/>
          <w:szCs w:val="22"/>
        </w:rPr>
        <w:t xml:space="preserve">Shromažďování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E421F56" w14:textId="77777777" w:rsidR="0024722A" w:rsidRPr="00FB6AE5" w:rsidRDefault="0024722A" w:rsidP="009351C1">
      <w:pPr>
        <w:spacing w:line="276" w:lineRule="auto"/>
        <w:jc w:val="center"/>
        <w:rPr>
          <w:rFonts w:ascii="Arial" w:hAnsi="Arial" w:cs="Arial"/>
          <w:b/>
          <w:sz w:val="22"/>
          <w:szCs w:val="22"/>
        </w:rPr>
      </w:pPr>
    </w:p>
    <w:p w14:paraId="39B90148" w14:textId="77777777" w:rsidR="0025354B" w:rsidRPr="008F0EFA" w:rsidRDefault="0025354B" w:rsidP="00BC388F">
      <w:pPr>
        <w:widowControl w:val="0"/>
        <w:spacing w:line="276" w:lineRule="auto"/>
        <w:jc w:val="both"/>
        <w:rPr>
          <w:rFonts w:ascii="Arial" w:hAnsi="Arial" w:cs="Arial"/>
          <w:strike/>
          <w:sz w:val="22"/>
          <w:szCs w:val="22"/>
        </w:rPr>
      </w:pPr>
      <w:r w:rsidRPr="008F0EFA">
        <w:rPr>
          <w:rFonts w:ascii="Arial" w:hAnsi="Arial" w:cs="Arial"/>
          <w:sz w:val="22"/>
          <w:szCs w:val="22"/>
        </w:rPr>
        <w:t>Směsný komunální odpad se shromažďuje do sběrných nádob. Pro účely této vyhlášky se sběrnými nádobami rozumějí:</w:t>
      </w:r>
      <w:r w:rsidR="00D736CB" w:rsidRPr="008F0EFA">
        <w:rPr>
          <w:rFonts w:ascii="Arial" w:hAnsi="Arial" w:cs="Arial"/>
          <w:i/>
          <w:sz w:val="22"/>
          <w:szCs w:val="22"/>
        </w:rPr>
        <w:t xml:space="preserve"> </w:t>
      </w:r>
    </w:p>
    <w:p w14:paraId="0972F53C" w14:textId="77777777" w:rsidR="0025354B" w:rsidRPr="008F0EFA" w:rsidRDefault="005F0210" w:rsidP="009351C1">
      <w:pPr>
        <w:numPr>
          <w:ilvl w:val="0"/>
          <w:numId w:val="2"/>
        </w:numPr>
        <w:spacing w:line="276" w:lineRule="auto"/>
        <w:jc w:val="both"/>
        <w:rPr>
          <w:rFonts w:ascii="Arial" w:hAnsi="Arial" w:cs="Arial"/>
          <w:i/>
          <w:sz w:val="22"/>
          <w:szCs w:val="22"/>
        </w:rPr>
      </w:pPr>
      <w:r w:rsidRPr="008F0EFA">
        <w:rPr>
          <w:rFonts w:ascii="Arial" w:hAnsi="Arial" w:cs="Arial"/>
          <w:bCs/>
          <w:i/>
          <w:sz w:val="22"/>
          <w:szCs w:val="22"/>
        </w:rPr>
        <w:t>popelnice</w:t>
      </w:r>
    </w:p>
    <w:p w14:paraId="1A36BC9E" w14:textId="77777777" w:rsidR="0025354B" w:rsidRPr="008F0EFA" w:rsidRDefault="005F0210" w:rsidP="009351C1">
      <w:pPr>
        <w:numPr>
          <w:ilvl w:val="0"/>
          <w:numId w:val="2"/>
        </w:numPr>
        <w:spacing w:line="276" w:lineRule="auto"/>
        <w:jc w:val="both"/>
        <w:rPr>
          <w:rFonts w:ascii="Arial" w:hAnsi="Arial" w:cs="Arial"/>
          <w:i/>
          <w:sz w:val="22"/>
          <w:szCs w:val="22"/>
        </w:rPr>
      </w:pPr>
      <w:r w:rsidRPr="008F0EFA">
        <w:rPr>
          <w:rFonts w:ascii="Arial" w:hAnsi="Arial" w:cs="Arial"/>
          <w:i/>
          <w:sz w:val="22"/>
          <w:szCs w:val="22"/>
        </w:rPr>
        <w:t>odpadkové koše</w:t>
      </w:r>
      <w:r w:rsidR="0025354B" w:rsidRPr="008F0EFA">
        <w:rPr>
          <w:rFonts w:ascii="Arial" w:hAnsi="Arial" w:cs="Arial"/>
          <w:i/>
          <w:sz w:val="22"/>
          <w:szCs w:val="22"/>
        </w:rPr>
        <w:t>,</w:t>
      </w:r>
      <w:r w:rsidR="0025354B" w:rsidRPr="008F0EFA">
        <w:rPr>
          <w:rFonts w:ascii="Arial" w:hAnsi="Arial" w:cs="Arial"/>
          <w:sz w:val="22"/>
          <w:szCs w:val="22"/>
        </w:rPr>
        <w:t xml:space="preserve"> </w:t>
      </w:r>
      <w:r w:rsidR="0025354B" w:rsidRPr="008F0EFA">
        <w:rPr>
          <w:rFonts w:ascii="Arial" w:hAnsi="Arial" w:cs="Arial"/>
          <w:i/>
          <w:sz w:val="22"/>
          <w:szCs w:val="22"/>
        </w:rPr>
        <w:t>které jsou umístěny na veřejných prostranstvích v obci, sloužící pro odkládání drobného směsného komunálního odpadu.</w:t>
      </w:r>
    </w:p>
    <w:p w14:paraId="40EEA741" w14:textId="77777777" w:rsidR="00503F10" w:rsidRPr="00FB6AE5" w:rsidRDefault="00503F10" w:rsidP="009351C1">
      <w:pPr>
        <w:spacing w:line="276" w:lineRule="auto"/>
        <w:jc w:val="both"/>
        <w:rPr>
          <w:rFonts w:ascii="Arial" w:hAnsi="Arial" w:cs="Arial"/>
          <w:sz w:val="22"/>
          <w:szCs w:val="22"/>
        </w:rPr>
      </w:pPr>
    </w:p>
    <w:p w14:paraId="1E9348C0" w14:textId="77777777" w:rsidR="00A053DC" w:rsidRDefault="00690679" w:rsidP="009351C1">
      <w:pPr>
        <w:spacing w:line="276" w:lineRule="auto"/>
        <w:jc w:val="center"/>
        <w:rPr>
          <w:rFonts w:ascii="Arial" w:hAnsi="Arial" w:cs="Arial"/>
          <w:b/>
          <w:sz w:val="22"/>
          <w:szCs w:val="22"/>
        </w:rPr>
      </w:pPr>
      <w:r>
        <w:rPr>
          <w:rFonts w:ascii="Arial" w:hAnsi="Arial" w:cs="Arial"/>
          <w:b/>
          <w:sz w:val="22"/>
          <w:szCs w:val="22"/>
        </w:rPr>
        <w:t>Čl. 7</w:t>
      </w:r>
    </w:p>
    <w:p w14:paraId="135AA2F4" w14:textId="77777777" w:rsidR="00690679" w:rsidRDefault="00690679" w:rsidP="009351C1">
      <w:pPr>
        <w:spacing w:line="276" w:lineRule="auto"/>
        <w:jc w:val="center"/>
        <w:rPr>
          <w:rFonts w:ascii="Arial" w:hAnsi="Arial" w:cs="Arial"/>
          <w:b/>
          <w:sz w:val="22"/>
          <w:szCs w:val="22"/>
        </w:rPr>
      </w:pPr>
      <w:r>
        <w:rPr>
          <w:rFonts w:ascii="Arial" w:hAnsi="Arial" w:cs="Arial"/>
          <w:b/>
          <w:sz w:val="22"/>
          <w:szCs w:val="22"/>
        </w:rPr>
        <w:t>Nakládání s movitými věcmi v rámci předcházení vzniku odpadu</w:t>
      </w:r>
    </w:p>
    <w:p w14:paraId="780AA9F2" w14:textId="77777777" w:rsidR="00BC388F" w:rsidRDefault="00BC388F" w:rsidP="009351C1">
      <w:pPr>
        <w:spacing w:line="276" w:lineRule="auto"/>
        <w:jc w:val="center"/>
        <w:rPr>
          <w:rFonts w:ascii="Arial" w:hAnsi="Arial" w:cs="Arial"/>
          <w:b/>
          <w:sz w:val="22"/>
          <w:szCs w:val="22"/>
        </w:rPr>
      </w:pPr>
    </w:p>
    <w:p w14:paraId="172A1CC5" w14:textId="77777777" w:rsidR="00690679" w:rsidRDefault="00690679" w:rsidP="00690679">
      <w:pPr>
        <w:numPr>
          <w:ilvl w:val="0"/>
          <w:numId w:val="23"/>
        </w:numPr>
        <w:spacing w:line="276" w:lineRule="auto"/>
        <w:rPr>
          <w:rFonts w:ascii="Arial" w:hAnsi="Arial" w:cs="Arial"/>
          <w:bCs/>
          <w:sz w:val="22"/>
          <w:szCs w:val="22"/>
        </w:rPr>
      </w:pPr>
      <w:r>
        <w:rPr>
          <w:rFonts w:ascii="Arial" w:hAnsi="Arial" w:cs="Arial"/>
          <w:bCs/>
          <w:sz w:val="22"/>
          <w:szCs w:val="22"/>
        </w:rPr>
        <w:t>Obec v rámci předcházení vzniku odpadu za účelem jejich opětovného použití nakládá s těmito movitými věcmi:</w:t>
      </w:r>
    </w:p>
    <w:p w14:paraId="459E78E6" w14:textId="77777777" w:rsidR="00690679" w:rsidRDefault="00690679" w:rsidP="00690679">
      <w:pPr>
        <w:numPr>
          <w:ilvl w:val="1"/>
          <w:numId w:val="23"/>
        </w:numPr>
        <w:spacing w:line="276" w:lineRule="auto"/>
        <w:rPr>
          <w:rFonts w:ascii="Arial" w:hAnsi="Arial" w:cs="Arial"/>
          <w:bCs/>
          <w:sz w:val="22"/>
          <w:szCs w:val="22"/>
        </w:rPr>
      </w:pPr>
      <w:r>
        <w:rPr>
          <w:rFonts w:ascii="Arial" w:hAnsi="Arial" w:cs="Arial"/>
          <w:bCs/>
          <w:sz w:val="22"/>
          <w:szCs w:val="22"/>
        </w:rPr>
        <w:t>Oděvy, textil, obuv a hračky</w:t>
      </w:r>
    </w:p>
    <w:p w14:paraId="6B90E665" w14:textId="77777777" w:rsidR="00690679" w:rsidRPr="00690679" w:rsidRDefault="00690679" w:rsidP="00690679">
      <w:pPr>
        <w:numPr>
          <w:ilvl w:val="0"/>
          <w:numId w:val="23"/>
        </w:numPr>
        <w:spacing w:line="276" w:lineRule="auto"/>
        <w:rPr>
          <w:rFonts w:ascii="Arial" w:hAnsi="Arial" w:cs="Arial"/>
          <w:bCs/>
          <w:sz w:val="22"/>
          <w:szCs w:val="22"/>
        </w:rPr>
      </w:pPr>
      <w:r>
        <w:rPr>
          <w:rFonts w:ascii="Arial" w:hAnsi="Arial" w:cs="Arial"/>
          <w:bCs/>
          <w:sz w:val="22"/>
          <w:szCs w:val="22"/>
        </w:rPr>
        <w:t xml:space="preserve">Movité věci uvedené v odst. 1 lze předávat do nádoby, umístěné ve Vesci u KD (GPS: </w:t>
      </w:r>
      <w:r w:rsidRPr="009E7183">
        <w:rPr>
          <w:rFonts w:ascii="Arial" w:hAnsi="Arial" w:cs="Arial"/>
          <w:iCs/>
          <w:sz w:val="22"/>
          <w:szCs w:val="22"/>
        </w:rPr>
        <w:t>49.</w:t>
      </w:r>
      <w:proofErr w:type="gramStart"/>
      <w:r w:rsidRPr="009E7183">
        <w:rPr>
          <w:rFonts w:ascii="Arial" w:hAnsi="Arial" w:cs="Arial"/>
          <w:iCs/>
          <w:sz w:val="22"/>
          <w:szCs w:val="22"/>
        </w:rPr>
        <w:t>2495914N</w:t>
      </w:r>
      <w:proofErr w:type="gramEnd"/>
      <w:r w:rsidRPr="009E7183">
        <w:rPr>
          <w:rFonts w:ascii="Arial" w:hAnsi="Arial" w:cs="Arial"/>
          <w:iCs/>
          <w:sz w:val="22"/>
          <w:szCs w:val="22"/>
        </w:rPr>
        <w:t>, 14.6769161E</w:t>
      </w:r>
      <w:r>
        <w:rPr>
          <w:rFonts w:ascii="Arial" w:hAnsi="Arial" w:cs="Arial"/>
          <w:iCs/>
          <w:sz w:val="22"/>
          <w:szCs w:val="22"/>
        </w:rPr>
        <w:t>). Movitá věc musí být předána v takovém stavu, aby bylo možné její opětovné použi</w:t>
      </w:r>
      <w:r w:rsidR="002066C0">
        <w:rPr>
          <w:rFonts w:ascii="Arial" w:hAnsi="Arial" w:cs="Arial"/>
          <w:iCs/>
          <w:sz w:val="22"/>
          <w:szCs w:val="22"/>
        </w:rPr>
        <w:t>t</w:t>
      </w:r>
      <w:r>
        <w:rPr>
          <w:rFonts w:ascii="Arial" w:hAnsi="Arial" w:cs="Arial"/>
          <w:iCs/>
          <w:sz w:val="22"/>
          <w:szCs w:val="22"/>
        </w:rPr>
        <w:t>í.</w:t>
      </w:r>
    </w:p>
    <w:p w14:paraId="30E39E8A" w14:textId="77777777" w:rsidR="0024722A" w:rsidRDefault="0024722A" w:rsidP="009351C1">
      <w:pPr>
        <w:spacing w:line="276" w:lineRule="auto"/>
        <w:jc w:val="center"/>
        <w:rPr>
          <w:rFonts w:ascii="Arial" w:hAnsi="Arial" w:cs="Arial"/>
          <w:b/>
          <w:sz w:val="22"/>
          <w:szCs w:val="22"/>
        </w:rPr>
      </w:pPr>
      <w:r w:rsidRPr="00FB6AE5">
        <w:rPr>
          <w:rFonts w:ascii="Arial" w:hAnsi="Arial" w:cs="Arial"/>
          <w:b/>
          <w:sz w:val="22"/>
          <w:szCs w:val="22"/>
        </w:rPr>
        <w:t xml:space="preserve">Čl. </w:t>
      </w:r>
      <w:r w:rsidR="00846CCF">
        <w:rPr>
          <w:rFonts w:ascii="Arial" w:hAnsi="Arial" w:cs="Arial"/>
          <w:b/>
          <w:sz w:val="22"/>
          <w:szCs w:val="22"/>
        </w:rPr>
        <w:t>8</w:t>
      </w:r>
    </w:p>
    <w:p w14:paraId="01583F7A" w14:textId="77777777" w:rsidR="00BC388F" w:rsidRDefault="00C9131B" w:rsidP="009351C1">
      <w:pPr>
        <w:spacing w:line="276" w:lineRule="auto"/>
        <w:jc w:val="center"/>
        <w:rPr>
          <w:rFonts w:ascii="Arial" w:hAnsi="Arial" w:cs="Arial"/>
          <w:b/>
          <w:sz w:val="22"/>
          <w:szCs w:val="22"/>
        </w:rPr>
      </w:pPr>
      <w:r>
        <w:rPr>
          <w:rFonts w:ascii="Arial" w:hAnsi="Arial" w:cs="Arial"/>
          <w:b/>
          <w:sz w:val="22"/>
          <w:szCs w:val="22"/>
        </w:rPr>
        <w:t xml:space="preserve">Nakládání s výrobky s ukončenou životností v rámci služby pro výrobce </w:t>
      </w:r>
    </w:p>
    <w:p w14:paraId="2745D2B3" w14:textId="4C26A36C" w:rsidR="00C9131B" w:rsidRDefault="00C9131B" w:rsidP="009351C1">
      <w:pPr>
        <w:spacing w:line="276" w:lineRule="auto"/>
        <w:jc w:val="center"/>
        <w:rPr>
          <w:rFonts w:ascii="Arial" w:hAnsi="Arial" w:cs="Arial"/>
          <w:b/>
          <w:sz w:val="22"/>
          <w:szCs w:val="22"/>
        </w:rPr>
      </w:pPr>
      <w:r>
        <w:rPr>
          <w:rFonts w:ascii="Arial" w:hAnsi="Arial" w:cs="Arial"/>
          <w:b/>
          <w:sz w:val="22"/>
          <w:szCs w:val="22"/>
        </w:rPr>
        <w:t>(zpětný odběr)</w:t>
      </w:r>
    </w:p>
    <w:p w14:paraId="466693AB" w14:textId="77777777" w:rsidR="00BC388F" w:rsidRDefault="00BC388F" w:rsidP="009351C1">
      <w:pPr>
        <w:spacing w:line="276" w:lineRule="auto"/>
        <w:jc w:val="center"/>
        <w:rPr>
          <w:rFonts w:ascii="Arial" w:hAnsi="Arial" w:cs="Arial"/>
          <w:b/>
          <w:sz w:val="22"/>
          <w:szCs w:val="22"/>
        </w:rPr>
      </w:pPr>
    </w:p>
    <w:p w14:paraId="3CB0EA34" w14:textId="77777777" w:rsidR="00C9131B" w:rsidRDefault="000D33A2" w:rsidP="00BC388F">
      <w:pPr>
        <w:numPr>
          <w:ilvl w:val="0"/>
          <w:numId w:val="27"/>
        </w:numPr>
        <w:spacing w:line="276" w:lineRule="auto"/>
        <w:jc w:val="both"/>
        <w:rPr>
          <w:rFonts w:ascii="Arial" w:hAnsi="Arial" w:cs="Arial"/>
          <w:bCs/>
          <w:sz w:val="22"/>
          <w:szCs w:val="22"/>
        </w:rPr>
      </w:pPr>
      <w:r>
        <w:rPr>
          <w:rFonts w:ascii="Arial" w:hAnsi="Arial" w:cs="Arial"/>
          <w:bCs/>
          <w:sz w:val="22"/>
          <w:szCs w:val="22"/>
        </w:rPr>
        <w:t>Obec v rámci služby pro výrobce nakládá s těmito výrobky s ukončenou životností:</w:t>
      </w:r>
    </w:p>
    <w:p w14:paraId="6A15AA2D" w14:textId="77777777" w:rsidR="000D33A2" w:rsidRDefault="000D33A2" w:rsidP="000D33A2">
      <w:pPr>
        <w:numPr>
          <w:ilvl w:val="1"/>
          <w:numId w:val="26"/>
        </w:numPr>
        <w:spacing w:line="276" w:lineRule="auto"/>
        <w:rPr>
          <w:rFonts w:ascii="Arial" w:hAnsi="Arial" w:cs="Arial"/>
          <w:bCs/>
          <w:sz w:val="22"/>
          <w:szCs w:val="22"/>
        </w:rPr>
      </w:pPr>
      <w:r>
        <w:rPr>
          <w:rFonts w:ascii="Arial" w:hAnsi="Arial" w:cs="Arial"/>
          <w:bCs/>
          <w:sz w:val="22"/>
          <w:szCs w:val="22"/>
        </w:rPr>
        <w:t>Elektrozařízení z kanceláří a domácností</w:t>
      </w:r>
    </w:p>
    <w:p w14:paraId="5C2E5FA8" w14:textId="77777777" w:rsidR="000D33A2" w:rsidRDefault="000D33A2" w:rsidP="000D33A2">
      <w:pPr>
        <w:numPr>
          <w:ilvl w:val="1"/>
          <w:numId w:val="26"/>
        </w:numPr>
        <w:spacing w:line="276" w:lineRule="auto"/>
        <w:rPr>
          <w:rFonts w:ascii="Arial" w:hAnsi="Arial" w:cs="Arial"/>
          <w:bCs/>
          <w:sz w:val="22"/>
          <w:szCs w:val="22"/>
        </w:rPr>
      </w:pPr>
      <w:r>
        <w:rPr>
          <w:rFonts w:ascii="Arial" w:hAnsi="Arial" w:cs="Arial"/>
          <w:bCs/>
          <w:sz w:val="22"/>
          <w:szCs w:val="22"/>
        </w:rPr>
        <w:t>Baterie a akumulátory</w:t>
      </w:r>
    </w:p>
    <w:p w14:paraId="7A188BAA" w14:textId="77777777" w:rsidR="000D33A2" w:rsidRPr="000D33A2" w:rsidRDefault="000D33A2" w:rsidP="00BC388F">
      <w:pPr>
        <w:numPr>
          <w:ilvl w:val="0"/>
          <w:numId w:val="27"/>
        </w:numPr>
        <w:spacing w:line="276" w:lineRule="auto"/>
        <w:jc w:val="both"/>
        <w:rPr>
          <w:rFonts w:ascii="Arial" w:hAnsi="Arial" w:cs="Arial"/>
          <w:bCs/>
          <w:sz w:val="22"/>
          <w:szCs w:val="22"/>
        </w:rPr>
      </w:pPr>
      <w:r>
        <w:rPr>
          <w:rFonts w:ascii="Arial" w:hAnsi="Arial" w:cs="Arial"/>
          <w:bCs/>
          <w:sz w:val="22"/>
          <w:szCs w:val="22"/>
        </w:rPr>
        <w:t xml:space="preserve">Výrobky s ukončenou životností uvedené v odst. 1 lze předávat do červené nádoby, umístěné ve Vesci u KD (GPS: </w:t>
      </w:r>
      <w:r w:rsidRPr="009E7183">
        <w:rPr>
          <w:rFonts w:ascii="Arial" w:hAnsi="Arial" w:cs="Arial"/>
          <w:iCs/>
          <w:sz w:val="22"/>
          <w:szCs w:val="22"/>
        </w:rPr>
        <w:t>49.</w:t>
      </w:r>
      <w:proofErr w:type="gramStart"/>
      <w:r w:rsidRPr="009E7183">
        <w:rPr>
          <w:rFonts w:ascii="Arial" w:hAnsi="Arial" w:cs="Arial"/>
          <w:iCs/>
          <w:sz w:val="22"/>
          <w:szCs w:val="22"/>
        </w:rPr>
        <w:t>2495914N</w:t>
      </w:r>
      <w:proofErr w:type="gramEnd"/>
      <w:r w:rsidRPr="009E7183">
        <w:rPr>
          <w:rFonts w:ascii="Arial" w:hAnsi="Arial" w:cs="Arial"/>
          <w:iCs/>
          <w:sz w:val="22"/>
          <w:szCs w:val="22"/>
        </w:rPr>
        <w:t>, 14.6769161E</w:t>
      </w:r>
      <w:r>
        <w:rPr>
          <w:rFonts w:ascii="Arial" w:hAnsi="Arial" w:cs="Arial"/>
          <w:iCs/>
          <w:sz w:val="22"/>
          <w:szCs w:val="22"/>
        </w:rPr>
        <w:t>).</w:t>
      </w:r>
    </w:p>
    <w:p w14:paraId="37236940" w14:textId="77777777" w:rsidR="00BC388F" w:rsidRDefault="00BC388F" w:rsidP="009351C1">
      <w:pPr>
        <w:spacing w:line="276" w:lineRule="auto"/>
        <w:jc w:val="center"/>
        <w:rPr>
          <w:rFonts w:ascii="Arial" w:hAnsi="Arial" w:cs="Arial"/>
          <w:b/>
          <w:sz w:val="22"/>
          <w:szCs w:val="22"/>
        </w:rPr>
      </w:pPr>
    </w:p>
    <w:p w14:paraId="1AB2FE95" w14:textId="3F0ED58D" w:rsidR="000D33A2" w:rsidRDefault="000D33A2" w:rsidP="009351C1">
      <w:pPr>
        <w:spacing w:line="276" w:lineRule="auto"/>
        <w:jc w:val="center"/>
        <w:rPr>
          <w:rFonts w:ascii="Arial" w:hAnsi="Arial" w:cs="Arial"/>
          <w:b/>
          <w:sz w:val="22"/>
          <w:szCs w:val="22"/>
        </w:rPr>
      </w:pPr>
      <w:r>
        <w:rPr>
          <w:rFonts w:ascii="Arial" w:hAnsi="Arial" w:cs="Arial"/>
          <w:b/>
          <w:sz w:val="22"/>
          <w:szCs w:val="22"/>
        </w:rPr>
        <w:t>Čl. 9</w:t>
      </w:r>
    </w:p>
    <w:p w14:paraId="5FDD5D7D" w14:textId="77777777" w:rsidR="00846CCF" w:rsidRDefault="00846CCF" w:rsidP="009351C1">
      <w:pPr>
        <w:spacing w:line="276" w:lineRule="auto"/>
        <w:jc w:val="center"/>
        <w:rPr>
          <w:rFonts w:ascii="Arial" w:hAnsi="Arial" w:cs="Arial"/>
          <w:b/>
          <w:sz w:val="22"/>
          <w:szCs w:val="22"/>
        </w:rPr>
      </w:pPr>
      <w:r>
        <w:rPr>
          <w:rFonts w:ascii="Arial" w:hAnsi="Arial" w:cs="Arial"/>
          <w:b/>
          <w:sz w:val="22"/>
          <w:szCs w:val="22"/>
        </w:rPr>
        <w:t>Povinnosti fyzických osob</w:t>
      </w:r>
    </w:p>
    <w:p w14:paraId="4A586990" w14:textId="77777777" w:rsidR="00846CCF" w:rsidRPr="002248A1" w:rsidRDefault="00846CCF" w:rsidP="009351C1">
      <w:pPr>
        <w:pStyle w:val="Default"/>
        <w:spacing w:after="120" w:line="276" w:lineRule="auto"/>
        <w:ind w:left="360" w:hanging="357"/>
        <w:jc w:val="both"/>
        <w:rPr>
          <w:color w:val="auto"/>
          <w:sz w:val="22"/>
          <w:szCs w:val="22"/>
        </w:rPr>
      </w:pPr>
      <w:r w:rsidRPr="002248A1">
        <w:rPr>
          <w:color w:val="auto"/>
          <w:sz w:val="22"/>
          <w:szCs w:val="22"/>
        </w:rPr>
        <w:t>Fyzická osoba je povinna:</w:t>
      </w:r>
    </w:p>
    <w:p w14:paraId="3CD69B65" w14:textId="77777777" w:rsidR="00846CCF" w:rsidRDefault="00846CCF" w:rsidP="009351C1">
      <w:pPr>
        <w:pStyle w:val="Default"/>
        <w:numPr>
          <w:ilvl w:val="0"/>
          <w:numId w:val="20"/>
        </w:numPr>
        <w:spacing w:after="120" w:line="276" w:lineRule="auto"/>
        <w:ind w:left="284" w:hanging="284"/>
        <w:jc w:val="both"/>
        <w:rPr>
          <w:color w:val="auto"/>
          <w:sz w:val="22"/>
          <w:szCs w:val="22"/>
        </w:rPr>
      </w:pPr>
      <w:r w:rsidRPr="002248A1">
        <w:rPr>
          <w:color w:val="auto"/>
          <w:sz w:val="22"/>
          <w:szCs w:val="22"/>
        </w:rPr>
        <w:t xml:space="preserve">Zajistit přistavení sběrných </w:t>
      </w:r>
      <w:r w:rsidRPr="006F4E57">
        <w:rPr>
          <w:color w:val="auto"/>
          <w:sz w:val="22"/>
          <w:szCs w:val="22"/>
        </w:rPr>
        <w:t xml:space="preserve">nádob uvedených v čl. </w:t>
      </w:r>
      <w:r>
        <w:rPr>
          <w:color w:val="auto"/>
          <w:sz w:val="22"/>
          <w:szCs w:val="22"/>
        </w:rPr>
        <w:t>6</w:t>
      </w:r>
      <w:r w:rsidRPr="006F4E57">
        <w:rPr>
          <w:color w:val="auto"/>
          <w:sz w:val="22"/>
          <w:szCs w:val="22"/>
        </w:rPr>
        <w:t>.</w:t>
      </w:r>
      <w:r>
        <w:rPr>
          <w:color w:val="auto"/>
          <w:sz w:val="22"/>
          <w:szCs w:val="22"/>
        </w:rPr>
        <w:t xml:space="preserve"> odst. </w:t>
      </w:r>
      <w:r w:rsidRPr="006F4E57">
        <w:rPr>
          <w:color w:val="auto"/>
          <w:sz w:val="22"/>
          <w:szCs w:val="22"/>
        </w:rPr>
        <w:t>1. písm. a) této vyhlášky</w:t>
      </w:r>
      <w:r>
        <w:rPr>
          <w:color w:val="auto"/>
          <w:sz w:val="22"/>
          <w:szCs w:val="22"/>
        </w:rPr>
        <w:t xml:space="preserve"> v den svozu k místní komunikaci, a to za podmínek stanovených jinými právními předpisy.</w:t>
      </w:r>
    </w:p>
    <w:p w14:paraId="1014429E" w14:textId="77777777" w:rsidR="00846CCF" w:rsidRPr="00AF2B51" w:rsidRDefault="00846CCF" w:rsidP="009351C1">
      <w:pPr>
        <w:pStyle w:val="Default"/>
        <w:numPr>
          <w:ilvl w:val="0"/>
          <w:numId w:val="20"/>
        </w:numPr>
        <w:spacing w:after="120" w:line="276" w:lineRule="auto"/>
        <w:ind w:left="284" w:hanging="284"/>
        <w:jc w:val="both"/>
        <w:rPr>
          <w:color w:val="auto"/>
          <w:sz w:val="22"/>
          <w:szCs w:val="22"/>
        </w:rPr>
      </w:pPr>
      <w:r w:rsidRPr="002248A1">
        <w:rPr>
          <w:color w:val="auto"/>
          <w:sz w:val="22"/>
          <w:szCs w:val="22"/>
        </w:rPr>
        <w:t xml:space="preserve">Zajistit dostatečný počet sběrných nádob pro odkládání </w:t>
      </w:r>
      <w:r>
        <w:rPr>
          <w:color w:val="auto"/>
          <w:sz w:val="22"/>
          <w:szCs w:val="22"/>
        </w:rPr>
        <w:t xml:space="preserve">směsného </w:t>
      </w:r>
      <w:r w:rsidRPr="002248A1">
        <w:rPr>
          <w:color w:val="auto"/>
          <w:sz w:val="22"/>
          <w:szCs w:val="22"/>
        </w:rPr>
        <w:t xml:space="preserve">komunálního odpadu, sběrné nádoby plnit pouze tak, aby se nechaly jejich kryty zavřít a odpad z nich nevypadával. </w:t>
      </w:r>
    </w:p>
    <w:p w14:paraId="744C6177" w14:textId="6EE63B76" w:rsidR="00846CCF" w:rsidRPr="009351C1" w:rsidRDefault="00846CCF" w:rsidP="009351C1">
      <w:pPr>
        <w:pStyle w:val="Default"/>
        <w:numPr>
          <w:ilvl w:val="0"/>
          <w:numId w:val="20"/>
        </w:numPr>
        <w:spacing w:after="120" w:line="276" w:lineRule="auto"/>
        <w:ind w:left="284" w:hanging="284"/>
        <w:jc w:val="both"/>
      </w:pPr>
      <w:r w:rsidRPr="002248A1">
        <w:rPr>
          <w:color w:val="auto"/>
          <w:sz w:val="22"/>
          <w:szCs w:val="22"/>
        </w:rPr>
        <w:lastRenderedPageBreak/>
        <w:t xml:space="preserve">Třídit veškeré složky komunálního odpadu uvedené v článku 2 </w:t>
      </w:r>
      <w:r>
        <w:rPr>
          <w:color w:val="auto"/>
          <w:sz w:val="22"/>
          <w:szCs w:val="22"/>
        </w:rPr>
        <w:t xml:space="preserve">odst. 1 písm. a) až </w:t>
      </w:r>
      <w:r w:rsidR="00403FCD">
        <w:rPr>
          <w:color w:val="auto"/>
          <w:sz w:val="22"/>
          <w:szCs w:val="22"/>
        </w:rPr>
        <w:t>j</w:t>
      </w:r>
      <w:r>
        <w:rPr>
          <w:color w:val="auto"/>
          <w:sz w:val="22"/>
          <w:szCs w:val="22"/>
        </w:rPr>
        <w:t>) vyhlášky.</w:t>
      </w:r>
    </w:p>
    <w:p w14:paraId="314409AB" w14:textId="77777777" w:rsidR="009351C1" w:rsidRPr="003947A2" w:rsidRDefault="009351C1" w:rsidP="009351C1">
      <w:pPr>
        <w:pStyle w:val="Default"/>
        <w:spacing w:after="120" w:line="276" w:lineRule="auto"/>
        <w:jc w:val="both"/>
      </w:pPr>
    </w:p>
    <w:p w14:paraId="1A33AD48" w14:textId="77777777" w:rsidR="001E008E" w:rsidRDefault="001E008E" w:rsidP="009351C1">
      <w:pPr>
        <w:spacing w:line="276" w:lineRule="auto"/>
        <w:jc w:val="center"/>
        <w:rPr>
          <w:rFonts w:ascii="Arial" w:hAnsi="Arial" w:cs="Arial"/>
          <w:b/>
          <w:sz w:val="22"/>
          <w:szCs w:val="22"/>
        </w:rPr>
      </w:pPr>
      <w:r>
        <w:rPr>
          <w:rFonts w:ascii="Arial" w:hAnsi="Arial" w:cs="Arial"/>
          <w:b/>
          <w:sz w:val="22"/>
          <w:szCs w:val="22"/>
        </w:rPr>
        <w:t xml:space="preserve">Čl. </w:t>
      </w:r>
      <w:r w:rsidR="00094CEC">
        <w:rPr>
          <w:rFonts w:ascii="Arial" w:hAnsi="Arial" w:cs="Arial"/>
          <w:b/>
          <w:sz w:val="22"/>
          <w:szCs w:val="22"/>
        </w:rPr>
        <w:t>10</w:t>
      </w:r>
    </w:p>
    <w:p w14:paraId="4B8B538F" w14:textId="77777777" w:rsidR="001E008E" w:rsidRPr="002248A1" w:rsidRDefault="001E008E" w:rsidP="009351C1">
      <w:pPr>
        <w:pStyle w:val="Nadpis2"/>
        <w:spacing w:line="276" w:lineRule="auto"/>
        <w:jc w:val="center"/>
        <w:rPr>
          <w:rFonts w:ascii="Arial" w:hAnsi="Arial" w:cs="Arial"/>
          <w:b/>
          <w:bCs/>
          <w:sz w:val="22"/>
          <w:szCs w:val="22"/>
          <w:u w:val="none"/>
        </w:rPr>
      </w:pPr>
      <w:r w:rsidRPr="002248A1">
        <w:rPr>
          <w:rFonts w:ascii="Arial" w:hAnsi="Arial" w:cs="Arial"/>
          <w:b/>
          <w:bCs/>
          <w:sz w:val="22"/>
          <w:szCs w:val="22"/>
          <w:u w:val="none"/>
        </w:rPr>
        <w:t>Nakládání s komunálním odpadem vznikajícím na území obce při činnosti právnických a podnikajících fyzických osob</w:t>
      </w:r>
    </w:p>
    <w:p w14:paraId="3B117BD4" w14:textId="77777777" w:rsidR="001E008E" w:rsidRPr="002248A1" w:rsidRDefault="001E008E" w:rsidP="009351C1">
      <w:pPr>
        <w:pStyle w:val="Default"/>
        <w:spacing w:line="276" w:lineRule="auto"/>
        <w:ind w:left="720"/>
        <w:jc w:val="both"/>
        <w:rPr>
          <w:color w:val="auto"/>
          <w:sz w:val="22"/>
          <w:szCs w:val="22"/>
        </w:rPr>
      </w:pPr>
    </w:p>
    <w:p w14:paraId="23E1A474" w14:textId="45838620" w:rsidR="00755DC6" w:rsidRPr="00C20748" w:rsidRDefault="001E008E" w:rsidP="00C20748">
      <w:pPr>
        <w:numPr>
          <w:ilvl w:val="0"/>
          <w:numId w:val="21"/>
        </w:numPr>
        <w:spacing w:after="120" w:line="276" w:lineRule="auto"/>
        <w:ind w:left="284" w:hanging="284"/>
        <w:jc w:val="both"/>
        <w:rPr>
          <w:rFonts w:ascii="Arial" w:hAnsi="Arial" w:cs="Arial"/>
          <w:sz w:val="22"/>
          <w:szCs w:val="22"/>
        </w:rPr>
      </w:pPr>
      <w:r w:rsidRPr="002248A1">
        <w:rPr>
          <w:rFonts w:ascii="Arial" w:hAnsi="Arial" w:cs="Arial"/>
          <w:sz w:val="22"/>
          <w:szCs w:val="22"/>
        </w:rPr>
        <w:t xml:space="preserve">Právnické a podnikající fyzické osoby zapojené do obecního systému na základě smlouvy s obcí </w:t>
      </w:r>
      <w:r w:rsidR="00C20748">
        <w:rPr>
          <w:rFonts w:ascii="Arial" w:hAnsi="Arial" w:cs="Arial"/>
          <w:sz w:val="22"/>
          <w:szCs w:val="22"/>
        </w:rPr>
        <w:t>komunální odpad dle Čl. 2 odst. 1 předávají na místa uvedená v Čl. 3, 4 a 5. S</w:t>
      </w:r>
      <w:r w:rsidRPr="002248A1">
        <w:rPr>
          <w:rFonts w:ascii="Arial" w:hAnsi="Arial" w:cs="Arial"/>
          <w:sz w:val="22"/>
          <w:szCs w:val="22"/>
        </w:rPr>
        <w:t xml:space="preserve">měsný komunální odpad po vytřídění ukládají do sběrných nádob dle čl. </w:t>
      </w:r>
      <w:r>
        <w:rPr>
          <w:rFonts w:ascii="Arial" w:hAnsi="Arial" w:cs="Arial"/>
          <w:sz w:val="22"/>
          <w:szCs w:val="22"/>
        </w:rPr>
        <w:t>6</w:t>
      </w:r>
      <w:r w:rsidRPr="002248A1">
        <w:rPr>
          <w:rFonts w:ascii="Arial" w:hAnsi="Arial" w:cs="Arial"/>
          <w:sz w:val="22"/>
          <w:szCs w:val="22"/>
        </w:rPr>
        <w:t xml:space="preserve"> odst. 1 písm. a) </w:t>
      </w:r>
      <w:r w:rsidR="00C20748">
        <w:rPr>
          <w:rFonts w:ascii="Arial" w:hAnsi="Arial" w:cs="Arial"/>
          <w:sz w:val="22"/>
          <w:szCs w:val="22"/>
        </w:rPr>
        <w:t xml:space="preserve">umístěných u své provozovny, </w:t>
      </w:r>
      <w:r w:rsidRPr="002248A1">
        <w:rPr>
          <w:rFonts w:ascii="Arial" w:hAnsi="Arial" w:cs="Arial"/>
          <w:sz w:val="22"/>
          <w:szCs w:val="22"/>
        </w:rPr>
        <w:t>nádoby zpřístupní v den svozu svozové firmě.</w:t>
      </w:r>
    </w:p>
    <w:p w14:paraId="226EB8D4" w14:textId="7E2702CE" w:rsidR="00755DC6" w:rsidRDefault="00755DC6" w:rsidP="00755DC6">
      <w:pPr>
        <w:numPr>
          <w:ilvl w:val="0"/>
          <w:numId w:val="21"/>
        </w:numPr>
        <w:spacing w:after="120" w:line="276" w:lineRule="auto"/>
        <w:ind w:left="284" w:hanging="284"/>
        <w:jc w:val="both"/>
        <w:rPr>
          <w:rFonts w:ascii="Arial" w:hAnsi="Arial" w:cs="Arial"/>
          <w:sz w:val="22"/>
          <w:szCs w:val="22"/>
        </w:rPr>
      </w:pPr>
      <w:r>
        <w:rPr>
          <w:rFonts w:ascii="Arial" w:hAnsi="Arial" w:cs="Arial"/>
          <w:sz w:val="22"/>
          <w:szCs w:val="22"/>
        </w:rPr>
        <w:t>Sazba poplatku se vypoč</w:t>
      </w:r>
      <w:r w:rsidR="00C20748">
        <w:rPr>
          <w:rFonts w:ascii="Arial" w:hAnsi="Arial" w:cs="Arial"/>
          <w:sz w:val="22"/>
          <w:szCs w:val="22"/>
        </w:rPr>
        <w:t>ítává</w:t>
      </w:r>
      <w:r>
        <w:rPr>
          <w:rFonts w:ascii="Arial" w:hAnsi="Arial" w:cs="Arial"/>
          <w:sz w:val="22"/>
          <w:szCs w:val="22"/>
        </w:rPr>
        <w:t xml:space="preserve"> na základě aktuálně schváleného ceníku obce Vesce, který je uveřejněn na internetových stránkách obce </w:t>
      </w:r>
      <w:r w:rsidRPr="00755DC6">
        <w:rPr>
          <w:rFonts w:ascii="Arial" w:hAnsi="Arial" w:cs="Arial"/>
          <w:sz w:val="22"/>
          <w:szCs w:val="22"/>
        </w:rPr>
        <w:t>www.obecvesce.cz</w:t>
      </w:r>
      <w:r>
        <w:rPr>
          <w:rFonts w:ascii="Arial" w:hAnsi="Arial" w:cs="Arial"/>
          <w:sz w:val="22"/>
          <w:szCs w:val="22"/>
        </w:rPr>
        <w:t xml:space="preserve">. </w:t>
      </w:r>
    </w:p>
    <w:p w14:paraId="0CB569D2" w14:textId="4035E7B6" w:rsidR="001E008E" w:rsidRDefault="001E008E" w:rsidP="009351C1">
      <w:pPr>
        <w:numPr>
          <w:ilvl w:val="0"/>
          <w:numId w:val="21"/>
        </w:numPr>
        <w:spacing w:line="276" w:lineRule="auto"/>
        <w:ind w:left="284" w:hanging="284"/>
        <w:rPr>
          <w:rFonts w:ascii="Arial" w:hAnsi="Arial" w:cs="Arial"/>
          <w:b/>
          <w:sz w:val="22"/>
          <w:szCs w:val="22"/>
        </w:rPr>
      </w:pPr>
      <w:r w:rsidRPr="006F4E57">
        <w:rPr>
          <w:rFonts w:ascii="Arial" w:hAnsi="Arial" w:cs="Arial"/>
          <w:sz w:val="22"/>
          <w:szCs w:val="22"/>
        </w:rPr>
        <w:t>Úhrada se vybírá jednorázově</w:t>
      </w:r>
      <w:r w:rsidR="009351C1">
        <w:rPr>
          <w:rFonts w:ascii="Arial" w:hAnsi="Arial" w:cs="Arial"/>
          <w:sz w:val="22"/>
          <w:szCs w:val="22"/>
        </w:rPr>
        <w:t>,</w:t>
      </w:r>
      <w:r w:rsidRPr="006F4E57">
        <w:rPr>
          <w:rFonts w:ascii="Arial" w:hAnsi="Arial" w:cs="Arial"/>
          <w:sz w:val="22"/>
          <w:szCs w:val="22"/>
        </w:rPr>
        <w:t xml:space="preserve"> a to na základě vystavené faktury</w:t>
      </w:r>
      <w:r w:rsidR="00C20748">
        <w:rPr>
          <w:rFonts w:ascii="Arial" w:hAnsi="Arial" w:cs="Arial"/>
          <w:sz w:val="22"/>
          <w:szCs w:val="22"/>
        </w:rPr>
        <w:t xml:space="preserve"> převodem na účet nebo v hotovosti.</w:t>
      </w:r>
    </w:p>
    <w:p w14:paraId="26A957BC" w14:textId="77777777" w:rsidR="001E008E" w:rsidRDefault="001E008E" w:rsidP="009351C1">
      <w:pPr>
        <w:spacing w:line="276" w:lineRule="auto"/>
        <w:jc w:val="center"/>
        <w:rPr>
          <w:rFonts w:ascii="Arial" w:hAnsi="Arial" w:cs="Arial"/>
          <w:b/>
          <w:sz w:val="22"/>
          <w:szCs w:val="22"/>
        </w:rPr>
      </w:pPr>
    </w:p>
    <w:p w14:paraId="499794D9" w14:textId="3623DA52" w:rsidR="001E008E" w:rsidRDefault="001E008E" w:rsidP="009351C1">
      <w:pPr>
        <w:spacing w:line="276" w:lineRule="auto"/>
        <w:jc w:val="center"/>
        <w:rPr>
          <w:rFonts w:ascii="Arial" w:hAnsi="Arial" w:cs="Arial"/>
          <w:b/>
          <w:sz w:val="22"/>
          <w:szCs w:val="22"/>
        </w:rPr>
      </w:pPr>
      <w:r>
        <w:rPr>
          <w:rFonts w:ascii="Arial" w:hAnsi="Arial" w:cs="Arial"/>
          <w:b/>
          <w:sz w:val="22"/>
          <w:szCs w:val="22"/>
        </w:rPr>
        <w:t>Čl. 1</w:t>
      </w:r>
      <w:r w:rsidR="00C20748">
        <w:rPr>
          <w:rFonts w:ascii="Arial" w:hAnsi="Arial" w:cs="Arial"/>
          <w:b/>
          <w:sz w:val="22"/>
          <w:szCs w:val="22"/>
        </w:rPr>
        <w:t>1</w:t>
      </w:r>
      <w:r>
        <w:rPr>
          <w:rFonts w:ascii="Arial" w:hAnsi="Arial" w:cs="Arial"/>
          <w:b/>
          <w:sz w:val="22"/>
          <w:szCs w:val="22"/>
        </w:rPr>
        <w:t xml:space="preserve"> </w:t>
      </w:r>
    </w:p>
    <w:p w14:paraId="57362298" w14:textId="77777777" w:rsidR="0024722A" w:rsidRPr="00FB6AE5" w:rsidRDefault="0024722A" w:rsidP="009351C1">
      <w:pPr>
        <w:spacing w:line="276" w:lineRule="auto"/>
        <w:jc w:val="center"/>
        <w:rPr>
          <w:rFonts w:ascii="Arial" w:hAnsi="Arial" w:cs="Arial"/>
          <w:b/>
          <w:sz w:val="22"/>
          <w:szCs w:val="22"/>
        </w:rPr>
      </w:pPr>
      <w:r w:rsidRPr="00FB6AE5">
        <w:rPr>
          <w:rFonts w:ascii="Arial" w:hAnsi="Arial" w:cs="Arial"/>
          <w:b/>
          <w:sz w:val="22"/>
          <w:szCs w:val="22"/>
        </w:rPr>
        <w:t>Závěrečná ustanovení</w:t>
      </w:r>
    </w:p>
    <w:p w14:paraId="52DA1249" w14:textId="77777777" w:rsidR="0024722A" w:rsidRPr="00FB6AE5" w:rsidRDefault="0024722A" w:rsidP="009351C1">
      <w:pPr>
        <w:spacing w:line="276" w:lineRule="auto"/>
        <w:ind w:left="360"/>
        <w:jc w:val="center"/>
        <w:rPr>
          <w:rFonts w:ascii="Arial" w:hAnsi="Arial" w:cs="Arial"/>
          <w:b/>
          <w:sz w:val="22"/>
          <w:szCs w:val="22"/>
          <w:u w:val="single"/>
        </w:rPr>
      </w:pPr>
    </w:p>
    <w:p w14:paraId="12FC5808" w14:textId="1A47E97B" w:rsidR="0024722A" w:rsidRDefault="0024722A" w:rsidP="009351C1">
      <w:pPr>
        <w:numPr>
          <w:ilvl w:val="0"/>
          <w:numId w:val="8"/>
        </w:numPr>
        <w:spacing w:line="276" w:lineRule="auto"/>
        <w:jc w:val="both"/>
        <w:rPr>
          <w:rFonts w:ascii="Arial" w:hAnsi="Arial" w:cs="Arial"/>
          <w:sz w:val="22"/>
          <w:szCs w:val="22"/>
        </w:rPr>
      </w:pPr>
      <w:r w:rsidRPr="00FB6AE5">
        <w:rPr>
          <w:rFonts w:ascii="Arial" w:hAnsi="Arial" w:cs="Arial"/>
          <w:sz w:val="22"/>
          <w:szCs w:val="22"/>
        </w:rPr>
        <w:t xml:space="preserve">Nabytím účinnosti této vyhlášky se </w:t>
      </w:r>
      <w:r w:rsidR="00C20748">
        <w:rPr>
          <w:rFonts w:ascii="Arial" w:hAnsi="Arial" w:cs="Arial"/>
          <w:sz w:val="22"/>
          <w:szCs w:val="22"/>
        </w:rPr>
        <w:t>ruší obecně závazná vyhláška č. 2/2025, o stanovení obecního systému odpadového hospodářství, ze dne 22. srpna 2025.</w:t>
      </w:r>
    </w:p>
    <w:p w14:paraId="27817796" w14:textId="77777777" w:rsidR="00C20748" w:rsidRDefault="00C20748" w:rsidP="00C20748">
      <w:pPr>
        <w:spacing w:line="276" w:lineRule="auto"/>
        <w:ind w:left="360"/>
        <w:jc w:val="both"/>
        <w:rPr>
          <w:rFonts w:ascii="Arial" w:hAnsi="Arial" w:cs="Arial"/>
          <w:sz w:val="22"/>
          <w:szCs w:val="22"/>
        </w:rPr>
      </w:pPr>
    </w:p>
    <w:p w14:paraId="75C9F8C1" w14:textId="77777777" w:rsidR="001E008E" w:rsidRPr="00FB6AE5" w:rsidRDefault="001E008E" w:rsidP="009351C1">
      <w:pPr>
        <w:numPr>
          <w:ilvl w:val="0"/>
          <w:numId w:val="8"/>
        </w:numPr>
        <w:spacing w:line="276" w:lineRule="auto"/>
        <w:jc w:val="both"/>
        <w:rPr>
          <w:rFonts w:ascii="Arial" w:hAnsi="Arial" w:cs="Arial"/>
          <w:sz w:val="22"/>
          <w:szCs w:val="22"/>
        </w:rPr>
      </w:pPr>
      <w:r w:rsidRPr="002248A1">
        <w:rPr>
          <w:rFonts w:ascii="Arial" w:hAnsi="Arial" w:cs="Arial"/>
          <w:sz w:val="22"/>
          <w:szCs w:val="22"/>
        </w:rPr>
        <w:t>Porušení této vyhlášky se postihuje v souladu s obecně závaznými předpisy</w:t>
      </w:r>
      <w:r>
        <w:rPr>
          <w:rStyle w:val="Znakapoznpodarou"/>
          <w:rFonts w:ascii="Arial" w:hAnsi="Arial" w:cs="Arial"/>
          <w:sz w:val="22"/>
          <w:szCs w:val="22"/>
        </w:rPr>
        <w:footnoteReference w:id="3"/>
      </w:r>
    </w:p>
    <w:p w14:paraId="6058F9C0" w14:textId="77777777" w:rsidR="0024722A" w:rsidRPr="00FB6AE5" w:rsidRDefault="0024722A" w:rsidP="009351C1">
      <w:pPr>
        <w:spacing w:line="276" w:lineRule="auto"/>
        <w:jc w:val="both"/>
        <w:rPr>
          <w:rFonts w:ascii="Arial" w:hAnsi="Arial" w:cs="Arial"/>
          <w:sz w:val="22"/>
          <w:szCs w:val="22"/>
        </w:rPr>
      </w:pPr>
    </w:p>
    <w:p w14:paraId="50721B7B" w14:textId="6A281067" w:rsidR="0024722A" w:rsidRPr="00D30B70" w:rsidRDefault="0024722A" w:rsidP="009351C1">
      <w:pPr>
        <w:numPr>
          <w:ilvl w:val="0"/>
          <w:numId w:val="8"/>
        </w:numPr>
        <w:spacing w:line="276" w:lineRule="auto"/>
        <w:ind w:left="540" w:hanging="540"/>
        <w:jc w:val="both"/>
        <w:rPr>
          <w:rFonts w:ascii="Arial" w:hAnsi="Arial" w:cs="Arial"/>
          <w:sz w:val="22"/>
          <w:szCs w:val="22"/>
        </w:rPr>
      </w:pPr>
      <w:r w:rsidRPr="00D30B70">
        <w:rPr>
          <w:rFonts w:ascii="Arial" w:hAnsi="Arial" w:cs="Arial"/>
          <w:sz w:val="22"/>
          <w:szCs w:val="22"/>
        </w:rPr>
        <w:t xml:space="preserve">Tato vyhláška nabývá účinnosti </w:t>
      </w:r>
      <w:r w:rsidR="000569C3">
        <w:rPr>
          <w:rFonts w:ascii="Arial" w:hAnsi="Arial" w:cs="Arial"/>
          <w:sz w:val="22"/>
          <w:szCs w:val="22"/>
        </w:rPr>
        <w:t xml:space="preserve">patnáctým dnem po </w:t>
      </w:r>
      <w:r w:rsidR="009D13A7">
        <w:rPr>
          <w:rFonts w:ascii="Arial" w:hAnsi="Arial" w:cs="Arial"/>
          <w:sz w:val="22"/>
          <w:szCs w:val="22"/>
        </w:rPr>
        <w:t xml:space="preserve">dni </w:t>
      </w:r>
      <w:r w:rsidR="000569C3">
        <w:rPr>
          <w:rFonts w:ascii="Arial" w:hAnsi="Arial" w:cs="Arial"/>
          <w:sz w:val="22"/>
          <w:szCs w:val="22"/>
        </w:rPr>
        <w:t xml:space="preserve">vyhlášení. </w:t>
      </w:r>
      <w:r w:rsidR="00D736CB" w:rsidRPr="00D30B70">
        <w:rPr>
          <w:rFonts w:ascii="Arial" w:hAnsi="Arial" w:cs="Arial"/>
          <w:sz w:val="22"/>
          <w:szCs w:val="22"/>
        </w:rPr>
        <w:t xml:space="preserve"> </w:t>
      </w:r>
    </w:p>
    <w:p w14:paraId="44952AA1" w14:textId="77777777" w:rsidR="00036778" w:rsidRDefault="00036778" w:rsidP="009351C1">
      <w:pPr>
        <w:spacing w:line="276" w:lineRule="auto"/>
        <w:rPr>
          <w:rFonts w:ascii="Arial" w:hAnsi="Arial" w:cs="Arial"/>
          <w:sz w:val="22"/>
          <w:szCs w:val="22"/>
        </w:rPr>
      </w:pPr>
    </w:p>
    <w:p w14:paraId="29914060" w14:textId="77777777" w:rsidR="00036778" w:rsidRDefault="00036778" w:rsidP="009351C1">
      <w:pPr>
        <w:spacing w:line="276" w:lineRule="auto"/>
        <w:rPr>
          <w:rFonts w:ascii="Arial" w:hAnsi="Arial" w:cs="Arial"/>
          <w:sz w:val="22"/>
          <w:szCs w:val="22"/>
        </w:rPr>
      </w:pPr>
    </w:p>
    <w:p w14:paraId="445F6D34" w14:textId="77777777" w:rsidR="00A053DC" w:rsidRPr="00FB6AE5" w:rsidRDefault="00A053DC" w:rsidP="009351C1">
      <w:pPr>
        <w:spacing w:line="276" w:lineRule="auto"/>
        <w:rPr>
          <w:rFonts w:ascii="Arial" w:hAnsi="Arial" w:cs="Arial"/>
          <w:sz w:val="22"/>
          <w:szCs w:val="22"/>
        </w:rPr>
      </w:pPr>
    </w:p>
    <w:p w14:paraId="1BED44ED" w14:textId="77777777" w:rsidR="00765052" w:rsidRDefault="00765052" w:rsidP="009351C1">
      <w:pPr>
        <w:spacing w:line="276" w:lineRule="auto"/>
        <w:ind w:firstLine="708"/>
        <w:rPr>
          <w:rFonts w:ascii="Arial" w:hAnsi="Arial" w:cs="Arial"/>
          <w:bCs/>
          <w:i/>
          <w:sz w:val="22"/>
          <w:szCs w:val="22"/>
        </w:rPr>
      </w:pPr>
    </w:p>
    <w:p w14:paraId="7879F430" w14:textId="77777777" w:rsidR="00A053DC" w:rsidRDefault="00A053DC" w:rsidP="009351C1">
      <w:pPr>
        <w:spacing w:line="276" w:lineRule="auto"/>
        <w:ind w:firstLine="708"/>
        <w:rPr>
          <w:rFonts w:ascii="Arial" w:hAnsi="Arial" w:cs="Arial"/>
          <w:bCs/>
          <w:i/>
          <w:sz w:val="22"/>
          <w:szCs w:val="22"/>
        </w:rPr>
      </w:pPr>
    </w:p>
    <w:p w14:paraId="7999C933" w14:textId="77777777" w:rsidR="00A053DC" w:rsidRDefault="00A053DC" w:rsidP="009351C1">
      <w:pPr>
        <w:spacing w:line="276" w:lineRule="auto"/>
        <w:ind w:firstLine="708"/>
        <w:rPr>
          <w:rFonts w:ascii="Arial" w:hAnsi="Arial" w:cs="Arial"/>
          <w:bCs/>
          <w:i/>
          <w:sz w:val="22"/>
          <w:szCs w:val="22"/>
        </w:rPr>
      </w:pPr>
    </w:p>
    <w:p w14:paraId="1BC89BCC" w14:textId="77777777" w:rsidR="00765052" w:rsidRDefault="00765052" w:rsidP="009351C1">
      <w:pPr>
        <w:spacing w:line="276" w:lineRule="auto"/>
        <w:ind w:firstLine="708"/>
        <w:rPr>
          <w:rFonts w:ascii="Arial" w:hAnsi="Arial" w:cs="Arial"/>
          <w:bCs/>
          <w:i/>
          <w:sz w:val="22"/>
          <w:szCs w:val="22"/>
        </w:rPr>
      </w:pPr>
    </w:p>
    <w:p w14:paraId="7A0D94BB" w14:textId="77777777" w:rsidR="0024722A" w:rsidRPr="00FB6AE5" w:rsidRDefault="00E2491F" w:rsidP="009351C1">
      <w:pPr>
        <w:spacing w:line="276" w:lineRule="auto"/>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760FCFE7" w14:textId="77777777" w:rsidR="0024722A" w:rsidRPr="00FB6AE5" w:rsidRDefault="0024722A" w:rsidP="009351C1">
      <w:pPr>
        <w:spacing w:line="276" w:lineRule="auto"/>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p>
    <w:p w14:paraId="57A7C86D" w14:textId="77777777" w:rsidR="0024722A" w:rsidRPr="00FB6AE5" w:rsidRDefault="000569C3" w:rsidP="009351C1">
      <w:pPr>
        <w:spacing w:line="276" w:lineRule="auto"/>
        <w:ind w:firstLine="708"/>
        <w:rPr>
          <w:rFonts w:ascii="Arial" w:hAnsi="Arial" w:cs="Arial"/>
          <w:bCs/>
          <w:sz w:val="22"/>
          <w:szCs w:val="22"/>
        </w:rPr>
      </w:pPr>
      <w:r>
        <w:rPr>
          <w:rFonts w:ascii="Arial" w:hAnsi="Arial" w:cs="Arial"/>
          <w:bCs/>
          <w:i/>
          <w:sz w:val="22"/>
          <w:szCs w:val="22"/>
        </w:rPr>
        <w:t>Hana Kostečková, Dis.</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A053DC">
        <w:rPr>
          <w:rFonts w:ascii="Arial" w:hAnsi="Arial" w:cs="Arial"/>
          <w:bCs/>
          <w:i/>
          <w:sz w:val="22"/>
          <w:szCs w:val="22"/>
        </w:rPr>
        <w:t>Bc. Martin Novák</w:t>
      </w:r>
    </w:p>
    <w:p w14:paraId="5AC0F302" w14:textId="77777777" w:rsidR="0024722A" w:rsidRPr="00FB6AE5" w:rsidRDefault="0024722A" w:rsidP="009351C1">
      <w:pPr>
        <w:spacing w:line="276" w:lineRule="auto"/>
        <w:ind w:left="708"/>
        <w:rPr>
          <w:rFonts w:ascii="Arial" w:hAnsi="Arial" w:cs="Arial"/>
          <w:bCs/>
          <w:sz w:val="22"/>
          <w:szCs w:val="22"/>
        </w:rPr>
      </w:pPr>
      <w:r w:rsidRPr="00FB6AE5">
        <w:rPr>
          <w:rFonts w:ascii="Arial" w:hAnsi="Arial" w:cs="Arial"/>
          <w:bCs/>
          <w:sz w:val="22"/>
          <w:szCs w:val="22"/>
        </w:rPr>
        <w:t>místostarost</w:t>
      </w:r>
      <w:r w:rsidR="00A053DC">
        <w:rPr>
          <w:rFonts w:ascii="Arial" w:hAnsi="Arial" w:cs="Arial"/>
          <w:bCs/>
          <w:sz w:val="22"/>
          <w:szCs w:val="22"/>
        </w:rPr>
        <w:t>k</w:t>
      </w:r>
      <w:r w:rsidRPr="00FB6AE5">
        <w:rPr>
          <w:rFonts w:ascii="Arial" w:hAnsi="Arial" w:cs="Arial"/>
          <w:bCs/>
          <w:sz w:val="22"/>
          <w:szCs w:val="22"/>
        </w:rPr>
        <w: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373785C5" w14:textId="77777777" w:rsidR="0024722A" w:rsidRPr="00FB6AE5" w:rsidRDefault="0024722A" w:rsidP="009351C1">
      <w:pPr>
        <w:spacing w:line="276" w:lineRule="auto"/>
        <w:rPr>
          <w:rFonts w:ascii="Arial" w:hAnsi="Arial" w:cs="Arial"/>
          <w:sz w:val="22"/>
          <w:szCs w:val="22"/>
        </w:rPr>
      </w:pPr>
    </w:p>
    <w:p w14:paraId="68139B93" w14:textId="77777777" w:rsidR="00560DED" w:rsidRDefault="00560DED" w:rsidP="009351C1">
      <w:pPr>
        <w:spacing w:line="276" w:lineRule="auto"/>
        <w:rPr>
          <w:rFonts w:ascii="Arial" w:hAnsi="Arial" w:cs="Arial"/>
          <w:sz w:val="22"/>
          <w:szCs w:val="22"/>
        </w:rPr>
      </w:pPr>
    </w:p>
    <w:p w14:paraId="53443B68" w14:textId="77777777" w:rsidR="00765052" w:rsidRDefault="00765052" w:rsidP="009351C1">
      <w:pPr>
        <w:spacing w:line="276" w:lineRule="auto"/>
        <w:rPr>
          <w:rFonts w:ascii="Arial" w:hAnsi="Arial" w:cs="Arial"/>
          <w:sz w:val="22"/>
          <w:szCs w:val="22"/>
        </w:rPr>
      </w:pPr>
    </w:p>
    <w:p w14:paraId="7BA7D8EC" w14:textId="77777777" w:rsidR="00765052" w:rsidRDefault="00765052" w:rsidP="009351C1">
      <w:pPr>
        <w:spacing w:line="276" w:lineRule="auto"/>
        <w:rPr>
          <w:rFonts w:ascii="Arial" w:hAnsi="Arial" w:cs="Arial"/>
          <w:sz w:val="22"/>
          <w:szCs w:val="22"/>
        </w:rPr>
      </w:pPr>
    </w:p>
    <w:p w14:paraId="7139D542" w14:textId="77777777" w:rsidR="00765052" w:rsidRDefault="00765052" w:rsidP="009351C1">
      <w:pPr>
        <w:spacing w:line="276" w:lineRule="auto"/>
        <w:rPr>
          <w:rFonts w:ascii="Arial" w:hAnsi="Arial" w:cs="Arial"/>
          <w:sz w:val="22"/>
          <w:szCs w:val="22"/>
        </w:rPr>
      </w:pPr>
    </w:p>
    <w:sectPr w:rsidR="00765052" w:rsidSect="00560DED">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3FF3" w14:textId="77777777" w:rsidR="00334926" w:rsidRDefault="00334926">
      <w:r>
        <w:separator/>
      </w:r>
    </w:p>
  </w:endnote>
  <w:endnote w:type="continuationSeparator" w:id="0">
    <w:p w14:paraId="5B6E0B9B" w14:textId="77777777" w:rsidR="00334926" w:rsidRDefault="0033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CA3F" w14:textId="77777777" w:rsidR="00FB36A3" w:rsidRDefault="00FB36A3">
    <w:pPr>
      <w:pStyle w:val="Zpat"/>
      <w:jc w:val="center"/>
    </w:pPr>
    <w:r>
      <w:fldChar w:fldCharType="begin"/>
    </w:r>
    <w:r>
      <w:instrText>PAGE   \* MERGEFORMAT</w:instrText>
    </w:r>
    <w:r>
      <w:fldChar w:fldCharType="separate"/>
    </w:r>
    <w:r w:rsidR="007B602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4F1C" w14:textId="77777777" w:rsidR="00334926" w:rsidRDefault="00334926">
      <w:r>
        <w:separator/>
      </w:r>
    </w:p>
  </w:footnote>
  <w:footnote w:type="continuationSeparator" w:id="0">
    <w:p w14:paraId="42D12E60" w14:textId="77777777" w:rsidR="00334926" w:rsidRDefault="00334926">
      <w:r>
        <w:continuationSeparator/>
      </w:r>
    </w:p>
  </w:footnote>
  <w:footnote w:id="1">
    <w:p w14:paraId="533CE6D3" w14:textId="77777777" w:rsidR="00E60D0A" w:rsidRDefault="00E60D0A">
      <w:pPr>
        <w:pStyle w:val="Textpoznpodarou"/>
      </w:pPr>
      <w:r>
        <w:rPr>
          <w:rStyle w:val="Znakapoznpodarou"/>
        </w:rPr>
        <w:footnoteRef/>
      </w:r>
      <w:r>
        <w:t xml:space="preserve"> §61 zákona č. 541/2020 Sb., o odpadech</w:t>
      </w:r>
    </w:p>
  </w:footnote>
  <w:footnote w:id="2">
    <w:p w14:paraId="627007FD" w14:textId="77777777" w:rsidR="001B3A5B" w:rsidRDefault="001B3A5B" w:rsidP="001B3A5B">
      <w:pPr>
        <w:pStyle w:val="Textpoznpodarou"/>
      </w:pPr>
      <w:r>
        <w:rPr>
          <w:rStyle w:val="Znakapoznpodarou"/>
        </w:rPr>
        <w:footnoteRef/>
      </w:r>
      <w:r>
        <w:t xml:space="preserve"> §60 zákona č. 541/2020 Sb., o odpadech</w:t>
      </w:r>
    </w:p>
    <w:p w14:paraId="7EEF5EDB" w14:textId="77777777" w:rsidR="001B3A5B" w:rsidRDefault="001B3A5B">
      <w:pPr>
        <w:pStyle w:val="Textpoznpodarou"/>
      </w:pPr>
    </w:p>
  </w:footnote>
  <w:footnote w:id="3">
    <w:p w14:paraId="4016F19E" w14:textId="26896401" w:rsidR="001E008E" w:rsidRDefault="001E008E">
      <w:pPr>
        <w:pStyle w:val="Textpoznpodarou"/>
      </w:pPr>
      <w:r>
        <w:rPr>
          <w:rStyle w:val="Znakapoznpodarou"/>
        </w:rPr>
        <w:footnoteRef/>
      </w:r>
      <w:r>
        <w:t xml:space="preserve"> </w:t>
      </w:r>
      <w:r w:rsidR="00C20748">
        <w:t xml:space="preserve">Např. </w:t>
      </w:r>
      <w:r w:rsidRPr="002248A1">
        <w:rPr>
          <w:rFonts w:ascii="Arial" w:hAnsi="Arial" w:cs="Arial"/>
          <w:sz w:val="18"/>
          <w:szCs w:val="18"/>
        </w:rPr>
        <w:t>Zákon č. 541/2020 Sb., o odpadech, zákon č. 251/2016 Sb., o některých přestupcích, zákon č. 250/2016 Sb., o odpovědnosti za přestupky a řízení o nich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824C2C1C"/>
    <w:lvl w:ilvl="0" w:tplc="1BBC3B2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5202B81"/>
    <w:multiLevelType w:val="hybridMultilevel"/>
    <w:tmpl w:val="B61CE9A4"/>
    <w:lvl w:ilvl="0" w:tplc="C428EF4E">
      <w:start w:val="1"/>
      <w:numFmt w:val="decimal"/>
      <w:lvlText w:val="%1)"/>
      <w:lvlJc w:val="left"/>
      <w:pPr>
        <w:ind w:left="360" w:hanging="360"/>
      </w:pPr>
      <w:rPr>
        <w:rFonts w:hint="default"/>
        <w:i w:val="0"/>
        <w:i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3170F2E6"/>
    <w:lvl w:ilvl="0" w:tplc="1A6C2ADA">
      <w:start w:val="1"/>
      <w:numFmt w:val="decimal"/>
      <w:lvlText w:val="%1)"/>
      <w:lvlJc w:val="left"/>
      <w:pPr>
        <w:tabs>
          <w:tab w:val="num" w:pos="360"/>
        </w:tabs>
        <w:ind w:left="360" w:hanging="360"/>
      </w:pPr>
      <w:rPr>
        <w:rFonts w:hint="default"/>
        <w:i w:val="0"/>
        <w:i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B2A6DC1"/>
    <w:multiLevelType w:val="hybridMultilevel"/>
    <w:tmpl w:val="0C5A3126"/>
    <w:lvl w:ilvl="0" w:tplc="0D3AAD90">
      <w:start w:val="1"/>
      <w:numFmt w:val="decimal"/>
      <w:lvlText w:val="%1)"/>
      <w:lvlJc w:val="left"/>
      <w:pPr>
        <w:ind w:left="644" w:hanging="360"/>
      </w:pPr>
      <w:rPr>
        <w:b w:val="0"/>
        <w:bCs/>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3EB67D6C"/>
    <w:multiLevelType w:val="hybridMultilevel"/>
    <w:tmpl w:val="D69464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6D2444"/>
    <w:multiLevelType w:val="hybridMultilevel"/>
    <w:tmpl w:val="D9A898FA"/>
    <w:lvl w:ilvl="0" w:tplc="04050011">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7710004"/>
    <w:multiLevelType w:val="hybridMultilevel"/>
    <w:tmpl w:val="191469DC"/>
    <w:lvl w:ilvl="0" w:tplc="94726CFE">
      <w:start w:val="1"/>
      <w:numFmt w:val="decimal"/>
      <w:lvlText w:val="%1)"/>
      <w:lvlJc w:val="left"/>
      <w:pPr>
        <w:ind w:left="719"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4"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0" w15:restartNumberingAfterBreak="0">
    <w:nsid w:val="63753D32"/>
    <w:multiLevelType w:val="hybridMultilevel"/>
    <w:tmpl w:val="3170F2E6"/>
    <w:lvl w:ilvl="0" w:tplc="FFFFFFFF">
      <w:start w:val="1"/>
      <w:numFmt w:val="decimal"/>
      <w:lvlText w:val="%1)"/>
      <w:lvlJc w:val="left"/>
      <w:pPr>
        <w:tabs>
          <w:tab w:val="num" w:pos="360"/>
        </w:tabs>
        <w:ind w:left="360" w:hanging="360"/>
      </w:pPr>
      <w:rPr>
        <w:rFonts w:hint="default"/>
        <w:i w:val="0"/>
        <w:i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D3735FE"/>
    <w:multiLevelType w:val="hybridMultilevel"/>
    <w:tmpl w:val="FA401B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5B4AC9"/>
    <w:multiLevelType w:val="hybridMultilevel"/>
    <w:tmpl w:val="A2702DD0"/>
    <w:lvl w:ilvl="0" w:tplc="E45C2D1C">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09413693">
    <w:abstractNumId w:val="5"/>
  </w:num>
  <w:num w:numId="2" w16cid:durableId="252275870">
    <w:abstractNumId w:val="26"/>
  </w:num>
  <w:num w:numId="3" w16cid:durableId="872501624">
    <w:abstractNumId w:val="3"/>
  </w:num>
  <w:num w:numId="4" w16cid:durableId="1099832937">
    <w:abstractNumId w:val="18"/>
  </w:num>
  <w:num w:numId="5" w16cid:durableId="1221984959">
    <w:abstractNumId w:val="15"/>
  </w:num>
  <w:num w:numId="6" w16cid:durableId="2084914958">
    <w:abstractNumId w:val="22"/>
  </w:num>
  <w:num w:numId="7" w16cid:durableId="362443469">
    <w:abstractNumId w:val="6"/>
  </w:num>
  <w:num w:numId="8" w16cid:durableId="1738699340">
    <w:abstractNumId w:val="1"/>
  </w:num>
  <w:num w:numId="9" w16cid:durableId="703142309">
    <w:abstractNumId w:val="21"/>
  </w:num>
  <w:num w:numId="10" w16cid:durableId="17127437">
    <w:abstractNumId w:val="17"/>
  </w:num>
  <w:num w:numId="11" w16cid:durableId="770901952">
    <w:abstractNumId w:val="16"/>
  </w:num>
  <w:num w:numId="12" w16cid:durableId="2006274219">
    <w:abstractNumId w:val="8"/>
  </w:num>
  <w:num w:numId="13" w16cid:durableId="1762677356">
    <w:abstractNumId w:val="19"/>
  </w:num>
  <w:num w:numId="14" w16cid:durableId="1171749476">
    <w:abstractNumId w:val="25"/>
  </w:num>
  <w:num w:numId="15" w16cid:durableId="512309257">
    <w:abstractNumId w:val="9"/>
  </w:num>
  <w:num w:numId="16" w16cid:durableId="1695229839">
    <w:abstractNumId w:val="24"/>
  </w:num>
  <w:num w:numId="17" w16cid:durableId="1519734749">
    <w:abstractNumId w:val="4"/>
  </w:num>
  <w:num w:numId="18" w16cid:durableId="462771674">
    <w:abstractNumId w:val="0"/>
  </w:num>
  <w:num w:numId="19" w16cid:durableId="1147164947">
    <w:abstractNumId w:val="14"/>
  </w:num>
  <w:num w:numId="20" w16cid:durableId="1854219682">
    <w:abstractNumId w:val="11"/>
  </w:num>
  <w:num w:numId="21" w16cid:durableId="1789352735">
    <w:abstractNumId w:val="2"/>
  </w:num>
  <w:num w:numId="22" w16cid:durableId="31807839">
    <w:abstractNumId w:val="7"/>
  </w:num>
  <w:num w:numId="23" w16cid:durableId="1374305395">
    <w:abstractNumId w:val="12"/>
  </w:num>
  <w:num w:numId="24" w16cid:durableId="1159148454">
    <w:abstractNumId w:val="10"/>
  </w:num>
  <w:num w:numId="25" w16cid:durableId="411003568">
    <w:abstractNumId w:val="23"/>
  </w:num>
  <w:num w:numId="26" w16cid:durableId="817576115">
    <w:abstractNumId w:val="13"/>
  </w:num>
  <w:num w:numId="27" w16cid:durableId="19522808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332D7"/>
    <w:rsid w:val="00036778"/>
    <w:rsid w:val="00042756"/>
    <w:rsid w:val="00053446"/>
    <w:rsid w:val="0005615E"/>
    <w:rsid w:val="000569C3"/>
    <w:rsid w:val="00065D5D"/>
    <w:rsid w:val="0008576A"/>
    <w:rsid w:val="00091C2D"/>
    <w:rsid w:val="00094CEC"/>
    <w:rsid w:val="00095548"/>
    <w:rsid w:val="000A4885"/>
    <w:rsid w:val="000B29FE"/>
    <w:rsid w:val="000B57AF"/>
    <w:rsid w:val="000B667E"/>
    <w:rsid w:val="000D33A2"/>
    <w:rsid w:val="000D40B5"/>
    <w:rsid w:val="000E7404"/>
    <w:rsid w:val="000F4494"/>
    <w:rsid w:val="000F645D"/>
    <w:rsid w:val="001078B1"/>
    <w:rsid w:val="00115451"/>
    <w:rsid w:val="00116607"/>
    <w:rsid w:val="001167CB"/>
    <w:rsid w:val="00117E27"/>
    <w:rsid w:val="00123D3A"/>
    <w:rsid w:val="00133646"/>
    <w:rsid w:val="00134AA3"/>
    <w:rsid w:val="00136813"/>
    <w:rsid w:val="00143C84"/>
    <w:rsid w:val="001476FD"/>
    <w:rsid w:val="001510B8"/>
    <w:rsid w:val="00157F65"/>
    <w:rsid w:val="00184C33"/>
    <w:rsid w:val="00196B7F"/>
    <w:rsid w:val="001A5FC6"/>
    <w:rsid w:val="001B3A5B"/>
    <w:rsid w:val="001B574F"/>
    <w:rsid w:val="001B6D17"/>
    <w:rsid w:val="001E008E"/>
    <w:rsid w:val="00200839"/>
    <w:rsid w:val="00206275"/>
    <w:rsid w:val="002066C0"/>
    <w:rsid w:val="00223F72"/>
    <w:rsid w:val="0023379E"/>
    <w:rsid w:val="00242D06"/>
    <w:rsid w:val="00243320"/>
    <w:rsid w:val="002439E9"/>
    <w:rsid w:val="00244C59"/>
    <w:rsid w:val="0024722A"/>
    <w:rsid w:val="00251FBA"/>
    <w:rsid w:val="0025354B"/>
    <w:rsid w:val="00255095"/>
    <w:rsid w:val="00255551"/>
    <w:rsid w:val="00267188"/>
    <w:rsid w:val="002A3581"/>
    <w:rsid w:val="002C32D2"/>
    <w:rsid w:val="002C442F"/>
    <w:rsid w:val="00307806"/>
    <w:rsid w:val="00334926"/>
    <w:rsid w:val="00343C2D"/>
    <w:rsid w:val="00373576"/>
    <w:rsid w:val="003934B6"/>
    <w:rsid w:val="00397ED5"/>
    <w:rsid w:val="003A7FC0"/>
    <w:rsid w:val="003E7B1D"/>
    <w:rsid w:val="003F1228"/>
    <w:rsid w:val="003F24A0"/>
    <w:rsid w:val="003F5C30"/>
    <w:rsid w:val="00403FCD"/>
    <w:rsid w:val="00423176"/>
    <w:rsid w:val="0042723F"/>
    <w:rsid w:val="0043131A"/>
    <w:rsid w:val="00431942"/>
    <w:rsid w:val="004670AD"/>
    <w:rsid w:val="004761AD"/>
    <w:rsid w:val="00503F10"/>
    <w:rsid w:val="00505735"/>
    <w:rsid w:val="00525ABF"/>
    <w:rsid w:val="00535A3C"/>
    <w:rsid w:val="00536FA1"/>
    <w:rsid w:val="00547890"/>
    <w:rsid w:val="00553B78"/>
    <w:rsid w:val="00555FEB"/>
    <w:rsid w:val="00560DED"/>
    <w:rsid w:val="00570450"/>
    <w:rsid w:val="0059780C"/>
    <w:rsid w:val="005A3FFD"/>
    <w:rsid w:val="005C352E"/>
    <w:rsid w:val="005C7494"/>
    <w:rsid w:val="005D7982"/>
    <w:rsid w:val="005E114F"/>
    <w:rsid w:val="005E3069"/>
    <w:rsid w:val="005F0210"/>
    <w:rsid w:val="00617FE8"/>
    <w:rsid w:val="006277AF"/>
    <w:rsid w:val="006355F9"/>
    <w:rsid w:val="00641107"/>
    <w:rsid w:val="00674930"/>
    <w:rsid w:val="006866EF"/>
    <w:rsid w:val="00690679"/>
    <w:rsid w:val="006B7F71"/>
    <w:rsid w:val="006C0589"/>
    <w:rsid w:val="006E51ED"/>
    <w:rsid w:val="00714B2D"/>
    <w:rsid w:val="0072693E"/>
    <w:rsid w:val="0073528A"/>
    <w:rsid w:val="00745703"/>
    <w:rsid w:val="0075102B"/>
    <w:rsid w:val="00755DC6"/>
    <w:rsid w:val="00765052"/>
    <w:rsid w:val="007909DA"/>
    <w:rsid w:val="0079182E"/>
    <w:rsid w:val="00795009"/>
    <w:rsid w:val="00797A40"/>
    <w:rsid w:val="007A3B21"/>
    <w:rsid w:val="007A514D"/>
    <w:rsid w:val="007B602C"/>
    <w:rsid w:val="007C40FF"/>
    <w:rsid w:val="007D2122"/>
    <w:rsid w:val="007E1DB2"/>
    <w:rsid w:val="007E2B21"/>
    <w:rsid w:val="007E7071"/>
    <w:rsid w:val="008015C8"/>
    <w:rsid w:val="00823562"/>
    <w:rsid w:val="00833615"/>
    <w:rsid w:val="00836693"/>
    <w:rsid w:val="0083695F"/>
    <w:rsid w:val="00841C04"/>
    <w:rsid w:val="00841F59"/>
    <w:rsid w:val="00846CCF"/>
    <w:rsid w:val="00856F33"/>
    <w:rsid w:val="00865662"/>
    <w:rsid w:val="00870986"/>
    <w:rsid w:val="00872F8B"/>
    <w:rsid w:val="00894780"/>
    <w:rsid w:val="008955CE"/>
    <w:rsid w:val="008A0526"/>
    <w:rsid w:val="008B3AE3"/>
    <w:rsid w:val="008C264D"/>
    <w:rsid w:val="008F0EFA"/>
    <w:rsid w:val="009146F3"/>
    <w:rsid w:val="009351C1"/>
    <w:rsid w:val="00951700"/>
    <w:rsid w:val="009774F4"/>
    <w:rsid w:val="009859B0"/>
    <w:rsid w:val="00986841"/>
    <w:rsid w:val="009A64B8"/>
    <w:rsid w:val="009B680A"/>
    <w:rsid w:val="009B77CC"/>
    <w:rsid w:val="009D13A7"/>
    <w:rsid w:val="009E7183"/>
    <w:rsid w:val="009F5BB9"/>
    <w:rsid w:val="00A053DC"/>
    <w:rsid w:val="00A23FF9"/>
    <w:rsid w:val="00A532C2"/>
    <w:rsid w:val="00A625BA"/>
    <w:rsid w:val="00A645DE"/>
    <w:rsid w:val="00A64714"/>
    <w:rsid w:val="00A744AB"/>
    <w:rsid w:val="00A773EE"/>
    <w:rsid w:val="00A94551"/>
    <w:rsid w:val="00AA218E"/>
    <w:rsid w:val="00AC2295"/>
    <w:rsid w:val="00AD0D21"/>
    <w:rsid w:val="00AF72CD"/>
    <w:rsid w:val="00B321B9"/>
    <w:rsid w:val="00B3452E"/>
    <w:rsid w:val="00B364DB"/>
    <w:rsid w:val="00B42462"/>
    <w:rsid w:val="00B7787C"/>
    <w:rsid w:val="00B947F5"/>
    <w:rsid w:val="00BA7164"/>
    <w:rsid w:val="00BC388F"/>
    <w:rsid w:val="00BC51C4"/>
    <w:rsid w:val="00BD2D45"/>
    <w:rsid w:val="00BD3591"/>
    <w:rsid w:val="00BE4DFE"/>
    <w:rsid w:val="00BF0879"/>
    <w:rsid w:val="00C20748"/>
    <w:rsid w:val="00C25DCE"/>
    <w:rsid w:val="00C3782E"/>
    <w:rsid w:val="00C55FA1"/>
    <w:rsid w:val="00C67796"/>
    <w:rsid w:val="00C9131B"/>
    <w:rsid w:val="00C931DC"/>
    <w:rsid w:val="00C9368B"/>
    <w:rsid w:val="00CB176B"/>
    <w:rsid w:val="00CB5754"/>
    <w:rsid w:val="00CE1581"/>
    <w:rsid w:val="00CF0B79"/>
    <w:rsid w:val="00CF6192"/>
    <w:rsid w:val="00D04C14"/>
    <w:rsid w:val="00D13D60"/>
    <w:rsid w:val="00D226C7"/>
    <w:rsid w:val="00D2467D"/>
    <w:rsid w:val="00D25BA7"/>
    <w:rsid w:val="00D30B70"/>
    <w:rsid w:val="00D7341B"/>
    <w:rsid w:val="00D736CB"/>
    <w:rsid w:val="00D87D5A"/>
    <w:rsid w:val="00D91A41"/>
    <w:rsid w:val="00D92560"/>
    <w:rsid w:val="00DB2051"/>
    <w:rsid w:val="00DE0A5F"/>
    <w:rsid w:val="00DE54A3"/>
    <w:rsid w:val="00E11050"/>
    <w:rsid w:val="00E2491F"/>
    <w:rsid w:val="00E428C5"/>
    <w:rsid w:val="00E60D0A"/>
    <w:rsid w:val="00E62DC4"/>
    <w:rsid w:val="00E66B2E"/>
    <w:rsid w:val="00EA1B4D"/>
    <w:rsid w:val="00EA40F7"/>
    <w:rsid w:val="00EB2DCF"/>
    <w:rsid w:val="00F00E31"/>
    <w:rsid w:val="00F02516"/>
    <w:rsid w:val="00F11FC3"/>
    <w:rsid w:val="00F301DF"/>
    <w:rsid w:val="00F47FED"/>
    <w:rsid w:val="00F610A6"/>
    <w:rsid w:val="00F71191"/>
    <w:rsid w:val="00F724DF"/>
    <w:rsid w:val="00F76A45"/>
    <w:rsid w:val="00F77173"/>
    <w:rsid w:val="00F83CB4"/>
    <w:rsid w:val="00F87C7D"/>
    <w:rsid w:val="00FB36A3"/>
    <w:rsid w:val="00FB46E3"/>
    <w:rsid w:val="00FB6AE5"/>
    <w:rsid w:val="00FE7963"/>
    <w:rsid w:val="00FE7C1B"/>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23AC"/>
  <w15:docId w15:val="{9C095D82-CB6C-4B78-92C0-415703B0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846CCF"/>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1E008E"/>
    <w:rPr>
      <w:color w:val="0000FF"/>
      <w:u w:val="single"/>
    </w:rPr>
  </w:style>
  <w:style w:type="character" w:styleId="Nevyeenzmnka">
    <w:name w:val="Unresolved Mention"/>
    <w:uiPriority w:val="99"/>
    <w:semiHidden/>
    <w:unhideWhenUsed/>
    <w:rsid w:val="00755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675CE-20B4-40E5-8D38-F5DBFC44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6014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Obec Vesce</cp:lastModifiedBy>
  <cp:revision>3</cp:revision>
  <cp:lastPrinted>2014-12-01T07:29:00Z</cp:lastPrinted>
  <dcterms:created xsi:type="dcterms:W3CDTF">2025-10-23T08:27:00Z</dcterms:created>
  <dcterms:modified xsi:type="dcterms:W3CDTF">2025-11-03T07:12:00Z</dcterms:modified>
</cp:coreProperties>
</file>