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2FCBC" w14:textId="77777777" w:rsidR="00AB15F8" w:rsidRPr="009E1021" w:rsidRDefault="00AB15F8" w:rsidP="00AB15F8">
      <w:pPr>
        <w:pStyle w:val="Default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102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Město Vizovice</w:t>
      </w:r>
    </w:p>
    <w:p w14:paraId="06E68FF7" w14:textId="77777777" w:rsidR="00AB15F8" w:rsidRPr="009E1021" w:rsidRDefault="00AB15F8" w:rsidP="00AB15F8">
      <w:pPr>
        <w:pStyle w:val="Default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102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Zastupitelstvo města Vizovice</w:t>
      </w:r>
    </w:p>
    <w:p w14:paraId="562DBE23" w14:textId="0FD9C3EF" w:rsidR="00AB15F8" w:rsidRPr="009E1021" w:rsidRDefault="00AB15F8" w:rsidP="00AB15F8">
      <w:pPr>
        <w:pStyle w:val="Default"/>
        <w:spacing w:before="360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102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Obecně závazná vyhláška</w:t>
      </w:r>
      <w:r w:rsidR="00083FB9" w:rsidRPr="009E102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města Vizovice</w:t>
      </w:r>
      <w:r w:rsidRPr="009E102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,</w:t>
      </w:r>
    </w:p>
    <w:p w14:paraId="33E42287" w14:textId="6FA6E5C9" w:rsidR="00AB15F8" w:rsidRPr="009E1021" w:rsidRDefault="00AB15F8" w:rsidP="00AB15F8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 w:rsidRPr="009E102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kterou se mění obecně závazná vyhláška č. 4/2021, o stanovení obecního systému odpadového hospodářství</w:t>
      </w:r>
      <w:r w:rsidR="00083FB9" w:rsidRPr="009E102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,</w:t>
      </w:r>
      <w:r w:rsidRPr="009E102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ze dne 13.12.2021</w:t>
      </w:r>
    </w:p>
    <w:p w14:paraId="520D5867" w14:textId="3ED1202F" w:rsidR="00AB15F8" w:rsidRPr="009E1021" w:rsidRDefault="00AB15F8" w:rsidP="00AB15F8">
      <w:pPr>
        <w:pStyle w:val="Default"/>
        <w:spacing w:before="240" w:after="240"/>
        <w:jc w:val="both"/>
        <w:rPr>
          <w:rFonts w:asciiTheme="minorHAnsi" w:hAnsiTheme="minorHAnsi" w:cstheme="minorHAnsi"/>
          <w:sz w:val="22"/>
          <w:szCs w:val="22"/>
        </w:rPr>
      </w:pPr>
      <w:r w:rsidRPr="00E16F48">
        <w:rPr>
          <w:rFonts w:asciiTheme="minorHAnsi" w:hAnsiTheme="minorHAnsi" w:cstheme="minorHAnsi"/>
          <w:sz w:val="22"/>
          <w:szCs w:val="22"/>
        </w:rPr>
        <w:t xml:space="preserve">Zastupitelstvo města Vizovice se na svém zasedání dne </w:t>
      </w:r>
      <w:r w:rsidR="00570E3E" w:rsidRPr="00E16F48">
        <w:rPr>
          <w:rFonts w:asciiTheme="minorHAnsi" w:hAnsiTheme="minorHAnsi" w:cstheme="minorHAnsi"/>
          <w:sz w:val="22"/>
          <w:szCs w:val="22"/>
        </w:rPr>
        <w:t>17</w:t>
      </w:r>
      <w:r w:rsidRPr="00E16F48">
        <w:rPr>
          <w:rFonts w:asciiTheme="minorHAnsi" w:hAnsiTheme="minorHAnsi" w:cstheme="minorHAnsi"/>
          <w:sz w:val="22"/>
          <w:szCs w:val="22"/>
        </w:rPr>
        <w:t>.0</w:t>
      </w:r>
      <w:r w:rsidR="00B53FB9" w:rsidRPr="00E16F48">
        <w:rPr>
          <w:rFonts w:asciiTheme="minorHAnsi" w:hAnsiTheme="minorHAnsi" w:cstheme="minorHAnsi"/>
          <w:sz w:val="22"/>
          <w:szCs w:val="22"/>
        </w:rPr>
        <w:t>2</w:t>
      </w:r>
      <w:r w:rsidRPr="00E16F48">
        <w:rPr>
          <w:rFonts w:asciiTheme="minorHAnsi" w:hAnsiTheme="minorHAnsi" w:cstheme="minorHAnsi"/>
          <w:sz w:val="22"/>
          <w:szCs w:val="22"/>
        </w:rPr>
        <w:t>.202</w:t>
      </w:r>
      <w:r w:rsidR="00B53FB9" w:rsidRPr="00E16F48">
        <w:rPr>
          <w:rFonts w:asciiTheme="minorHAnsi" w:hAnsiTheme="minorHAnsi" w:cstheme="minorHAnsi"/>
          <w:sz w:val="22"/>
          <w:szCs w:val="22"/>
        </w:rPr>
        <w:t>5</w:t>
      </w:r>
      <w:r w:rsidRPr="00E16F48">
        <w:rPr>
          <w:rFonts w:asciiTheme="minorHAnsi" w:hAnsiTheme="minorHAnsi" w:cstheme="minorHAnsi"/>
          <w:sz w:val="22"/>
          <w:szCs w:val="22"/>
        </w:rPr>
        <w:t xml:space="preserve"> usnesením </w:t>
      </w:r>
      <w:r w:rsidRPr="00E16F48">
        <w:rPr>
          <w:rFonts w:asciiTheme="minorHAnsi" w:hAnsiTheme="minorHAnsi" w:cstheme="minorHAnsi"/>
          <w:sz w:val="22"/>
          <w:szCs w:val="22"/>
        </w:rPr>
        <w:br/>
        <w:t xml:space="preserve">č. </w:t>
      </w:r>
      <w:r w:rsidR="00570E3E" w:rsidRPr="00E16F48">
        <w:rPr>
          <w:rFonts w:asciiTheme="minorHAnsi" w:hAnsiTheme="minorHAnsi" w:cstheme="minorHAnsi"/>
          <w:sz w:val="22"/>
          <w:szCs w:val="22"/>
        </w:rPr>
        <w:t>XIV</w:t>
      </w:r>
      <w:r w:rsidRPr="00E16F48">
        <w:rPr>
          <w:rFonts w:asciiTheme="minorHAnsi" w:hAnsiTheme="minorHAnsi" w:cstheme="minorHAnsi"/>
          <w:sz w:val="22"/>
          <w:szCs w:val="22"/>
        </w:rPr>
        <w:t>/</w:t>
      </w:r>
      <w:r w:rsidR="00570E3E" w:rsidRPr="00E16F48">
        <w:rPr>
          <w:rFonts w:asciiTheme="minorHAnsi" w:hAnsiTheme="minorHAnsi" w:cstheme="minorHAnsi"/>
          <w:sz w:val="22"/>
          <w:szCs w:val="22"/>
        </w:rPr>
        <w:t>11</w:t>
      </w:r>
      <w:r w:rsidRPr="00E16F48">
        <w:rPr>
          <w:rFonts w:asciiTheme="minorHAnsi" w:hAnsiTheme="minorHAnsi" w:cstheme="minorHAnsi"/>
          <w:sz w:val="22"/>
          <w:szCs w:val="22"/>
        </w:rPr>
        <w:t>/202</w:t>
      </w:r>
      <w:r w:rsidR="00B53FB9" w:rsidRPr="00E16F48">
        <w:rPr>
          <w:rFonts w:asciiTheme="minorHAnsi" w:hAnsiTheme="minorHAnsi" w:cstheme="minorHAnsi"/>
          <w:sz w:val="22"/>
          <w:szCs w:val="22"/>
        </w:rPr>
        <w:t>5</w:t>
      </w:r>
      <w:r w:rsidRPr="00E16F48">
        <w:rPr>
          <w:rFonts w:asciiTheme="minorHAnsi" w:hAnsiTheme="minorHAnsi" w:cstheme="minorHAnsi"/>
          <w:sz w:val="22"/>
          <w:szCs w:val="22"/>
        </w:rPr>
        <w:t xml:space="preserve"> usneslo vydat na základě § 59 odst. 4 zákona č. 541/2020 Sb., </w:t>
      </w:r>
      <w:r w:rsidRPr="00E16F48">
        <w:rPr>
          <w:rFonts w:asciiTheme="minorHAnsi" w:hAnsiTheme="minorHAnsi" w:cstheme="minorHAnsi"/>
          <w:sz w:val="22"/>
          <w:szCs w:val="22"/>
        </w:rPr>
        <w:br/>
        <w:t>o odpadech, ve znění pozdějších předpisů a v souladu s § 10 písm. d), § 35 a § 84 odst. 2 písm. h) zákona č. 128/2000 Sb., o obcích (obecní zřízení), ve znění pozdějších předpisů, tuto obecně závaznou</w:t>
      </w:r>
      <w:r w:rsidRPr="009E1021">
        <w:rPr>
          <w:rFonts w:asciiTheme="minorHAnsi" w:hAnsiTheme="minorHAnsi" w:cstheme="minorHAnsi"/>
          <w:sz w:val="22"/>
          <w:szCs w:val="22"/>
        </w:rPr>
        <w:t xml:space="preserve"> vyhlášku: </w:t>
      </w:r>
    </w:p>
    <w:p w14:paraId="65054C92" w14:textId="77777777" w:rsidR="00AB15F8" w:rsidRPr="009E1021" w:rsidRDefault="00AB15F8" w:rsidP="00AB15F8">
      <w:pPr>
        <w:pStyle w:val="Default"/>
        <w:spacing w:before="240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102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Čl. 1</w:t>
      </w:r>
    </w:p>
    <w:p w14:paraId="17575F1F" w14:textId="3E35BD0F" w:rsidR="00AB15F8" w:rsidRPr="009E1021" w:rsidRDefault="00AB15F8" w:rsidP="00740AA9">
      <w:pPr>
        <w:pStyle w:val="Default"/>
        <w:spacing w:after="120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102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Změna </w:t>
      </w:r>
      <w:r w:rsidR="006B6A5D" w:rsidRPr="009E102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obecně závazné </w:t>
      </w:r>
      <w:r w:rsidRPr="009E102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vyhlášky</w:t>
      </w:r>
    </w:p>
    <w:p w14:paraId="0DE8F930" w14:textId="4ACDAC94" w:rsidR="00AB15F8" w:rsidRPr="009E1021" w:rsidRDefault="00AB15F8" w:rsidP="00AB15F8">
      <w:pPr>
        <w:pStyle w:val="Default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1021">
        <w:rPr>
          <w:rFonts w:asciiTheme="minorHAnsi" w:hAnsiTheme="minorHAnsi" w:cstheme="minorHAnsi"/>
          <w:color w:val="000000" w:themeColor="text1"/>
          <w:sz w:val="22"/>
          <w:szCs w:val="22"/>
        </w:rPr>
        <w:t>Obecně závazná vyhláška č. 4/2021</w:t>
      </w:r>
      <w:r w:rsidR="00083FB9" w:rsidRPr="009E1021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Pr="009E102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stanovení obecního systému odpadového hospodářství</w:t>
      </w:r>
      <w:r w:rsidR="00083FB9" w:rsidRPr="009E1021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Pr="009E102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ze dne 13.12.2021 </w:t>
      </w:r>
      <w:r w:rsidR="00BC0640" w:rsidRPr="009E102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ve znění </w:t>
      </w:r>
      <w:r w:rsidR="00083FB9" w:rsidRPr="009E102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obecně závazné vyhlášky č. 1/2023, kterou </w:t>
      </w:r>
      <w:r w:rsidRPr="009E102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se mění </w:t>
      </w:r>
      <w:r w:rsidR="00083FB9" w:rsidRPr="009E1021">
        <w:rPr>
          <w:rFonts w:asciiTheme="minorHAnsi" w:hAnsiTheme="minorHAnsi" w:cstheme="minorHAnsi"/>
          <w:color w:val="000000" w:themeColor="text1"/>
          <w:sz w:val="22"/>
          <w:szCs w:val="22"/>
        </w:rPr>
        <w:t>obecně závazná vyhláška č. 4/2021, o stanovení obecního systému odpadového hospodářství, ze dne 1</w:t>
      </w:r>
      <w:r w:rsidR="003D2D33" w:rsidRPr="009E1021">
        <w:rPr>
          <w:rFonts w:asciiTheme="minorHAnsi" w:hAnsiTheme="minorHAnsi" w:cstheme="minorHAnsi"/>
          <w:color w:val="000000" w:themeColor="text1"/>
          <w:sz w:val="22"/>
          <w:szCs w:val="22"/>
        </w:rPr>
        <w:t>7</w:t>
      </w:r>
      <w:r w:rsidR="00083FB9" w:rsidRPr="009E1021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D2D33" w:rsidRPr="009E1021">
        <w:rPr>
          <w:rFonts w:asciiTheme="minorHAnsi" w:hAnsiTheme="minorHAnsi" w:cstheme="minorHAnsi"/>
          <w:color w:val="000000" w:themeColor="text1"/>
          <w:sz w:val="22"/>
          <w:szCs w:val="22"/>
        </w:rPr>
        <w:t>4</w:t>
      </w:r>
      <w:r w:rsidR="00083FB9" w:rsidRPr="009E1021">
        <w:rPr>
          <w:rFonts w:asciiTheme="minorHAnsi" w:hAnsiTheme="minorHAnsi" w:cstheme="minorHAnsi"/>
          <w:color w:val="000000" w:themeColor="text1"/>
          <w:sz w:val="22"/>
          <w:szCs w:val="22"/>
        </w:rPr>
        <w:t>.202</w:t>
      </w:r>
      <w:r w:rsidR="003D2D33" w:rsidRPr="009E1021">
        <w:rPr>
          <w:rFonts w:asciiTheme="minorHAnsi" w:hAnsiTheme="minorHAnsi" w:cstheme="minorHAnsi"/>
          <w:color w:val="000000" w:themeColor="text1"/>
          <w:sz w:val="22"/>
          <w:szCs w:val="22"/>
        </w:rPr>
        <w:t>3</w:t>
      </w:r>
      <w:r w:rsidR="00083FB9" w:rsidRPr="009E102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se mění </w:t>
      </w:r>
      <w:r w:rsidRPr="009E102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takto: </w:t>
      </w:r>
    </w:p>
    <w:p w14:paraId="3DAC6082" w14:textId="7B50F8A6" w:rsidR="00AB15F8" w:rsidRPr="009E1021" w:rsidRDefault="00AB15F8" w:rsidP="00083FB9">
      <w:pPr>
        <w:pStyle w:val="Default"/>
        <w:spacing w:before="24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102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 čl. </w:t>
      </w:r>
      <w:r w:rsidR="00B53FB9" w:rsidRPr="009E1021">
        <w:rPr>
          <w:rFonts w:asciiTheme="minorHAnsi" w:hAnsiTheme="minorHAnsi" w:cstheme="minorHAnsi"/>
          <w:color w:val="000000" w:themeColor="text1"/>
          <w:sz w:val="22"/>
          <w:szCs w:val="22"/>
        </w:rPr>
        <w:t>3</w:t>
      </w:r>
      <w:r w:rsidRPr="009E102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se doplňuj</w:t>
      </w:r>
      <w:r w:rsidR="00B53FB9" w:rsidRPr="009E1021">
        <w:rPr>
          <w:rFonts w:asciiTheme="minorHAnsi" w:hAnsiTheme="minorHAnsi" w:cstheme="minorHAnsi"/>
          <w:color w:val="000000" w:themeColor="text1"/>
          <w:sz w:val="22"/>
          <w:szCs w:val="22"/>
        </w:rPr>
        <w:t>í</w:t>
      </w:r>
      <w:r w:rsidRPr="009E102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nov</w:t>
      </w:r>
      <w:r w:rsidR="00B53FB9" w:rsidRPr="009E1021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9E102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odstavc</w:t>
      </w:r>
      <w:r w:rsidR="00B53FB9" w:rsidRPr="009E102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 </w:t>
      </w:r>
      <w:r w:rsidR="003D2D33" w:rsidRPr="009E1021">
        <w:rPr>
          <w:rFonts w:asciiTheme="minorHAnsi" w:hAnsiTheme="minorHAnsi" w:cstheme="minorHAnsi"/>
          <w:color w:val="000000" w:themeColor="text1"/>
          <w:sz w:val="22"/>
          <w:szCs w:val="22"/>
        </w:rPr>
        <w:t>8</w:t>
      </w:r>
      <w:r w:rsidR="00B53FB9" w:rsidRPr="009E102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9</w:t>
      </w:r>
      <w:r w:rsidRPr="009E1021">
        <w:rPr>
          <w:rFonts w:asciiTheme="minorHAnsi" w:hAnsiTheme="minorHAnsi" w:cstheme="minorHAnsi"/>
          <w:color w:val="000000" w:themeColor="text1"/>
          <w:sz w:val="22"/>
          <w:szCs w:val="22"/>
        </w:rPr>
        <w:t>, kter</w:t>
      </w:r>
      <w:r w:rsidR="00B53FB9" w:rsidRPr="009E1021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9E102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</w:t>
      </w:r>
      <w:r w:rsidR="00083FB9" w:rsidRPr="009E1021">
        <w:rPr>
          <w:rFonts w:asciiTheme="minorHAnsi" w:hAnsiTheme="minorHAnsi" w:cstheme="minorHAnsi"/>
          <w:color w:val="000000" w:themeColor="text1"/>
          <w:sz w:val="22"/>
          <w:szCs w:val="22"/>
        </w:rPr>
        <w:t>ějí</w:t>
      </w:r>
      <w:r w:rsidRPr="009E102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: </w:t>
      </w:r>
    </w:p>
    <w:p w14:paraId="18FF2C4D" w14:textId="77777777" w:rsidR="005134B1" w:rsidRPr="009E1021" w:rsidRDefault="00AB15F8" w:rsidP="00B53FB9">
      <w:pPr>
        <w:spacing w:before="120" w:after="120"/>
        <w:ind w:left="425"/>
        <w:jc w:val="both"/>
        <w:rPr>
          <w:rFonts w:asciiTheme="minorHAnsi" w:hAnsiTheme="minorHAnsi" w:cstheme="minorHAnsi"/>
          <w:i/>
          <w:color w:val="000000" w:themeColor="text1"/>
          <w:sz w:val="22"/>
          <w:szCs w:val="22"/>
        </w:rPr>
      </w:pPr>
      <w:r w:rsidRPr="009E1021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„</w:t>
      </w:r>
      <w:r w:rsidR="00B53FB9" w:rsidRPr="009E1021">
        <w:rPr>
          <w:rFonts w:asciiTheme="minorHAnsi" w:hAnsiTheme="minorHAnsi" w:cstheme="minorHAnsi"/>
          <w:i/>
          <w:color w:val="000000" w:themeColor="text1"/>
          <w:sz w:val="22"/>
          <w:szCs w:val="22"/>
        </w:rPr>
        <w:t xml:space="preserve">8) </w:t>
      </w:r>
      <w:r w:rsidR="005134B1" w:rsidRPr="009E1021">
        <w:rPr>
          <w:rFonts w:asciiTheme="minorHAnsi" w:hAnsiTheme="minorHAnsi" w:cstheme="minorHAnsi"/>
          <w:i/>
          <w:color w:val="000000" w:themeColor="text1"/>
          <w:sz w:val="22"/>
          <w:szCs w:val="22"/>
        </w:rPr>
        <w:t xml:space="preserve">Kovy lze odevzdávat také v provozovnách výkupen společnosti PARTR spol. s r.o. – provozovna </w:t>
      </w:r>
      <w:r w:rsidR="00B53FB9" w:rsidRPr="009E1021">
        <w:rPr>
          <w:rStyle w:val="Siln"/>
          <w:rFonts w:asciiTheme="minorHAnsi" w:hAnsiTheme="minorHAnsi" w:cstheme="minorHAnsi"/>
          <w:i/>
          <w:color w:val="000000" w:themeColor="text1"/>
          <w:sz w:val="22"/>
          <w:szCs w:val="22"/>
          <w:lang w:val="sk-SK"/>
        </w:rPr>
        <w:t>Všemina</w:t>
      </w:r>
      <w:r w:rsidR="005134B1" w:rsidRPr="009E1021">
        <w:rPr>
          <w:rFonts w:asciiTheme="minorHAnsi" w:hAnsiTheme="minorHAnsi" w:cstheme="minorHAnsi"/>
          <w:i/>
          <w:color w:val="000000" w:themeColor="text1"/>
          <w:sz w:val="22"/>
          <w:szCs w:val="22"/>
        </w:rPr>
        <w:t xml:space="preserve">, </w:t>
      </w:r>
      <w:r w:rsidR="00B53FB9" w:rsidRPr="009E1021">
        <w:rPr>
          <w:rStyle w:val="Siln"/>
          <w:rFonts w:asciiTheme="minorHAnsi" w:hAnsiTheme="minorHAnsi" w:cstheme="minorHAnsi"/>
          <w:i/>
          <w:color w:val="000000" w:themeColor="text1"/>
          <w:sz w:val="22"/>
          <w:szCs w:val="22"/>
          <w:lang w:val="sk-SK"/>
        </w:rPr>
        <w:t>Všemina</w:t>
      </w:r>
      <w:r w:rsidR="00B53FB9" w:rsidRPr="009E1021">
        <w:rPr>
          <w:rFonts w:asciiTheme="minorHAnsi" w:hAnsiTheme="minorHAnsi" w:cstheme="minorHAnsi"/>
          <w:i/>
          <w:color w:val="000000" w:themeColor="text1"/>
          <w:sz w:val="22"/>
          <w:szCs w:val="22"/>
          <w:lang w:val="sk-SK"/>
        </w:rPr>
        <w:t xml:space="preserve"> 234</w:t>
      </w:r>
      <w:r w:rsidR="005134B1" w:rsidRPr="009E1021">
        <w:rPr>
          <w:rFonts w:asciiTheme="minorHAnsi" w:hAnsiTheme="minorHAnsi" w:cstheme="minorHAnsi"/>
          <w:i/>
          <w:color w:val="000000" w:themeColor="text1"/>
          <w:sz w:val="22"/>
          <w:szCs w:val="22"/>
        </w:rPr>
        <w:t xml:space="preserve">, provozovna </w:t>
      </w:r>
      <w:r w:rsidR="00B53FB9" w:rsidRPr="009E1021">
        <w:rPr>
          <w:rStyle w:val="Siln"/>
          <w:rFonts w:asciiTheme="minorHAnsi" w:hAnsiTheme="minorHAnsi" w:cstheme="minorHAnsi"/>
          <w:i/>
          <w:color w:val="000000" w:themeColor="text1"/>
          <w:sz w:val="22"/>
          <w:szCs w:val="22"/>
          <w:lang w:val="sk-SK"/>
        </w:rPr>
        <w:t>Zlín-Rybníky</w:t>
      </w:r>
      <w:r w:rsidR="005134B1" w:rsidRPr="009E1021">
        <w:rPr>
          <w:rFonts w:asciiTheme="minorHAnsi" w:hAnsiTheme="minorHAnsi" w:cstheme="minorHAnsi"/>
          <w:i/>
          <w:color w:val="000000" w:themeColor="text1"/>
          <w:sz w:val="22"/>
          <w:szCs w:val="22"/>
        </w:rPr>
        <w:t xml:space="preserve">, </w:t>
      </w:r>
      <w:r w:rsidR="00B53FB9" w:rsidRPr="009E1021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Rybníky I, Zlín</w:t>
      </w:r>
      <w:r w:rsidR="005134B1" w:rsidRPr="009E1021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.</w:t>
      </w:r>
    </w:p>
    <w:p w14:paraId="10534DFB" w14:textId="77777777" w:rsidR="00AB15F8" w:rsidRDefault="00B53FB9" w:rsidP="00B53FB9">
      <w:pPr>
        <w:ind w:left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1021">
        <w:rPr>
          <w:rFonts w:asciiTheme="minorHAnsi" w:hAnsiTheme="minorHAnsi" w:cstheme="minorHAnsi"/>
          <w:i/>
          <w:color w:val="000000" w:themeColor="text1"/>
          <w:sz w:val="22"/>
          <w:szCs w:val="22"/>
        </w:rPr>
        <w:t xml:space="preserve">„9) </w:t>
      </w:r>
      <w:r w:rsidR="005134B1" w:rsidRPr="009E1021">
        <w:rPr>
          <w:rFonts w:asciiTheme="minorHAnsi" w:hAnsiTheme="minorHAnsi" w:cstheme="minorHAnsi"/>
          <w:i/>
          <w:color w:val="000000" w:themeColor="text1"/>
          <w:sz w:val="22"/>
          <w:szCs w:val="22"/>
        </w:rPr>
        <w:t xml:space="preserve">Papír lze odevzdávat také v provozovnách výkupen společnosti PARTR spol. s r.o., </w:t>
      </w:r>
      <w:r w:rsidRPr="009E1021">
        <w:rPr>
          <w:rFonts w:asciiTheme="minorHAnsi" w:hAnsiTheme="minorHAnsi" w:cstheme="minorHAnsi"/>
          <w:i/>
          <w:color w:val="000000" w:themeColor="text1"/>
          <w:sz w:val="22"/>
          <w:szCs w:val="22"/>
        </w:rPr>
        <w:t xml:space="preserve">provozovna </w:t>
      </w:r>
      <w:r w:rsidRPr="009E1021">
        <w:rPr>
          <w:rStyle w:val="Siln"/>
          <w:rFonts w:asciiTheme="minorHAnsi" w:hAnsiTheme="minorHAnsi" w:cstheme="minorHAnsi"/>
          <w:i/>
          <w:color w:val="000000" w:themeColor="text1"/>
          <w:sz w:val="22"/>
          <w:szCs w:val="22"/>
          <w:lang w:val="sk-SK"/>
        </w:rPr>
        <w:t>Všemina</w:t>
      </w:r>
      <w:r w:rsidRPr="009E1021">
        <w:rPr>
          <w:rFonts w:asciiTheme="minorHAnsi" w:hAnsiTheme="minorHAnsi" w:cstheme="minorHAnsi"/>
          <w:i/>
          <w:color w:val="000000" w:themeColor="text1"/>
          <w:sz w:val="22"/>
          <w:szCs w:val="22"/>
        </w:rPr>
        <w:t xml:space="preserve">, </w:t>
      </w:r>
      <w:r w:rsidRPr="009E1021">
        <w:rPr>
          <w:rStyle w:val="Siln"/>
          <w:rFonts w:asciiTheme="minorHAnsi" w:hAnsiTheme="minorHAnsi" w:cstheme="minorHAnsi"/>
          <w:i/>
          <w:color w:val="000000" w:themeColor="text1"/>
          <w:sz w:val="22"/>
          <w:szCs w:val="22"/>
          <w:lang w:val="sk-SK"/>
        </w:rPr>
        <w:t>Všemina</w:t>
      </w:r>
      <w:r w:rsidRPr="009E1021">
        <w:rPr>
          <w:rFonts w:asciiTheme="minorHAnsi" w:hAnsiTheme="minorHAnsi" w:cstheme="minorHAnsi"/>
          <w:i/>
          <w:color w:val="000000" w:themeColor="text1"/>
          <w:sz w:val="22"/>
          <w:szCs w:val="22"/>
          <w:lang w:val="sk-SK"/>
        </w:rPr>
        <w:t xml:space="preserve"> 234</w:t>
      </w:r>
      <w:r w:rsidRPr="009E1021">
        <w:rPr>
          <w:rFonts w:asciiTheme="minorHAnsi" w:hAnsiTheme="minorHAnsi" w:cstheme="minorHAnsi"/>
          <w:i/>
          <w:color w:val="000000" w:themeColor="text1"/>
          <w:sz w:val="22"/>
          <w:szCs w:val="22"/>
        </w:rPr>
        <w:t xml:space="preserve">, provozovna </w:t>
      </w:r>
      <w:r w:rsidRPr="009E1021">
        <w:rPr>
          <w:rStyle w:val="Siln"/>
          <w:rFonts w:asciiTheme="minorHAnsi" w:hAnsiTheme="minorHAnsi" w:cstheme="minorHAnsi"/>
          <w:i/>
          <w:color w:val="000000" w:themeColor="text1"/>
          <w:sz w:val="22"/>
          <w:szCs w:val="22"/>
          <w:lang w:val="sk-SK"/>
        </w:rPr>
        <w:t>Zlín-Rybníky</w:t>
      </w:r>
      <w:r w:rsidRPr="009E1021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, Rybníky I, Zlín</w:t>
      </w:r>
      <w:r w:rsidR="00AB15F8" w:rsidRPr="009E102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.“ </w:t>
      </w:r>
    </w:p>
    <w:p w14:paraId="3938A3CB" w14:textId="77777777" w:rsidR="00F76B07" w:rsidRDefault="00F76B07" w:rsidP="00B53FB9">
      <w:pPr>
        <w:ind w:left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EAF31C5" w14:textId="77777777" w:rsidR="00F76B07" w:rsidRPr="009E1021" w:rsidRDefault="00F76B07" w:rsidP="00B53FB9">
      <w:pPr>
        <w:ind w:left="426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6E35F03" w14:textId="77777777" w:rsidR="00AB15F8" w:rsidRPr="009E1021" w:rsidRDefault="00AB15F8" w:rsidP="00AB15F8">
      <w:pPr>
        <w:pStyle w:val="Default"/>
        <w:spacing w:before="240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102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Čl. 2</w:t>
      </w:r>
    </w:p>
    <w:p w14:paraId="2418F41F" w14:textId="77777777" w:rsidR="00AE17FE" w:rsidRPr="009E1021" w:rsidRDefault="00AB15F8" w:rsidP="00740AA9">
      <w:pPr>
        <w:pStyle w:val="Default"/>
        <w:spacing w:after="120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102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Účinnost</w:t>
      </w:r>
    </w:p>
    <w:p w14:paraId="23B892DD" w14:textId="74B02218" w:rsidR="00AE17FE" w:rsidRPr="009E1021" w:rsidRDefault="00AE17FE" w:rsidP="00AE17FE">
      <w:pPr>
        <w:pStyle w:val="Default"/>
        <w:spacing w:after="24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1021">
        <w:rPr>
          <w:rFonts w:asciiTheme="minorHAnsi" w:hAnsiTheme="minorHAnsi" w:cstheme="minorHAnsi"/>
          <w:color w:val="000000" w:themeColor="text1"/>
          <w:sz w:val="22"/>
          <w:szCs w:val="22"/>
        </w:rPr>
        <w:t>Tato obecně závazná vyhláška nabývá účinnosti počátkem patnáctého dne následujícího po dni jejího vyhlášení.</w:t>
      </w:r>
    </w:p>
    <w:p w14:paraId="3869FDB1" w14:textId="77777777" w:rsidR="00AB15F8" w:rsidRPr="009E1021" w:rsidRDefault="00AB15F8" w:rsidP="00AB15F8">
      <w:pPr>
        <w:pStyle w:val="Default"/>
        <w:spacing w:before="120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1021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………………...……………….</w:t>
      </w:r>
      <w:r w:rsidRPr="009E1021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Pr="009E1021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Pr="009E1021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Pr="009E1021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Pr="009E1021">
        <w:rPr>
          <w:rFonts w:asciiTheme="minorHAnsi" w:hAnsiTheme="minorHAnsi" w:cstheme="minorHAnsi"/>
          <w:color w:val="000000" w:themeColor="text1"/>
          <w:sz w:val="22"/>
          <w:szCs w:val="22"/>
        </w:rPr>
        <w:tab/>
        <w:t xml:space="preserve">……………………………….. </w:t>
      </w:r>
    </w:p>
    <w:p w14:paraId="553634E8" w14:textId="16863710" w:rsidR="00AB15F8" w:rsidRPr="009E1021" w:rsidRDefault="00AB15F8" w:rsidP="00AB15F8">
      <w:pPr>
        <w:pStyle w:val="Defaul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1021">
        <w:rPr>
          <w:rFonts w:asciiTheme="minorHAnsi" w:hAnsiTheme="minorHAnsi" w:cstheme="minorHAnsi"/>
          <w:color w:val="000000" w:themeColor="text1"/>
          <w:sz w:val="22"/>
          <w:szCs w:val="22"/>
        </w:rPr>
        <w:t>Bc. Silvie Dolanská Bc.</w:t>
      </w:r>
      <w:r w:rsidR="00AE17FE" w:rsidRPr="009E1021">
        <w:rPr>
          <w:rFonts w:asciiTheme="minorHAnsi" w:hAnsiTheme="minorHAnsi" w:cstheme="minorHAnsi"/>
          <w:color w:val="000000" w:themeColor="text1"/>
          <w:sz w:val="22"/>
          <w:szCs w:val="22"/>
        </w:rPr>
        <w:t>, v. r.</w:t>
      </w:r>
      <w:r w:rsidRPr="009E1021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Pr="009E1021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Pr="009E1021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Pr="009E1021">
        <w:rPr>
          <w:rFonts w:asciiTheme="minorHAnsi" w:hAnsiTheme="minorHAnsi" w:cstheme="minorHAnsi"/>
          <w:color w:val="000000" w:themeColor="text1"/>
          <w:sz w:val="22"/>
          <w:szCs w:val="22"/>
        </w:rPr>
        <w:tab/>
        <w:t xml:space="preserve">David Mazůrek </w:t>
      </w:r>
      <w:r w:rsidR="00AE17FE" w:rsidRPr="009E1021">
        <w:rPr>
          <w:rFonts w:asciiTheme="minorHAnsi" w:hAnsiTheme="minorHAnsi" w:cstheme="minorHAnsi"/>
          <w:color w:val="000000" w:themeColor="text1"/>
          <w:sz w:val="22"/>
          <w:szCs w:val="22"/>
        </w:rPr>
        <w:t>v. r.</w:t>
      </w:r>
    </w:p>
    <w:p w14:paraId="1B989EAC" w14:textId="6C0737D1" w:rsidR="00BE40FF" w:rsidRPr="009E1021" w:rsidRDefault="00AE17FE" w:rsidP="00AB15F8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1021">
        <w:rPr>
          <w:rFonts w:asciiTheme="minorHAnsi" w:hAnsiTheme="minorHAnsi" w:cstheme="minorHAnsi"/>
          <w:color w:val="000000" w:themeColor="text1"/>
          <w:sz w:val="22"/>
          <w:szCs w:val="22"/>
        </w:rPr>
        <w:t>s</w:t>
      </w:r>
      <w:r w:rsidR="00AB15F8" w:rsidRPr="009E1021">
        <w:rPr>
          <w:rFonts w:asciiTheme="minorHAnsi" w:hAnsiTheme="minorHAnsi" w:cstheme="minorHAnsi"/>
          <w:color w:val="000000" w:themeColor="text1"/>
          <w:sz w:val="22"/>
          <w:szCs w:val="22"/>
        </w:rPr>
        <w:t>tarostka</w:t>
      </w:r>
      <w:r w:rsidR="00AB15F8" w:rsidRPr="009E1021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AB15F8" w:rsidRPr="009E1021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AB15F8" w:rsidRPr="009E1021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AB15F8" w:rsidRPr="009E1021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AB15F8" w:rsidRPr="009E1021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="00AB15F8" w:rsidRPr="009E1021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místostarosta</w:t>
      </w:r>
    </w:p>
    <w:sectPr w:rsidR="00BE40FF" w:rsidRPr="009E1021" w:rsidSect="00F76B07">
      <w:headerReference w:type="default" r:id="rId7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B3DA7" w14:textId="77777777" w:rsidR="00517977" w:rsidRDefault="00517977" w:rsidP="00F76B07">
      <w:r>
        <w:separator/>
      </w:r>
    </w:p>
  </w:endnote>
  <w:endnote w:type="continuationSeparator" w:id="0">
    <w:p w14:paraId="48EC38E2" w14:textId="77777777" w:rsidR="00517977" w:rsidRDefault="00517977" w:rsidP="00F76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AE54E" w14:textId="77777777" w:rsidR="00517977" w:rsidRDefault="00517977" w:rsidP="00F76B07">
      <w:r>
        <w:separator/>
      </w:r>
    </w:p>
  </w:footnote>
  <w:footnote w:type="continuationSeparator" w:id="0">
    <w:p w14:paraId="4F7EDC3F" w14:textId="77777777" w:rsidR="00517977" w:rsidRDefault="00517977" w:rsidP="00F76B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87C30" w14:textId="3D685B72" w:rsidR="00F76B07" w:rsidRDefault="00F76B07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788E7FF" wp14:editId="28034438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1170000" cy="482400"/>
          <wp:effectExtent l="0" t="0" r="0" b="0"/>
          <wp:wrapNone/>
          <wp:docPr id="423353634" name="Picture 1483469732" descr="Obsah obrázku černá, tma, Astronomický objekt, Noční nebe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3469732" name="Picture 1483469732" descr="Obsah obrázku černá, tma, Astronomický objekt, Noční nebe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70000" cy="48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9F043D"/>
    <w:multiLevelType w:val="hybridMultilevel"/>
    <w:tmpl w:val="DC8EE472"/>
    <w:lvl w:ilvl="0" w:tplc="8D8E12A4">
      <w:start w:val="1"/>
      <w:numFmt w:val="decimal"/>
      <w:lvlText w:val="%1)"/>
      <w:lvlJc w:val="left"/>
      <w:pPr>
        <w:ind w:left="0" w:firstLine="0"/>
      </w:pPr>
      <w:rPr>
        <w:b w:val="0"/>
        <w:strike w:val="0"/>
        <w:dstrike w:val="0"/>
        <w:color w:val="auto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6A1206B1"/>
    <w:multiLevelType w:val="hybridMultilevel"/>
    <w:tmpl w:val="A3F8F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7465376">
    <w:abstractNumId w:val="1"/>
  </w:num>
  <w:num w:numId="2" w16cid:durableId="19694308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5F8"/>
    <w:rsid w:val="0000034F"/>
    <w:rsid w:val="00083FB9"/>
    <w:rsid w:val="000F05D1"/>
    <w:rsid w:val="0013137E"/>
    <w:rsid w:val="001E17AC"/>
    <w:rsid w:val="00222A16"/>
    <w:rsid w:val="003011DA"/>
    <w:rsid w:val="003D2D33"/>
    <w:rsid w:val="004A09D2"/>
    <w:rsid w:val="0051280F"/>
    <w:rsid w:val="005134B1"/>
    <w:rsid w:val="00517977"/>
    <w:rsid w:val="00570E3E"/>
    <w:rsid w:val="006B6A5D"/>
    <w:rsid w:val="00740AA9"/>
    <w:rsid w:val="00773F4A"/>
    <w:rsid w:val="007B244C"/>
    <w:rsid w:val="009E1021"/>
    <w:rsid w:val="00A0641D"/>
    <w:rsid w:val="00AB15F8"/>
    <w:rsid w:val="00AC5EC1"/>
    <w:rsid w:val="00AE17FE"/>
    <w:rsid w:val="00B53FB9"/>
    <w:rsid w:val="00BC0640"/>
    <w:rsid w:val="00BC6608"/>
    <w:rsid w:val="00BE40FF"/>
    <w:rsid w:val="00C942AF"/>
    <w:rsid w:val="00CB040B"/>
    <w:rsid w:val="00D33EC2"/>
    <w:rsid w:val="00D61988"/>
    <w:rsid w:val="00E16F48"/>
    <w:rsid w:val="00F75A29"/>
    <w:rsid w:val="00F76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F05B76"/>
  <w15:chartTrackingRefBased/>
  <w15:docId w15:val="{A506A55A-7E74-4909-BD76-70863E709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134B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B15F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Siln">
    <w:name w:val="Strong"/>
    <w:basedOn w:val="Standardnpsmoodstavce"/>
    <w:uiPriority w:val="22"/>
    <w:qFormat/>
    <w:rsid w:val="00B53FB9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F76B0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76B07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F76B0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76B07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3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Vizovice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Jordán Jan Ing.</dc:creator>
  <cp:keywords/>
  <dc:description/>
  <cp:lastModifiedBy>Juřicová Adéla</cp:lastModifiedBy>
  <cp:revision>3</cp:revision>
  <cp:lastPrinted>2025-02-21T08:00:00Z</cp:lastPrinted>
  <dcterms:created xsi:type="dcterms:W3CDTF">2025-02-21T08:55:00Z</dcterms:created>
  <dcterms:modified xsi:type="dcterms:W3CDTF">2025-02-21T09:54:00Z</dcterms:modified>
</cp:coreProperties>
</file>