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E462F" w14:textId="4FEB3E25" w:rsidR="00222613" w:rsidRPr="004D6C04" w:rsidRDefault="00222613" w:rsidP="004D6C04">
      <w:pPr>
        <w:rPr>
          <w:b/>
        </w:rPr>
      </w:pPr>
      <w:bookmarkStart w:id="0" w:name="_GoBack"/>
      <w:bookmarkEnd w:id="0"/>
      <w:r w:rsidRPr="004D6C04">
        <w:rPr>
          <w:b/>
        </w:rPr>
        <w:t>Příloha č. 1</w:t>
      </w:r>
      <w:r w:rsidR="004D6C04" w:rsidRPr="004D6C04">
        <w:rPr>
          <w:b/>
        </w:rPr>
        <w:t xml:space="preserve"> k Obecně závazné vyhlášce obce Pasečnice o stanovení systému odpadového </w:t>
      </w:r>
      <w:r w:rsidR="004D6C04">
        <w:rPr>
          <w:b/>
        </w:rPr>
        <w:t>hospodářství</w:t>
      </w:r>
    </w:p>
    <w:p w14:paraId="52C1012D" w14:textId="326862F7" w:rsidR="00222613" w:rsidRPr="00222613" w:rsidRDefault="00222613" w:rsidP="00222613">
      <w:pPr>
        <w:rPr>
          <w:color w:val="FF0000"/>
        </w:rPr>
      </w:pPr>
      <w:r w:rsidRPr="00222613">
        <w:rPr>
          <w:color w:val="FF0000"/>
        </w:rPr>
        <w:t xml:space="preserve">Uložení – sklo, papír, plast (označení místa – </w:t>
      </w:r>
      <w:proofErr w:type="gramStart"/>
      <w:r w:rsidRPr="00222613">
        <w:rPr>
          <w:color w:val="FF0000"/>
        </w:rPr>
        <w:t>barva  modrá</w:t>
      </w:r>
      <w:proofErr w:type="gramEnd"/>
      <w:r w:rsidRPr="00222613">
        <w:rPr>
          <w:color w:val="FF0000"/>
        </w:rPr>
        <w:t xml:space="preserve">)  </w:t>
      </w:r>
    </w:p>
    <w:p w14:paraId="027E3767" w14:textId="0FD49FCF" w:rsidR="00222613" w:rsidRPr="00222613" w:rsidRDefault="00222613" w:rsidP="00222613">
      <w:pPr>
        <w:rPr>
          <w:color w:val="FF0000"/>
        </w:rPr>
      </w:pPr>
      <w:r w:rsidRPr="00222613">
        <w:rPr>
          <w:color w:val="FF0000"/>
        </w:rPr>
        <w:t>uložení -jedlé oleje a tuky (označení místa – barva černá)</w:t>
      </w:r>
    </w:p>
    <w:p w14:paraId="6997EB70" w14:textId="77777777" w:rsidR="00222613" w:rsidRDefault="00222613">
      <w:pPr>
        <w:rPr>
          <w:color w:val="FF0000"/>
        </w:rPr>
      </w:pPr>
    </w:p>
    <w:p w14:paraId="1E2BCBBE" w14:textId="715BC354" w:rsidR="00222613" w:rsidRDefault="00222613">
      <w:pPr>
        <w:rPr>
          <w:color w:val="FF0000"/>
        </w:rPr>
      </w:pPr>
      <w:r>
        <w:rPr>
          <w:noProof/>
          <w:lang w:eastAsia="cs-CZ"/>
        </w:rPr>
        <w:drawing>
          <wp:inline distT="0" distB="0" distL="0" distR="0" wp14:anchorId="2547A15F" wp14:editId="22245609">
            <wp:extent cx="2828925" cy="2924175"/>
            <wp:effectExtent l="0" t="0" r="9525" b="9525"/>
            <wp:docPr id="20047311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311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861670C" wp14:editId="01DA9C44">
            <wp:extent cx="2743200" cy="2943225"/>
            <wp:effectExtent l="0" t="0" r="0" b="9525"/>
            <wp:docPr id="17372162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162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FCF8" w14:textId="77777777" w:rsidR="00222613" w:rsidRDefault="00222613">
      <w:pPr>
        <w:rPr>
          <w:color w:val="FF0000"/>
        </w:rPr>
      </w:pPr>
    </w:p>
    <w:p w14:paraId="3D5EF0DC" w14:textId="62EA3491" w:rsidR="004860CE" w:rsidRPr="00222613" w:rsidRDefault="00222613">
      <w:pPr>
        <w:rPr>
          <w:color w:val="FF0000"/>
        </w:rPr>
      </w:pPr>
      <w:r w:rsidRPr="00222613">
        <w:rPr>
          <w:color w:val="FF0000"/>
        </w:rPr>
        <w:t>Uložení biologického odpadu – betonové hnojiště</w:t>
      </w:r>
      <w:r w:rsidRPr="00222613">
        <w:rPr>
          <w:color w:val="FF0000"/>
        </w:rPr>
        <w:tab/>
      </w:r>
      <w:r>
        <w:tab/>
      </w:r>
      <w:r>
        <w:tab/>
      </w:r>
      <w:r>
        <w:tab/>
      </w:r>
    </w:p>
    <w:p w14:paraId="2489A175" w14:textId="77777777" w:rsidR="00222613" w:rsidRDefault="00222613"/>
    <w:p w14:paraId="3F4CD777" w14:textId="15EBF02F" w:rsidR="00222613" w:rsidRDefault="00222613">
      <w:r>
        <w:rPr>
          <w:noProof/>
          <w:lang w:eastAsia="cs-CZ"/>
        </w:rPr>
        <w:drawing>
          <wp:inline distT="0" distB="0" distL="0" distR="0" wp14:anchorId="1769F1ED" wp14:editId="33EAC287">
            <wp:extent cx="5514975" cy="3619500"/>
            <wp:effectExtent l="0" t="0" r="9525" b="0"/>
            <wp:docPr id="5252587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587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A890A" w14:textId="77777777" w:rsidR="00222613" w:rsidRDefault="00222613"/>
    <w:sectPr w:rsidR="0022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13"/>
    <w:rsid w:val="00222613"/>
    <w:rsid w:val="002B58C0"/>
    <w:rsid w:val="004860CE"/>
    <w:rsid w:val="004D6C04"/>
    <w:rsid w:val="0051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2750"/>
  <w15:chartTrackingRefBased/>
  <w15:docId w15:val="{85F63B77-F421-4A19-8128-F3136A4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</dc:creator>
  <cp:keywords/>
  <dc:description/>
  <cp:lastModifiedBy>Obec Pasečnice</cp:lastModifiedBy>
  <cp:revision>2</cp:revision>
  <dcterms:created xsi:type="dcterms:W3CDTF">2024-12-07T09:46:00Z</dcterms:created>
  <dcterms:modified xsi:type="dcterms:W3CDTF">2024-12-07T09:46:00Z</dcterms:modified>
</cp:coreProperties>
</file>