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09043" w14:textId="77777777" w:rsidR="00556A51" w:rsidRDefault="00000000">
      <w:pPr>
        <w:pStyle w:val="Nzev"/>
      </w:pPr>
      <w:r>
        <w:t>Obec Malhostovice</w:t>
      </w:r>
      <w:r>
        <w:br/>
        <w:t>Zastupitelstvo obce Malhostovice</w:t>
      </w:r>
    </w:p>
    <w:p w14:paraId="756B19E0" w14:textId="77777777" w:rsidR="00556A51" w:rsidRDefault="00000000">
      <w:pPr>
        <w:pStyle w:val="Nadpis1"/>
      </w:pPr>
      <w:r>
        <w:t>Obecně závazná vyhláška č. 1/2024 obce Malhostovice</w:t>
      </w:r>
      <w:r>
        <w:br/>
        <w:t>o místním poplatku za obecní systém odpadového hospodářství</w:t>
      </w:r>
    </w:p>
    <w:p w14:paraId="28CCA7C7" w14:textId="3C3BB27C" w:rsidR="00556A51" w:rsidRDefault="00000000">
      <w:pPr>
        <w:pStyle w:val="UvodniVeta"/>
      </w:pPr>
      <w:r>
        <w:t xml:space="preserve">Zastupitelstvo obce Malhostovice se na svém zasedání </w:t>
      </w:r>
      <w:r w:rsidRPr="00D15433">
        <w:t>dn</w:t>
      </w:r>
      <w:r w:rsidR="00D15433">
        <w:t xml:space="preserve">e 26.11.2024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4D4B71" w14:textId="77777777" w:rsidR="00556A51" w:rsidRDefault="00000000">
      <w:pPr>
        <w:pStyle w:val="Nadpis2"/>
      </w:pPr>
      <w:r>
        <w:t>Čl. 1</w:t>
      </w:r>
      <w:r>
        <w:br/>
        <w:t>Úvodní ustanovení</w:t>
      </w:r>
    </w:p>
    <w:p w14:paraId="06541934" w14:textId="77777777" w:rsidR="00556A51" w:rsidRDefault="00000000">
      <w:pPr>
        <w:pStyle w:val="Odstavec"/>
        <w:numPr>
          <w:ilvl w:val="0"/>
          <w:numId w:val="2"/>
        </w:numPr>
      </w:pPr>
      <w:r>
        <w:t>Obec Malhostovice touto vyhláškou zavádí místní poplatek za obecní systém odpadového hospodářství (dále jen „poplatek“).</w:t>
      </w:r>
    </w:p>
    <w:p w14:paraId="635789A0" w14:textId="77777777" w:rsidR="00556A51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30479FA2" w14:textId="77777777" w:rsidR="00556A51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46C3E1E4" w14:textId="77777777" w:rsidR="00556A51" w:rsidRDefault="00000000">
      <w:pPr>
        <w:pStyle w:val="Nadpis2"/>
      </w:pPr>
      <w:r>
        <w:t>Čl. 2</w:t>
      </w:r>
      <w:r>
        <w:br/>
        <w:t>Poplatník</w:t>
      </w:r>
    </w:p>
    <w:p w14:paraId="63BDD213" w14:textId="77777777" w:rsidR="00556A51" w:rsidRDefault="00000000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04311279" w14:textId="77777777" w:rsidR="00556A51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699E7130" w14:textId="77777777" w:rsidR="00556A51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E693858" w14:textId="77777777" w:rsidR="00556A51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25A3761E" w14:textId="77777777" w:rsidR="00556A51" w:rsidRDefault="00000000">
      <w:pPr>
        <w:pStyle w:val="Nadpis2"/>
      </w:pPr>
      <w:r>
        <w:t>Čl. 3</w:t>
      </w:r>
      <w:r>
        <w:br/>
        <w:t>Ohlašovací povinnost</w:t>
      </w:r>
    </w:p>
    <w:p w14:paraId="0AF710FA" w14:textId="77777777" w:rsidR="00556A51" w:rsidRDefault="00000000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43530383" w14:textId="77777777" w:rsidR="00556A51" w:rsidRDefault="00000000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62BA975F" w14:textId="77777777" w:rsidR="00556A51" w:rsidRDefault="00000000">
      <w:pPr>
        <w:pStyle w:val="Nadpis2"/>
      </w:pPr>
      <w:r>
        <w:t>Čl. 4</w:t>
      </w:r>
      <w:r>
        <w:br/>
        <w:t>Sazba poplatku</w:t>
      </w:r>
    </w:p>
    <w:p w14:paraId="2B4E0F19" w14:textId="77777777" w:rsidR="00556A51" w:rsidRDefault="00000000">
      <w:pPr>
        <w:pStyle w:val="Odstavec"/>
        <w:numPr>
          <w:ilvl w:val="0"/>
          <w:numId w:val="5"/>
        </w:numPr>
      </w:pPr>
      <w:r>
        <w:t>Sazba poplatku za kalendářní rok činí 750 Kč.</w:t>
      </w:r>
    </w:p>
    <w:p w14:paraId="6CA60806" w14:textId="77777777" w:rsidR="00556A5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Ukotvenpoznmkypodarou"/>
        </w:rPr>
        <w:footnoteReference w:id="8"/>
      </w:r>
    </w:p>
    <w:p w14:paraId="388EB522" w14:textId="77777777" w:rsidR="00556A51" w:rsidRDefault="00000000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55C7A301" w14:textId="77777777" w:rsidR="00556A51" w:rsidRDefault="00000000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66C54C68" w14:textId="77777777" w:rsidR="00556A51" w:rsidRDefault="00000000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Ukotvenpoznmkypodarou"/>
        </w:rPr>
        <w:footnoteReference w:id="9"/>
      </w:r>
    </w:p>
    <w:p w14:paraId="3A1112F7" w14:textId="77777777" w:rsidR="00556A51" w:rsidRDefault="00000000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3C1157C3" w14:textId="77777777" w:rsidR="00556A51" w:rsidRDefault="00000000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0609901" w14:textId="77777777" w:rsidR="00556A51" w:rsidRDefault="00000000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14DA6194" w14:textId="77777777" w:rsidR="00556A51" w:rsidRDefault="00000000">
      <w:pPr>
        <w:pStyle w:val="Nadpis2"/>
      </w:pPr>
      <w:r>
        <w:t>Čl. 5</w:t>
      </w:r>
      <w:r>
        <w:br/>
        <w:t>Splatnost poplatku</w:t>
      </w:r>
    </w:p>
    <w:p w14:paraId="18DE36AC" w14:textId="77777777" w:rsidR="00556A51" w:rsidRDefault="00000000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14:paraId="1FE42668" w14:textId="77777777" w:rsidR="00556A51" w:rsidRDefault="00000000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EA2191D" w14:textId="77777777" w:rsidR="00556A51" w:rsidRDefault="00000000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7BAA3577" w14:textId="77777777" w:rsidR="00556A51" w:rsidRDefault="00000000">
      <w:pPr>
        <w:pStyle w:val="Nadpis2"/>
      </w:pPr>
      <w:r>
        <w:t>Čl. 6</w:t>
      </w:r>
      <w:r>
        <w:br/>
        <w:t xml:space="preserve"> Osvobození a úlevy </w:t>
      </w:r>
    </w:p>
    <w:p w14:paraId="4BD1FE75" w14:textId="77777777" w:rsidR="00556A51" w:rsidRDefault="00000000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10"/>
      </w:r>
      <w:r>
        <w:t>:</w:t>
      </w:r>
    </w:p>
    <w:p w14:paraId="521B9B74" w14:textId="77777777" w:rsidR="00556A51" w:rsidRDefault="00000000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08279FE3" w14:textId="77777777" w:rsidR="00556A51" w:rsidRDefault="00000000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32D8CC5" w14:textId="77777777" w:rsidR="00556A51" w:rsidRDefault="00000000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7E6272" w14:textId="77777777" w:rsidR="00556A51" w:rsidRDefault="00000000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C937313" w14:textId="77777777" w:rsidR="00556A51" w:rsidRDefault="00000000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4FB27A91" w14:textId="77777777" w:rsidR="00556A51" w:rsidRDefault="00000000">
      <w:pPr>
        <w:pStyle w:val="Odstavec"/>
        <w:numPr>
          <w:ilvl w:val="0"/>
          <w:numId w:val="7"/>
        </w:numPr>
      </w:pPr>
      <w:r>
        <w:t>Od poplatku se osvobozuje osoba, která se v daný kalendářní rok narodila.</w:t>
      </w:r>
    </w:p>
    <w:p w14:paraId="0D14DE47" w14:textId="77777777" w:rsidR="00556A51" w:rsidRDefault="00000000">
      <w:pPr>
        <w:pStyle w:val="Odstavec"/>
        <w:numPr>
          <w:ilvl w:val="0"/>
          <w:numId w:val="7"/>
        </w:numPr>
      </w:pPr>
      <w:r>
        <w:t>Od poplatku se osvobozuje osoba, které poplatková povinnost vznikla z důvodu vlastnictví nemovité věci zahrnující stavbu pro rodinnou rekreaci, ve které není přihlášená žádná fyzická osoba, a která je zároveň poplatníkem s trvalým pobytem v obci.</w:t>
      </w:r>
    </w:p>
    <w:p w14:paraId="749FF5D9" w14:textId="77777777" w:rsidR="00556A51" w:rsidRDefault="00000000">
      <w:pPr>
        <w:pStyle w:val="Odstavec"/>
        <w:numPr>
          <w:ilvl w:val="0"/>
          <w:numId w:val="7"/>
        </w:numPr>
      </w:pPr>
      <w:r>
        <w:t xml:space="preserve">Od poplatku se osvobozuje osoba, která má trvalý pobyt na adrese ohlašovny obecního úřadu Malhostovice. </w:t>
      </w:r>
    </w:p>
    <w:p w14:paraId="37A77E8B" w14:textId="77777777" w:rsidR="00556A51" w:rsidRDefault="00000000">
      <w:pPr>
        <w:pStyle w:val="Odstavec"/>
        <w:numPr>
          <w:ilvl w:val="0"/>
          <w:numId w:val="7"/>
        </w:numPr>
      </w:pPr>
      <w:r>
        <w:t xml:space="preserve">Úleva se poskytuje osobě, které poplatková povinnost vznikla z důvodu přihlášení v obci a která je držitelem průkazu ZTP nebo ZTP/P ve výši 50 % sazby poplatku.                                                                                                                                                    </w:t>
      </w:r>
    </w:p>
    <w:p w14:paraId="2FAE65F3" w14:textId="77777777" w:rsidR="00556A51" w:rsidRDefault="00000000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1"/>
      </w:r>
      <w:r>
        <w:t xml:space="preserve">.                                                                                                            </w:t>
      </w:r>
    </w:p>
    <w:p w14:paraId="5089F1BE" w14:textId="77777777" w:rsidR="00556A51" w:rsidRDefault="00000000">
      <w:pPr>
        <w:pStyle w:val="Nadpis2"/>
      </w:pPr>
      <w:r>
        <w:t>Čl. 7</w:t>
      </w:r>
      <w:r>
        <w:br/>
        <w:t>Přechodné a zrušovací ustanovení</w:t>
      </w:r>
    </w:p>
    <w:p w14:paraId="570BF764" w14:textId="77777777" w:rsidR="00556A51" w:rsidRDefault="00000000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011E8A5A" w14:textId="77777777" w:rsidR="00556A51" w:rsidRDefault="00000000">
      <w:pPr>
        <w:pStyle w:val="Odstavec"/>
        <w:numPr>
          <w:ilvl w:val="0"/>
          <w:numId w:val="8"/>
        </w:numPr>
      </w:pPr>
      <w:r>
        <w:t>Zrušuje se obecně závazná vyhláška č. 1/2022, o místním poplatku za obecní systém hospodaření, ze dne 15. prosince 2022.</w:t>
      </w:r>
    </w:p>
    <w:p w14:paraId="0BAE5C11" w14:textId="77777777" w:rsidR="00556A51" w:rsidRDefault="00000000">
      <w:pPr>
        <w:pStyle w:val="Nadpis2"/>
      </w:pPr>
      <w:r>
        <w:t>Čl. 8</w:t>
      </w:r>
      <w:r>
        <w:br/>
        <w:t>Účinnost</w:t>
      </w:r>
    </w:p>
    <w:p w14:paraId="3B0EA296" w14:textId="77777777" w:rsidR="00556A51" w:rsidRDefault="00000000">
      <w:pPr>
        <w:pStyle w:val="Odstavec"/>
      </w:pPr>
      <w:r>
        <w:t>Tato vyhláška nabývá účinnosti dnem 1. ledna 2025.</w:t>
      </w:r>
    </w:p>
    <w:p w14:paraId="3B80327E" w14:textId="77777777" w:rsidR="00556A51" w:rsidRDefault="00556A51">
      <w:pPr>
        <w:pStyle w:val="Odstavec"/>
      </w:pPr>
    </w:p>
    <w:p w14:paraId="401DCD69" w14:textId="77777777" w:rsidR="00556A51" w:rsidRDefault="00556A51">
      <w:pPr>
        <w:pStyle w:val="Odstavec"/>
      </w:pPr>
    </w:p>
    <w:p w14:paraId="525E137A" w14:textId="77777777" w:rsidR="00556A51" w:rsidRDefault="00000000">
      <w:pPr>
        <w:pStyle w:val="Odstavec"/>
        <w:jc w:val="left"/>
      </w:pPr>
      <w:r>
        <w:t xml:space="preserve">                                                                                               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6A51" w14:paraId="5D4F32C3" w14:textId="77777777">
        <w:trPr>
          <w:trHeight w:hRule="exact" w:val="1134"/>
        </w:trPr>
        <w:tc>
          <w:tcPr>
            <w:tcW w:w="4820" w:type="dxa"/>
            <w:vAlign w:val="bottom"/>
          </w:tcPr>
          <w:p w14:paraId="7E1E2375" w14:textId="77777777" w:rsidR="00556A51" w:rsidRDefault="00000000">
            <w:pPr>
              <w:pStyle w:val="PodpisovePole"/>
              <w:keepNext/>
            </w:pPr>
            <w:r>
              <w:t>Petr Grünwald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5432E2C" w14:textId="77777777" w:rsidR="00556A51" w:rsidRDefault="00000000">
            <w:pPr>
              <w:pStyle w:val="PodpisovePole"/>
            </w:pPr>
            <w:r>
              <w:t>Oldrřich Šašek v. r.</w:t>
            </w:r>
            <w:r>
              <w:br/>
              <w:t xml:space="preserve"> místostarosta </w:t>
            </w:r>
          </w:p>
        </w:tc>
      </w:tr>
      <w:tr w:rsidR="00556A51" w14:paraId="18449854" w14:textId="77777777">
        <w:trPr>
          <w:trHeight w:hRule="exact" w:val="1134"/>
        </w:trPr>
        <w:tc>
          <w:tcPr>
            <w:tcW w:w="4820" w:type="dxa"/>
            <w:vAlign w:val="bottom"/>
          </w:tcPr>
          <w:p w14:paraId="425B4871" w14:textId="77777777" w:rsidR="00556A51" w:rsidRDefault="00556A51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2F6FC94" w14:textId="77777777" w:rsidR="00556A51" w:rsidRDefault="00556A51">
            <w:pPr>
              <w:pStyle w:val="PodpisovePole"/>
            </w:pPr>
          </w:p>
        </w:tc>
      </w:tr>
    </w:tbl>
    <w:p w14:paraId="1A948AD6" w14:textId="77777777" w:rsidR="00556A51" w:rsidRDefault="00556A51"/>
    <w:sectPr w:rsidR="00556A51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51C10" w14:textId="77777777" w:rsidR="00417D7B" w:rsidRDefault="00417D7B">
      <w:r>
        <w:separator/>
      </w:r>
    </w:p>
  </w:endnote>
  <w:endnote w:type="continuationSeparator" w:id="0">
    <w:p w14:paraId="291933B8" w14:textId="77777777" w:rsidR="00417D7B" w:rsidRDefault="00417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649D14" w14:textId="77777777" w:rsidR="00417D7B" w:rsidRDefault="00417D7B">
      <w:pPr>
        <w:rPr>
          <w:sz w:val="12"/>
        </w:rPr>
      </w:pPr>
      <w:r>
        <w:separator/>
      </w:r>
    </w:p>
  </w:footnote>
  <w:footnote w:type="continuationSeparator" w:id="0">
    <w:p w14:paraId="5A0E0D35" w14:textId="77777777" w:rsidR="00417D7B" w:rsidRDefault="00417D7B">
      <w:pPr>
        <w:rPr>
          <w:sz w:val="12"/>
        </w:rPr>
      </w:pPr>
      <w:r>
        <w:continuationSeparator/>
      </w:r>
    </w:p>
  </w:footnote>
  <w:footnote w:id="1">
    <w:p w14:paraId="744952A7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BF4B838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64C1762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2029D8AE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06A4908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088065C4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0CCC9F9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0B6D3C86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78B7A16A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37B85D50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36E09F01" w14:textId="77777777" w:rsidR="00556A51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C7A09"/>
    <w:multiLevelType w:val="multilevel"/>
    <w:tmpl w:val="0392494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E52A51"/>
    <w:multiLevelType w:val="multilevel"/>
    <w:tmpl w:val="24146EE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D155CE3"/>
    <w:multiLevelType w:val="multilevel"/>
    <w:tmpl w:val="90D26F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1223F87"/>
    <w:multiLevelType w:val="multilevel"/>
    <w:tmpl w:val="AAC012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1C6713A"/>
    <w:multiLevelType w:val="multilevel"/>
    <w:tmpl w:val="415A80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E913150"/>
    <w:multiLevelType w:val="multilevel"/>
    <w:tmpl w:val="103ABD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DE07B09"/>
    <w:multiLevelType w:val="multilevel"/>
    <w:tmpl w:val="D2DC00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A1D072D"/>
    <w:multiLevelType w:val="multilevel"/>
    <w:tmpl w:val="1932E5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248460891">
    <w:abstractNumId w:val="0"/>
  </w:num>
  <w:num w:numId="2" w16cid:durableId="1742406545">
    <w:abstractNumId w:val="4"/>
  </w:num>
  <w:num w:numId="3" w16cid:durableId="1962299891">
    <w:abstractNumId w:val="5"/>
  </w:num>
  <w:num w:numId="4" w16cid:durableId="1001474069">
    <w:abstractNumId w:val="6"/>
  </w:num>
  <w:num w:numId="5" w16cid:durableId="380248181">
    <w:abstractNumId w:val="1"/>
  </w:num>
  <w:num w:numId="6" w16cid:durableId="671907729">
    <w:abstractNumId w:val="3"/>
  </w:num>
  <w:num w:numId="7" w16cid:durableId="126708477">
    <w:abstractNumId w:val="7"/>
  </w:num>
  <w:num w:numId="8" w16cid:durableId="1013846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51"/>
    <w:rsid w:val="00417D7B"/>
    <w:rsid w:val="00556A51"/>
    <w:rsid w:val="007D33BE"/>
    <w:rsid w:val="00D15433"/>
    <w:rsid w:val="00D3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10AD"/>
  <w15:docId w15:val="{44E0FDF9-8B8E-4CBF-8041-0222AD07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725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Lucie Hvížďová</cp:lastModifiedBy>
  <cp:revision>3</cp:revision>
  <dcterms:created xsi:type="dcterms:W3CDTF">2024-12-04T08:47:00Z</dcterms:created>
  <dcterms:modified xsi:type="dcterms:W3CDTF">2024-12-04T08:59:00Z</dcterms:modified>
  <dc:language>cs-CZ</dc:language>
</cp:coreProperties>
</file>