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79728" w14:textId="77777777" w:rsidR="00395662" w:rsidRDefault="00000000">
      <w:pPr>
        <w:spacing w:after="81"/>
        <w:ind w:left="10" w:right="6" w:hanging="10"/>
        <w:jc w:val="center"/>
      </w:pPr>
      <w:r>
        <w:rPr>
          <w:rFonts w:ascii="Arial" w:eastAsia="Arial" w:hAnsi="Arial" w:cs="Arial"/>
          <w:b/>
          <w:sz w:val="24"/>
        </w:rPr>
        <w:t xml:space="preserve">Obec Olbramice </w:t>
      </w:r>
    </w:p>
    <w:p w14:paraId="277ECB93" w14:textId="77777777" w:rsidR="00395662" w:rsidRDefault="00000000">
      <w:pPr>
        <w:spacing w:after="40"/>
        <w:ind w:left="10" w:right="4" w:hanging="10"/>
        <w:jc w:val="center"/>
      </w:pPr>
      <w:r>
        <w:rPr>
          <w:rFonts w:ascii="Arial" w:eastAsia="Arial" w:hAnsi="Arial" w:cs="Arial"/>
          <w:b/>
          <w:sz w:val="24"/>
        </w:rPr>
        <w:t xml:space="preserve">Zastupitelstvo obce Olbramice </w:t>
      </w:r>
    </w:p>
    <w:p w14:paraId="46548B90" w14:textId="77777777" w:rsidR="00395662" w:rsidRDefault="00000000">
      <w:pPr>
        <w:spacing w:after="69"/>
        <w:ind w:left="57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347ADFE4" w14:textId="77777777" w:rsidR="00395662" w:rsidRDefault="00000000">
      <w:pPr>
        <w:spacing w:after="16"/>
        <w:ind w:left="12" w:right="6" w:hanging="10"/>
        <w:jc w:val="center"/>
      </w:pPr>
      <w:r>
        <w:rPr>
          <w:rFonts w:ascii="Arial" w:eastAsia="Arial" w:hAnsi="Arial" w:cs="Arial"/>
          <w:b/>
        </w:rPr>
        <w:t xml:space="preserve">Obecně závazná vyhláška č. 2/2018, </w:t>
      </w:r>
    </w:p>
    <w:p w14:paraId="68EBF9BA" w14:textId="77777777" w:rsidR="00395662" w:rsidRDefault="00000000">
      <w:pPr>
        <w:spacing w:after="16"/>
        <w:ind w:left="12" w:hanging="10"/>
        <w:jc w:val="center"/>
      </w:pPr>
      <w:r>
        <w:rPr>
          <w:rFonts w:ascii="Arial" w:eastAsia="Arial" w:hAnsi="Arial" w:cs="Arial"/>
          <w:b/>
        </w:rPr>
        <w:t xml:space="preserve">kterou se stanoví část společného školského obvodu základní školy  </w:t>
      </w:r>
    </w:p>
    <w:p w14:paraId="3FD854D9" w14:textId="77777777" w:rsidR="00395662" w:rsidRDefault="00000000">
      <w:pPr>
        <w:spacing w:after="0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14:paraId="693BE178" w14:textId="77777777" w:rsidR="0039566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945B43A" w14:textId="77777777" w:rsidR="00395662" w:rsidRDefault="00000000">
      <w:pPr>
        <w:spacing w:after="211" w:line="265" w:lineRule="auto"/>
        <w:ind w:left="-5" w:right="21" w:hanging="10"/>
      </w:pPr>
      <w:r>
        <w:rPr>
          <w:rFonts w:ascii="Arial" w:eastAsia="Arial" w:hAnsi="Arial" w:cs="Arial"/>
        </w:rPr>
        <w:t xml:space="preserve">Zastupitelstvo obce Olbramice se na svém zasedání dne 18. 6. 2018 </w:t>
      </w:r>
      <w:proofErr w:type="gramStart"/>
      <w:r>
        <w:rPr>
          <w:rFonts w:ascii="Arial" w:eastAsia="Arial" w:hAnsi="Arial" w:cs="Arial"/>
        </w:rPr>
        <w:t>usnesením  UZ</w:t>
      </w:r>
      <w:proofErr w:type="gramEnd"/>
      <w:r>
        <w:rPr>
          <w:rFonts w:ascii="Arial" w:eastAsia="Arial" w:hAnsi="Arial" w:cs="Arial"/>
        </w:rPr>
        <w:t xml:space="preserve">/17/ 8 /2018 usneslo vydat na základě ustanovení § 178 odst. 2 písm. c)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„vyhláška“): </w:t>
      </w:r>
    </w:p>
    <w:p w14:paraId="421FE3AC" w14:textId="77777777" w:rsidR="00395662" w:rsidRDefault="00000000">
      <w:pPr>
        <w:spacing w:after="252"/>
      </w:pPr>
      <w:r>
        <w:rPr>
          <w:rFonts w:ascii="Arial" w:eastAsia="Arial" w:hAnsi="Arial" w:cs="Arial"/>
          <w:b/>
        </w:rPr>
        <w:t xml:space="preserve"> </w:t>
      </w:r>
    </w:p>
    <w:p w14:paraId="5C6E05B7" w14:textId="77777777" w:rsidR="00395662" w:rsidRDefault="00000000">
      <w:pPr>
        <w:spacing w:after="0" w:line="331" w:lineRule="auto"/>
        <w:ind w:left="3015" w:right="3021" w:firstLine="1289"/>
      </w:pPr>
      <w:r>
        <w:rPr>
          <w:rFonts w:ascii="Arial" w:eastAsia="Arial" w:hAnsi="Arial" w:cs="Arial"/>
          <w:b/>
        </w:rPr>
        <w:t>Čl. 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Stanovení školského obvodu </w:t>
      </w:r>
    </w:p>
    <w:p w14:paraId="03DE1B38" w14:textId="77777777" w:rsidR="00395662" w:rsidRDefault="00000000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7AC6EFBC" w14:textId="77777777" w:rsidR="00395662" w:rsidRDefault="00000000">
      <w:pPr>
        <w:spacing w:after="0" w:line="261" w:lineRule="auto"/>
        <w:ind w:firstLine="708"/>
        <w:jc w:val="both"/>
      </w:pPr>
      <w:r>
        <w:rPr>
          <w:rFonts w:ascii="Arial" w:eastAsia="Arial" w:hAnsi="Arial" w:cs="Arial"/>
        </w:rPr>
        <w:t xml:space="preserve">Na základě uzavřené dohody městyse Náměšť na Hané a obce </w:t>
      </w:r>
      <w:proofErr w:type="gramStart"/>
      <w:r>
        <w:rPr>
          <w:rFonts w:ascii="Arial" w:eastAsia="Arial" w:hAnsi="Arial" w:cs="Arial"/>
        </w:rPr>
        <w:t>Olbramice  o</w:t>
      </w:r>
      <w:proofErr w:type="gramEnd"/>
      <w:r>
        <w:rPr>
          <w:rFonts w:ascii="Arial" w:eastAsia="Arial" w:hAnsi="Arial" w:cs="Arial"/>
        </w:rPr>
        <w:t xml:space="preserve"> vytvoření společného školského obvodu základní školy je území obce Olbramice částí školského obvodu Základní školy a Mateřské školy Náměšť na Hané, okres Olomouc, Komenského 283, Náměšť na Hané, zřízené městysem Náměšť na Hané.  </w:t>
      </w:r>
    </w:p>
    <w:p w14:paraId="3CE7E892" w14:textId="77777777" w:rsidR="0039566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7D20AD3" w14:textId="77777777" w:rsidR="00395662" w:rsidRDefault="00000000">
      <w:pPr>
        <w:spacing w:after="5"/>
        <w:ind w:left="45"/>
        <w:jc w:val="center"/>
      </w:pPr>
      <w:r>
        <w:rPr>
          <w:rFonts w:ascii="Cambria" w:eastAsia="Cambria" w:hAnsi="Cambria" w:cs="Cambria"/>
          <w:b/>
        </w:rPr>
        <w:t xml:space="preserve"> </w:t>
      </w:r>
    </w:p>
    <w:p w14:paraId="3FF5F5B4" w14:textId="77777777" w:rsidR="00395662" w:rsidRDefault="00000000">
      <w:pPr>
        <w:spacing w:after="16"/>
        <w:ind w:left="12" w:right="3" w:hanging="10"/>
        <w:jc w:val="center"/>
      </w:pPr>
      <w:r>
        <w:rPr>
          <w:rFonts w:ascii="Arial" w:eastAsia="Arial" w:hAnsi="Arial" w:cs="Arial"/>
          <w:b/>
        </w:rPr>
        <w:t>Čl. 2</w:t>
      </w:r>
      <w:r>
        <w:rPr>
          <w:rFonts w:ascii="Arial" w:eastAsia="Arial" w:hAnsi="Arial" w:cs="Arial"/>
        </w:rPr>
        <w:t xml:space="preserve"> </w:t>
      </w:r>
    </w:p>
    <w:p w14:paraId="59DFC4F1" w14:textId="77777777" w:rsidR="00395662" w:rsidRDefault="00000000">
      <w:pPr>
        <w:spacing w:after="16"/>
        <w:ind w:left="12" w:right="8" w:hanging="10"/>
        <w:jc w:val="center"/>
      </w:pPr>
      <w:r>
        <w:rPr>
          <w:rFonts w:ascii="Arial" w:eastAsia="Arial" w:hAnsi="Arial" w:cs="Arial"/>
          <w:b/>
        </w:rPr>
        <w:t>Závěrečné ustanovení</w:t>
      </w:r>
      <w:r>
        <w:rPr>
          <w:rFonts w:ascii="Arial" w:eastAsia="Arial" w:hAnsi="Arial" w:cs="Arial"/>
        </w:rPr>
        <w:t xml:space="preserve"> </w:t>
      </w:r>
    </w:p>
    <w:p w14:paraId="7893477C" w14:textId="77777777" w:rsidR="00395662" w:rsidRDefault="00000000">
      <w:pPr>
        <w:tabs>
          <w:tab w:val="center" w:pos="4090"/>
        </w:tabs>
        <w:spacing w:after="102" w:line="265" w:lineRule="auto"/>
        <w:ind w:left="-15"/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  <w:t xml:space="preserve"> Tato vyhláška nabývá účinnosti patnáctým dnem po dni jejího vyhlášení.  </w:t>
      </w:r>
    </w:p>
    <w:p w14:paraId="452A5C81" w14:textId="77777777" w:rsidR="00395662" w:rsidRDefault="00000000">
      <w:pPr>
        <w:spacing w:after="98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14:paraId="052B8F78" w14:textId="77777777" w:rsidR="00395662" w:rsidRDefault="00000000">
      <w:pPr>
        <w:spacing w:after="100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14:paraId="732B9075" w14:textId="77777777" w:rsidR="00395662" w:rsidRDefault="00000000">
      <w:pPr>
        <w:spacing w:after="98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14:paraId="6951DC9A" w14:textId="77777777" w:rsidR="00395662" w:rsidRDefault="00000000">
      <w:pPr>
        <w:spacing w:after="100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14:paraId="0488E2C8" w14:textId="77777777" w:rsidR="00395662" w:rsidRDefault="00000000">
      <w:pPr>
        <w:tabs>
          <w:tab w:val="center" w:pos="1789"/>
          <w:tab w:val="center" w:pos="6121"/>
          <w:tab w:val="right" w:pos="9077"/>
        </w:tabs>
        <w:spacing w:after="89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i/>
        </w:rPr>
        <w:t xml:space="preserve">................................... </w:t>
      </w:r>
      <w:r>
        <w:rPr>
          <w:rFonts w:ascii="Arial" w:eastAsia="Arial" w:hAnsi="Arial" w:cs="Arial"/>
          <w:i/>
        </w:rPr>
        <w:tab/>
        <w:t xml:space="preserve"> </w:t>
      </w:r>
      <w:r>
        <w:rPr>
          <w:rFonts w:ascii="Arial" w:eastAsia="Arial" w:hAnsi="Arial" w:cs="Arial"/>
          <w:i/>
        </w:rPr>
        <w:tab/>
        <w:t xml:space="preserve">.......................................... </w:t>
      </w:r>
    </w:p>
    <w:p w14:paraId="1270B62D" w14:textId="77777777" w:rsidR="00395662" w:rsidRDefault="00000000">
      <w:pPr>
        <w:tabs>
          <w:tab w:val="center" w:pos="7492"/>
        </w:tabs>
        <w:spacing w:after="66" w:line="265" w:lineRule="auto"/>
        <w:ind w:left="-15"/>
      </w:pPr>
      <w:r>
        <w:rPr>
          <w:rFonts w:ascii="Arial" w:eastAsia="Arial" w:hAnsi="Arial" w:cs="Arial"/>
        </w:rPr>
        <w:t xml:space="preserve">            Ing. Iva </w:t>
      </w:r>
      <w:proofErr w:type="spellStart"/>
      <w:proofErr w:type="gramStart"/>
      <w:r>
        <w:rPr>
          <w:rFonts w:ascii="Arial" w:eastAsia="Arial" w:hAnsi="Arial" w:cs="Arial"/>
        </w:rPr>
        <w:t>Vostrejžová</w:t>
      </w:r>
      <w:proofErr w:type="spellEnd"/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Vítězslav Bednář  </w:t>
      </w:r>
    </w:p>
    <w:p w14:paraId="09099393" w14:textId="77777777" w:rsidR="00395662" w:rsidRDefault="00000000">
      <w:pPr>
        <w:tabs>
          <w:tab w:val="center" w:pos="1741"/>
          <w:tab w:val="center" w:pos="7414"/>
        </w:tabs>
        <w:spacing w:after="56" w:line="265" w:lineRule="auto"/>
        <w:ind w:left="-15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místostarosta </w:t>
      </w:r>
      <w:r>
        <w:rPr>
          <w:rFonts w:ascii="Arial" w:eastAsia="Arial" w:hAnsi="Arial" w:cs="Arial"/>
        </w:rPr>
        <w:tab/>
        <w:t xml:space="preserve">starosta </w:t>
      </w:r>
    </w:p>
    <w:p w14:paraId="4F6F1CDB" w14:textId="77777777" w:rsidR="0039566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74B2EF12" w14:textId="77777777" w:rsidR="0039566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8A8CDD" w14:textId="77777777" w:rsidR="00395662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14AAF8F" w14:textId="77777777" w:rsidR="00395662" w:rsidRDefault="00000000">
      <w:pPr>
        <w:spacing w:after="6"/>
      </w:pPr>
      <w:r>
        <w:rPr>
          <w:rFonts w:ascii="Arial" w:eastAsia="Arial" w:hAnsi="Arial" w:cs="Arial"/>
        </w:rPr>
        <w:t xml:space="preserve"> </w:t>
      </w:r>
    </w:p>
    <w:p w14:paraId="393DE069" w14:textId="77777777" w:rsidR="00395662" w:rsidRDefault="00000000">
      <w:pPr>
        <w:spacing w:after="0" w:line="265" w:lineRule="auto"/>
        <w:ind w:left="-5" w:right="21" w:hanging="10"/>
      </w:pPr>
      <w:r>
        <w:rPr>
          <w:rFonts w:ascii="Arial" w:eastAsia="Arial" w:hAnsi="Arial" w:cs="Arial"/>
        </w:rPr>
        <w:t xml:space="preserve">Vyvěšeno na úřední desce dne: 18. 6. 2018 </w:t>
      </w:r>
    </w:p>
    <w:p w14:paraId="15D6DF5C" w14:textId="77777777" w:rsidR="00395662" w:rsidRDefault="00000000">
      <w:pPr>
        <w:spacing w:after="0" w:line="265" w:lineRule="auto"/>
        <w:ind w:left="-5" w:right="21" w:hanging="10"/>
      </w:pPr>
      <w:r>
        <w:rPr>
          <w:rFonts w:ascii="Arial" w:eastAsia="Arial" w:hAnsi="Arial" w:cs="Arial"/>
        </w:rPr>
        <w:t xml:space="preserve">Sejmuto z úřední desky dne:        9. 7. 2018 </w:t>
      </w:r>
    </w:p>
    <w:p w14:paraId="6F437D46" w14:textId="77777777" w:rsidR="00395662" w:rsidRDefault="00000000">
      <w:pPr>
        <w:spacing w:after="0"/>
        <w:ind w:left="57"/>
        <w:jc w:val="center"/>
      </w:pPr>
      <w:r>
        <w:rPr>
          <w:rFonts w:ascii="Arial" w:eastAsia="Arial" w:hAnsi="Arial" w:cs="Arial"/>
        </w:rPr>
        <w:t xml:space="preserve"> </w:t>
      </w:r>
    </w:p>
    <w:p w14:paraId="0B29D0C2" w14:textId="77777777" w:rsidR="00395662" w:rsidRDefault="00000000">
      <w:pPr>
        <w:spacing w:after="0"/>
      </w:pPr>
      <w:r>
        <w:rPr>
          <w:rFonts w:ascii="Arial" w:eastAsia="Arial" w:hAnsi="Arial" w:cs="Arial"/>
          <w:color w:val="FF0000"/>
        </w:rPr>
        <w:t xml:space="preserve"> </w:t>
      </w:r>
    </w:p>
    <w:p w14:paraId="5E3A4C5C" w14:textId="77777777" w:rsidR="0039566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395662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62"/>
    <w:rsid w:val="00395662"/>
    <w:rsid w:val="0072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3B73"/>
  <w15:docId w15:val="{3515E0A1-3105-48B1-BD74-8847419B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cp:lastModifiedBy>Obec Olbramice</cp:lastModifiedBy>
  <cp:revision>2</cp:revision>
  <dcterms:created xsi:type="dcterms:W3CDTF">2023-10-30T14:06:00Z</dcterms:created>
  <dcterms:modified xsi:type="dcterms:W3CDTF">2023-10-30T14:06:00Z</dcterms:modified>
</cp:coreProperties>
</file>