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9E" w:rsidRDefault="00EC15BE" w:rsidP="000A0557">
      <w:pPr>
        <w:pStyle w:val="Default"/>
        <w:rPr>
          <w:b/>
          <w:bCs/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-343535</wp:posOffset>
            </wp:positionV>
            <wp:extent cx="399415" cy="461010"/>
            <wp:effectExtent l="19050" t="0" r="635" b="0"/>
            <wp:wrapSquare wrapText="bothSides"/>
            <wp:docPr id="1" name="obrázek 2" descr="znak-obec_130x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4610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5509E" w:rsidRDefault="00A5509E">
      <w:pPr>
        <w:pStyle w:val="Default"/>
        <w:jc w:val="center"/>
        <w:rPr>
          <w:b/>
          <w:bCs/>
          <w:sz w:val="23"/>
          <w:szCs w:val="23"/>
        </w:rPr>
      </w:pPr>
    </w:p>
    <w:p w:rsidR="00A5509E" w:rsidRDefault="00EC15BE">
      <w:pPr>
        <w:pStyle w:val="Default"/>
        <w:jc w:val="center"/>
      </w:pPr>
      <w:r>
        <w:rPr>
          <w:b/>
          <w:bCs/>
          <w:sz w:val="23"/>
          <w:szCs w:val="23"/>
        </w:rPr>
        <w:t xml:space="preserve">OBEC SUDISLAV NAD ORLICÍ </w:t>
      </w:r>
    </w:p>
    <w:p w:rsidR="00A5509E" w:rsidRDefault="00EC15B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proofErr w:type="spellStart"/>
      <w:r>
        <w:rPr>
          <w:b/>
          <w:bCs/>
          <w:sz w:val="23"/>
          <w:szCs w:val="23"/>
        </w:rPr>
        <w:t>Sudislav</w:t>
      </w:r>
      <w:proofErr w:type="spellEnd"/>
      <w:r>
        <w:rPr>
          <w:b/>
          <w:bCs/>
          <w:sz w:val="23"/>
          <w:szCs w:val="23"/>
        </w:rPr>
        <w:t xml:space="preserve"> nad Orlicí </w:t>
      </w:r>
    </w:p>
    <w:p w:rsidR="00A5509E" w:rsidRDefault="00A5509E">
      <w:pPr>
        <w:pStyle w:val="Default"/>
        <w:jc w:val="center"/>
        <w:rPr>
          <w:sz w:val="23"/>
          <w:szCs w:val="23"/>
        </w:rPr>
      </w:pPr>
    </w:p>
    <w:p w:rsidR="00A5509E" w:rsidRDefault="00EC15BE">
      <w:pPr>
        <w:pStyle w:val="Default"/>
        <w:jc w:val="center"/>
      </w:pPr>
      <w:r>
        <w:rPr>
          <w:b/>
          <w:bCs/>
          <w:sz w:val="23"/>
          <w:szCs w:val="23"/>
        </w:rPr>
        <w:t xml:space="preserve">Obecně závazná vyhláška obce </w:t>
      </w:r>
      <w:proofErr w:type="spellStart"/>
      <w:r>
        <w:rPr>
          <w:b/>
          <w:bCs/>
          <w:sz w:val="23"/>
          <w:szCs w:val="23"/>
        </w:rPr>
        <w:t>Sudislav</w:t>
      </w:r>
      <w:proofErr w:type="spellEnd"/>
      <w:r>
        <w:rPr>
          <w:b/>
          <w:bCs/>
          <w:sz w:val="23"/>
          <w:szCs w:val="23"/>
        </w:rPr>
        <w:t xml:space="preserve"> nad Orlicí </w:t>
      </w:r>
    </w:p>
    <w:p w:rsidR="00A5509E" w:rsidRDefault="00EC15B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stanovení obecního systém odpadového hospodářství</w:t>
      </w:r>
    </w:p>
    <w:p w:rsidR="00A5509E" w:rsidRDefault="00A5509E">
      <w:pPr>
        <w:pStyle w:val="Default"/>
        <w:jc w:val="center"/>
        <w:rPr>
          <w:sz w:val="23"/>
          <w:szCs w:val="23"/>
        </w:rPr>
      </w:pPr>
    </w:p>
    <w:p w:rsidR="00A5509E" w:rsidRDefault="00EC15B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proofErr w:type="spellStart"/>
      <w:r>
        <w:rPr>
          <w:rFonts w:ascii="Arial" w:hAnsi="Arial" w:cs="Arial"/>
        </w:rPr>
        <w:t>Sudislav</w:t>
      </w:r>
      <w:proofErr w:type="spellEnd"/>
      <w:r>
        <w:rPr>
          <w:rFonts w:ascii="Arial" w:hAnsi="Arial" w:cs="Arial"/>
        </w:rPr>
        <w:t xml:space="preserve"> nad Orlicí se na svém zasedání dne</w:t>
      </w:r>
      <w:r w:rsidR="00CD4256">
        <w:rPr>
          <w:rFonts w:ascii="Arial" w:hAnsi="Arial" w:cs="Arial"/>
        </w:rPr>
        <w:t xml:space="preserve"> 12. 9. 2022 usnesením č. 8</w:t>
      </w:r>
      <w:r>
        <w:rPr>
          <w:rFonts w:ascii="Arial" w:hAnsi="Arial" w:cs="Arial"/>
        </w:rPr>
        <w:t xml:space="preserve"> usneslo vydat</w:t>
      </w:r>
      <w:bookmarkStart w:id="0" w:name="_Hlk112180493"/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na základě zákonného zmocnění § 10 písm. d) a § 84 odst. 2 písm. h) zákona č. 128/2000 Sb., o obcích (obecní zřízení), ve znění pozdějších předpisů, a § 59 odst. 4 zákona č. 541/2020 Sb., o odpadech ve znění pozdějších předpisů (dále jen „zákon o odpadech“), tuto obecně závaznou vyhlášku (dále jen „tato vyhláška“):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1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Úvodní ustanovení</w:t>
      </w:r>
    </w:p>
    <w:p w:rsidR="00A5509E" w:rsidRDefault="00EC15BE" w:rsidP="000F25A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</w:t>
      </w:r>
      <w:r w:rsidR="000F25A6">
        <w:rPr>
          <w:rFonts w:ascii="Arial" w:hAnsi="Arial" w:cs="Arial"/>
        </w:rPr>
        <w:t xml:space="preserve">ářství na území obce </w:t>
      </w:r>
      <w:proofErr w:type="spellStart"/>
      <w:r>
        <w:rPr>
          <w:rFonts w:ascii="Arial" w:hAnsi="Arial" w:cs="Arial"/>
        </w:rPr>
        <w:t>Sudislav</w:t>
      </w:r>
      <w:proofErr w:type="spellEnd"/>
      <w:r>
        <w:rPr>
          <w:rFonts w:ascii="Arial" w:hAnsi="Arial" w:cs="Arial"/>
        </w:rPr>
        <w:t xml:space="preserve"> nad Orlicí.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0F25A6">
      <w:pPr>
        <w:pStyle w:val="Bezmezer"/>
        <w:numPr>
          <w:ilvl w:val="0"/>
          <w:numId w:val="2"/>
        </w:numPr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</w:t>
      </w:r>
      <w:r w:rsidR="000F2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materiál odpadu nebo movitých věcí zákonem o odpadech a touto vyhláškou 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0F25A6">
      <w:pPr>
        <w:pStyle w:val="Bezmezer"/>
        <w:numPr>
          <w:ilvl w:val="0"/>
          <w:numId w:val="2"/>
        </w:numPr>
        <w:jc w:val="both"/>
      </w:pPr>
      <w:r>
        <w:rPr>
          <w:rFonts w:ascii="Arial" w:hAnsi="Arial" w:cs="Arial"/>
        </w:rPr>
        <w:t>V okamžiku, kdy osoba zapojená do obecního systém</w:t>
      </w:r>
      <w:r w:rsidR="00C15A00">
        <w:rPr>
          <w:rFonts w:ascii="Arial" w:hAnsi="Arial" w:cs="Arial"/>
        </w:rPr>
        <w:t xml:space="preserve">u odloží movitou věc nebo odpad </w:t>
      </w:r>
      <w:r w:rsidR="000F25A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výjimkou výrobků s ukončenou životností, na místě obcí k tomuto účelu </w:t>
      </w:r>
      <w:proofErr w:type="gramStart"/>
      <w:r>
        <w:rPr>
          <w:rFonts w:ascii="Arial" w:hAnsi="Arial" w:cs="Arial"/>
        </w:rPr>
        <w:t>určeném,stává</w:t>
      </w:r>
      <w:proofErr w:type="gramEnd"/>
      <w:r>
        <w:rPr>
          <w:rFonts w:ascii="Arial" w:hAnsi="Arial" w:cs="Arial"/>
        </w:rPr>
        <w:t xml:space="preserve"> se obec vlastníkem této movité věci nebo odpadu </w:t>
      </w:r>
      <w:r>
        <w:rPr>
          <w:rFonts w:ascii="Arial" w:hAnsi="Arial" w:cs="Arial"/>
          <w:vertAlign w:val="superscript"/>
        </w:rPr>
        <w:t>2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0F25A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</w:t>
      </w:r>
      <w:r w:rsidR="000F25A6">
        <w:rPr>
          <w:rFonts w:ascii="Arial" w:hAnsi="Arial" w:cs="Arial"/>
        </w:rPr>
        <w:t xml:space="preserve">né nádoby trvale nebo přechodně </w:t>
      </w:r>
      <w:r>
        <w:rPr>
          <w:rFonts w:ascii="Arial" w:hAnsi="Arial" w:cs="Arial"/>
        </w:rPr>
        <w:t>umístěny za účelem dalšího nakládání s komunáln</w:t>
      </w:r>
      <w:r w:rsidR="000F25A6">
        <w:rPr>
          <w:rFonts w:ascii="Arial" w:hAnsi="Arial" w:cs="Arial"/>
        </w:rPr>
        <w:t xml:space="preserve">ím odpadem. Stanoviště sběrných </w:t>
      </w:r>
      <w:r>
        <w:rPr>
          <w:rFonts w:ascii="Arial" w:hAnsi="Arial" w:cs="Arial"/>
        </w:rPr>
        <w:t xml:space="preserve">nádob jsou individuální nebo společná pro více uživatelů.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2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Oddělené soustřeďování komunálního odpadu</w:t>
      </w:r>
    </w:p>
    <w:p w:rsidR="00A5509E" w:rsidRDefault="00EC15BE" w:rsidP="000F25A6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</w:t>
      </w:r>
      <w:r w:rsidR="000F25A6">
        <w:rPr>
          <w:rFonts w:ascii="Arial" w:hAnsi="Arial" w:cs="Arial"/>
        </w:rPr>
        <w:t xml:space="preserve">čená obcí jsou povinny odděleně </w:t>
      </w:r>
      <w:r>
        <w:rPr>
          <w:rFonts w:ascii="Arial" w:hAnsi="Arial" w:cs="Arial"/>
        </w:rPr>
        <w:t xml:space="preserve">soustřeďovat následující složky: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>
        <w:rPr>
          <w:rFonts w:ascii="Arial" w:hAnsi="Arial" w:cs="Arial"/>
          <w:i/>
          <w:iCs/>
        </w:rPr>
        <w:t xml:space="preserve">Biologické odpady,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Papír,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Plasty včetně PET lahví (dále také jen „plast“),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Sklo,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Kovy,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Nebezpečné odpady,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Objemný odpad,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 xml:space="preserve">Jedlé oleje a tuky, </w:t>
      </w:r>
    </w:p>
    <w:p w:rsidR="000F25A6" w:rsidRDefault="00EC15BE" w:rsidP="000F25A6">
      <w:pPr>
        <w:pStyle w:val="Bezmezer"/>
        <w:numPr>
          <w:ilvl w:val="0"/>
          <w:numId w:val="4"/>
        </w:numPr>
        <w:jc w:val="both"/>
      </w:pPr>
      <w:r w:rsidRPr="000F25A6">
        <w:rPr>
          <w:rFonts w:ascii="Arial" w:hAnsi="Arial" w:cs="Arial"/>
          <w:i/>
          <w:iCs/>
        </w:rPr>
        <w:t>Směsný komunální odpad,</w:t>
      </w:r>
    </w:p>
    <w:p w:rsidR="00A5509E" w:rsidRDefault="00166168" w:rsidP="000F25A6">
      <w:pPr>
        <w:pStyle w:val="Bezmezer"/>
        <w:numPr>
          <w:ilvl w:val="0"/>
          <w:numId w:val="4"/>
        </w:numPr>
        <w:jc w:val="both"/>
      </w:pPr>
      <w:r>
        <w:rPr>
          <w:rFonts w:ascii="Arial" w:hAnsi="Arial" w:cs="Arial"/>
          <w:i/>
          <w:iCs/>
        </w:rPr>
        <w:t>T</w:t>
      </w:r>
      <w:r w:rsidR="00EC15BE" w:rsidRPr="000F25A6">
        <w:rPr>
          <w:rFonts w:ascii="Arial" w:hAnsi="Arial" w:cs="Arial"/>
          <w:i/>
          <w:iCs/>
        </w:rPr>
        <w:t xml:space="preserve">extil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A5509E" w:rsidRDefault="00EC15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§ 61 zákona o odpadech </w:t>
      </w:r>
    </w:p>
    <w:p w:rsidR="00A5509E" w:rsidRDefault="00EC15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§ 60 zákona o odpadech </w:t>
      </w:r>
    </w:p>
    <w:p w:rsidR="00A5509E" w:rsidRDefault="00EC15BE" w:rsidP="000F25A6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Směsným komunálním odpadem se rozumí zbyl</w:t>
      </w:r>
      <w:r w:rsidR="000F25A6">
        <w:rPr>
          <w:rFonts w:ascii="Arial" w:hAnsi="Arial" w:cs="Arial"/>
        </w:rPr>
        <w:t xml:space="preserve">ý komunální odpad po stanoveném </w:t>
      </w:r>
      <w:r>
        <w:rPr>
          <w:rFonts w:ascii="Arial" w:hAnsi="Arial" w:cs="Arial"/>
        </w:rPr>
        <w:t>vytřídění podle odstavce 1 písm. a), b</w:t>
      </w:r>
      <w:r w:rsidR="004E3D03">
        <w:rPr>
          <w:rFonts w:ascii="Arial" w:hAnsi="Arial" w:cs="Arial"/>
        </w:rPr>
        <w:t>), c), d), e), f), g), h) a j).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0F25A6">
      <w:pPr>
        <w:pStyle w:val="Bezmezer"/>
        <w:numPr>
          <w:ilvl w:val="0"/>
          <w:numId w:val="3"/>
        </w:numPr>
        <w:jc w:val="both"/>
      </w:pPr>
      <w:r>
        <w:rPr>
          <w:rFonts w:ascii="Arial" w:hAnsi="Arial" w:cs="Arial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</w:rPr>
        <w:t>např. koberce, matrace, nábytek, apod.</w:t>
      </w:r>
      <w:r>
        <w:rPr>
          <w:rFonts w:ascii="Arial" w:hAnsi="Arial" w:cs="Arial"/>
        </w:rPr>
        <w:t>).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3</w:t>
      </w:r>
    </w:p>
    <w:p w:rsidR="00A5509E" w:rsidRDefault="00EC15BE">
      <w:pPr>
        <w:pStyle w:val="Bezmezer"/>
        <w:jc w:val="both"/>
      </w:pPr>
      <w:r>
        <w:rPr>
          <w:rFonts w:ascii="Arial" w:hAnsi="Arial" w:cs="Arial"/>
          <w:b/>
          <w:bCs/>
        </w:rPr>
        <w:t xml:space="preserve">Soustřeďování papíru, plastů, skla, kovů, biologických odpadů, jedlých olejů a tuků, textilu </w:t>
      </w:r>
    </w:p>
    <w:p w:rsidR="00A5509E" w:rsidRDefault="00EC15BE" w:rsidP="000F25A6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plasty, sklo, kovy, biologické odpady a jedlé oleje a tuky, textil se soustřeďují do zvláštních sběrných nádob, kterými jsou sběrné nádoby.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0F25A6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na papír, plasty, sklo, kovy, biologické odpady, jedlé oleje a tuky, textil jsou umístěny na těchto stanovištích: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8D0963" w:rsidRDefault="00EC15BE" w:rsidP="008D0963">
      <w:pPr>
        <w:pStyle w:val="Bezmezer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sběrné nádoby na papír, sklo, plasty a textil (jen </w:t>
      </w:r>
      <w:r w:rsidR="00C15A00">
        <w:rPr>
          <w:rFonts w:ascii="Arial" w:hAnsi="Arial" w:cs="Arial"/>
          <w:b/>
          <w:bCs/>
        </w:rPr>
        <w:t>u č. p. 60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jsou umístěny na stanovišti </w:t>
      </w:r>
      <w:proofErr w:type="gramStart"/>
      <w:r>
        <w:rPr>
          <w:rFonts w:ascii="Arial" w:hAnsi="Arial" w:cs="Arial"/>
          <w:b/>
        </w:rPr>
        <w:t>č.1</w:t>
      </w:r>
      <w:r>
        <w:rPr>
          <w:rFonts w:ascii="Arial" w:hAnsi="Arial" w:cs="Arial"/>
        </w:rPr>
        <w:t xml:space="preserve"> u </w:t>
      </w:r>
      <w:r>
        <w:rPr>
          <w:rFonts w:ascii="Arial" w:hAnsi="Arial" w:cs="Arial"/>
          <w:b/>
        </w:rPr>
        <w:t>č.</w:t>
      </w:r>
      <w:proofErr w:type="gramEnd"/>
      <w:r>
        <w:rPr>
          <w:rFonts w:ascii="Arial" w:hAnsi="Arial" w:cs="Arial"/>
          <w:b/>
        </w:rPr>
        <w:t xml:space="preserve"> p. 70</w:t>
      </w:r>
      <w:r>
        <w:rPr>
          <w:rFonts w:ascii="Arial" w:hAnsi="Arial" w:cs="Arial"/>
        </w:rPr>
        <w:t xml:space="preserve">, na stanovišti </w:t>
      </w:r>
      <w:r>
        <w:rPr>
          <w:rFonts w:ascii="Arial" w:hAnsi="Arial" w:cs="Arial"/>
          <w:b/>
        </w:rPr>
        <w:t>č. 2</w:t>
      </w:r>
      <w:r>
        <w:rPr>
          <w:rFonts w:ascii="Arial" w:hAnsi="Arial" w:cs="Arial"/>
        </w:rPr>
        <w:t xml:space="preserve"> u </w:t>
      </w:r>
      <w:r>
        <w:rPr>
          <w:rFonts w:ascii="Arial" w:hAnsi="Arial" w:cs="Arial"/>
          <w:b/>
        </w:rPr>
        <w:t>č. p. 23</w:t>
      </w:r>
      <w:r>
        <w:rPr>
          <w:rFonts w:ascii="Arial" w:hAnsi="Arial" w:cs="Arial"/>
        </w:rPr>
        <w:t xml:space="preserve"> a na stanovišti </w:t>
      </w:r>
      <w:r>
        <w:rPr>
          <w:rFonts w:ascii="Arial" w:hAnsi="Arial" w:cs="Arial"/>
          <w:b/>
        </w:rPr>
        <w:t>č. 3</w:t>
      </w:r>
      <w:r>
        <w:rPr>
          <w:rFonts w:ascii="Arial" w:hAnsi="Arial" w:cs="Arial"/>
        </w:rPr>
        <w:t xml:space="preserve"> u </w:t>
      </w:r>
      <w:r>
        <w:rPr>
          <w:rFonts w:ascii="Arial" w:hAnsi="Arial" w:cs="Arial"/>
          <w:b/>
        </w:rPr>
        <w:t xml:space="preserve">č. p. </w:t>
      </w:r>
      <w:r w:rsidR="00A22742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. </w:t>
      </w:r>
    </w:p>
    <w:p w:rsidR="008D0963" w:rsidRDefault="00EC15BE" w:rsidP="008D0963">
      <w:pPr>
        <w:pStyle w:val="Bezmezer"/>
        <w:numPr>
          <w:ilvl w:val="0"/>
          <w:numId w:val="1"/>
        </w:numPr>
        <w:jc w:val="both"/>
      </w:pPr>
      <w:r w:rsidRPr="008D0963">
        <w:rPr>
          <w:rFonts w:ascii="Arial" w:hAnsi="Arial" w:cs="Arial"/>
        </w:rPr>
        <w:t xml:space="preserve">sběrné nádoby na sklo na stanovišti </w:t>
      </w:r>
      <w:r w:rsidRPr="008D0963">
        <w:rPr>
          <w:rFonts w:ascii="Arial" w:hAnsi="Arial" w:cs="Arial"/>
          <w:b/>
        </w:rPr>
        <w:t>č. 4</w:t>
      </w:r>
      <w:r w:rsidRPr="008D0963">
        <w:rPr>
          <w:rFonts w:ascii="Arial" w:hAnsi="Arial" w:cs="Arial"/>
        </w:rPr>
        <w:t xml:space="preserve"> u </w:t>
      </w:r>
      <w:r w:rsidRPr="008D0963">
        <w:rPr>
          <w:rFonts w:ascii="Arial" w:hAnsi="Arial" w:cs="Arial"/>
          <w:b/>
        </w:rPr>
        <w:t xml:space="preserve">č. p. 60 </w:t>
      </w:r>
      <w:r w:rsidRPr="008D0963">
        <w:rPr>
          <w:rFonts w:ascii="Arial" w:hAnsi="Arial" w:cs="Arial"/>
        </w:rPr>
        <w:t>a na stanovišti</w:t>
      </w:r>
      <w:r w:rsidRPr="008D0963">
        <w:rPr>
          <w:rFonts w:ascii="Arial" w:hAnsi="Arial" w:cs="Arial"/>
          <w:b/>
        </w:rPr>
        <w:t xml:space="preserve"> č. 5 </w:t>
      </w:r>
      <w:r w:rsidRPr="008D0963">
        <w:rPr>
          <w:rFonts w:ascii="Arial" w:hAnsi="Arial" w:cs="Arial"/>
        </w:rPr>
        <w:t xml:space="preserve">u </w:t>
      </w:r>
      <w:r w:rsidRPr="008D0963">
        <w:rPr>
          <w:rFonts w:ascii="Arial" w:hAnsi="Arial" w:cs="Arial"/>
          <w:b/>
        </w:rPr>
        <w:t>č. p. 76</w:t>
      </w:r>
      <w:r w:rsidRPr="008D0963">
        <w:rPr>
          <w:rFonts w:ascii="Arial" w:hAnsi="Arial" w:cs="Arial"/>
        </w:rPr>
        <w:t>.</w:t>
      </w:r>
    </w:p>
    <w:p w:rsidR="008D0963" w:rsidRDefault="00EC15BE" w:rsidP="008D0963">
      <w:pPr>
        <w:pStyle w:val="Bezmezer"/>
        <w:numPr>
          <w:ilvl w:val="0"/>
          <w:numId w:val="1"/>
        </w:numPr>
        <w:jc w:val="both"/>
      </w:pPr>
      <w:r w:rsidRPr="008D0963">
        <w:rPr>
          <w:rFonts w:ascii="Arial" w:hAnsi="Arial" w:cs="Arial"/>
        </w:rPr>
        <w:t xml:space="preserve">velkoobjemový kontejner na biologické odpady je umístěn u </w:t>
      </w:r>
      <w:r w:rsidRPr="008D0963">
        <w:rPr>
          <w:rFonts w:ascii="Arial" w:hAnsi="Arial" w:cs="Arial"/>
          <w:b/>
        </w:rPr>
        <w:t>č. p. 9</w:t>
      </w:r>
    </w:p>
    <w:p w:rsidR="008D0963" w:rsidRDefault="00EC15BE" w:rsidP="008D0963">
      <w:pPr>
        <w:pStyle w:val="Bezmezer"/>
        <w:numPr>
          <w:ilvl w:val="0"/>
          <w:numId w:val="1"/>
        </w:numPr>
        <w:jc w:val="both"/>
      </w:pPr>
      <w:r w:rsidRPr="008D0963">
        <w:rPr>
          <w:rFonts w:ascii="Arial" w:hAnsi="Arial" w:cs="Arial"/>
        </w:rPr>
        <w:t xml:space="preserve">kontejner na kovový odpad je umístěn u </w:t>
      </w:r>
      <w:r w:rsidRPr="008D0963">
        <w:rPr>
          <w:rFonts w:ascii="Arial" w:hAnsi="Arial" w:cs="Arial"/>
          <w:b/>
        </w:rPr>
        <w:t>č. p. 60</w:t>
      </w:r>
    </w:p>
    <w:p w:rsidR="00A5509E" w:rsidRDefault="00EC15BE" w:rsidP="008D0963">
      <w:pPr>
        <w:pStyle w:val="Bezmezer"/>
        <w:numPr>
          <w:ilvl w:val="0"/>
          <w:numId w:val="1"/>
        </w:numPr>
        <w:jc w:val="both"/>
      </w:pPr>
      <w:r w:rsidRPr="008D0963">
        <w:rPr>
          <w:rFonts w:ascii="Arial" w:hAnsi="Arial" w:cs="Arial"/>
        </w:rPr>
        <w:t xml:space="preserve">jedlé oleje a tuky stanoviště odběru u </w:t>
      </w:r>
      <w:r w:rsidRPr="008D0963">
        <w:rPr>
          <w:rFonts w:ascii="Arial" w:hAnsi="Arial" w:cs="Arial"/>
          <w:b/>
        </w:rPr>
        <w:t>každé nemovitosti s č. p</w:t>
      </w:r>
      <w:r w:rsidRPr="008D0963">
        <w:rPr>
          <w:rFonts w:ascii="Arial" w:hAnsi="Arial" w:cs="Arial"/>
        </w:rPr>
        <w:t xml:space="preserve">. při svozu směsného odpadu </w:t>
      </w:r>
    </w:p>
    <w:p w:rsidR="008D0963" w:rsidRPr="008D0963" w:rsidRDefault="008D0963" w:rsidP="008D0963">
      <w:pPr>
        <w:pStyle w:val="Bezmezer"/>
        <w:jc w:val="both"/>
      </w:pPr>
    </w:p>
    <w:p w:rsidR="00A5509E" w:rsidRDefault="00EC15BE" w:rsidP="008D0963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jsou barevně odlišeny a označeny příslušnými nápisy: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8D0963" w:rsidRDefault="004E3D03" w:rsidP="0097019B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i/>
          <w:iCs/>
        </w:rPr>
        <w:t>p</w:t>
      </w:r>
      <w:r w:rsidR="00EC15BE">
        <w:rPr>
          <w:rFonts w:ascii="Arial" w:hAnsi="Arial" w:cs="Arial"/>
          <w:i/>
          <w:iCs/>
        </w:rPr>
        <w:t xml:space="preserve">apír, </w:t>
      </w:r>
      <w:r w:rsidR="00EC15BE">
        <w:rPr>
          <w:rFonts w:ascii="Arial" w:hAnsi="Arial" w:cs="Arial"/>
          <w:b/>
          <w:i/>
          <w:iCs/>
        </w:rPr>
        <w:t>barva modrá</w:t>
      </w:r>
    </w:p>
    <w:p w:rsidR="008D0963" w:rsidRDefault="004E3D03" w:rsidP="008D0963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i/>
          <w:iCs/>
        </w:rPr>
        <w:t>p</w:t>
      </w:r>
      <w:r w:rsidR="00EC15BE" w:rsidRPr="008D0963">
        <w:rPr>
          <w:rFonts w:ascii="Arial" w:hAnsi="Arial" w:cs="Arial"/>
          <w:i/>
          <w:iCs/>
        </w:rPr>
        <w:t xml:space="preserve">lasty, </w:t>
      </w:r>
      <w:r w:rsidR="00EC15BE" w:rsidRPr="008D0963">
        <w:rPr>
          <w:rFonts w:ascii="Arial" w:hAnsi="Arial" w:cs="Arial"/>
          <w:b/>
          <w:i/>
          <w:iCs/>
        </w:rPr>
        <w:t>barva žlutá</w:t>
      </w:r>
    </w:p>
    <w:p w:rsidR="008D0963" w:rsidRDefault="004E3D03" w:rsidP="008D0963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i/>
          <w:iCs/>
        </w:rPr>
        <w:t>s</w:t>
      </w:r>
      <w:r w:rsidR="00EC15BE" w:rsidRPr="008D0963">
        <w:rPr>
          <w:rFonts w:ascii="Arial" w:hAnsi="Arial" w:cs="Arial"/>
          <w:i/>
          <w:iCs/>
        </w:rPr>
        <w:t xml:space="preserve">klo, </w:t>
      </w:r>
      <w:r w:rsidR="00EC15BE" w:rsidRPr="008D0963">
        <w:rPr>
          <w:rFonts w:ascii="Arial" w:hAnsi="Arial" w:cs="Arial"/>
          <w:b/>
          <w:i/>
          <w:iCs/>
        </w:rPr>
        <w:t>barva bílá a zelená</w:t>
      </w:r>
    </w:p>
    <w:p w:rsidR="008D0963" w:rsidRPr="008D0963" w:rsidRDefault="004E3D03" w:rsidP="008D0963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i/>
          <w:iCs/>
        </w:rPr>
        <w:t>k</w:t>
      </w:r>
      <w:r w:rsidR="00EC15BE" w:rsidRPr="008D0963">
        <w:rPr>
          <w:rFonts w:ascii="Arial" w:hAnsi="Arial" w:cs="Arial"/>
          <w:i/>
          <w:iCs/>
        </w:rPr>
        <w:t xml:space="preserve">ovy, velkoobjemový kontejner </w:t>
      </w:r>
      <w:r w:rsidR="00EC15BE" w:rsidRPr="008D0963">
        <w:rPr>
          <w:rFonts w:ascii="Arial" w:hAnsi="Arial" w:cs="Arial"/>
        </w:rPr>
        <w:t xml:space="preserve">s označením </w:t>
      </w:r>
      <w:r w:rsidR="00EC15BE" w:rsidRPr="008D0963">
        <w:rPr>
          <w:rFonts w:ascii="Arial" w:hAnsi="Arial" w:cs="Arial"/>
          <w:b/>
        </w:rPr>
        <w:t>KOVY</w:t>
      </w:r>
    </w:p>
    <w:p w:rsidR="008D0963" w:rsidRDefault="004E3D03" w:rsidP="008D0963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i/>
          <w:iCs/>
        </w:rPr>
        <w:t>j</w:t>
      </w:r>
      <w:r w:rsidR="00EC15BE" w:rsidRPr="008D0963">
        <w:rPr>
          <w:rFonts w:ascii="Arial" w:hAnsi="Arial" w:cs="Arial"/>
          <w:i/>
          <w:iCs/>
        </w:rPr>
        <w:t xml:space="preserve">edlé oleje a tuky, plastové láhve se šroubovacím uzávěrem s označením </w:t>
      </w:r>
      <w:r w:rsidR="00EC15BE" w:rsidRPr="008D0963">
        <w:rPr>
          <w:rFonts w:ascii="Arial" w:hAnsi="Arial" w:cs="Arial"/>
          <w:b/>
          <w:iCs/>
        </w:rPr>
        <w:t>JT SUDISLAV</w:t>
      </w:r>
    </w:p>
    <w:p w:rsidR="008D0963" w:rsidRDefault="004E3D03" w:rsidP="008D0963">
      <w:pPr>
        <w:pStyle w:val="Bezmezer"/>
        <w:numPr>
          <w:ilvl w:val="0"/>
          <w:numId w:val="6"/>
        </w:numPr>
        <w:jc w:val="both"/>
      </w:pPr>
      <w:proofErr w:type="spellStart"/>
      <w:r>
        <w:rPr>
          <w:rFonts w:ascii="Arial" w:hAnsi="Arial" w:cs="Arial"/>
          <w:i/>
          <w:iCs/>
        </w:rPr>
        <w:t>b</w:t>
      </w:r>
      <w:r w:rsidR="00EC15BE" w:rsidRPr="008D0963">
        <w:rPr>
          <w:rFonts w:ascii="Arial" w:hAnsi="Arial" w:cs="Arial"/>
          <w:i/>
          <w:iCs/>
        </w:rPr>
        <w:t>ioodpad</w:t>
      </w:r>
      <w:proofErr w:type="spellEnd"/>
      <w:r w:rsidR="00EC15BE" w:rsidRPr="008D0963">
        <w:rPr>
          <w:rFonts w:ascii="Arial" w:hAnsi="Arial" w:cs="Arial"/>
          <w:i/>
          <w:iCs/>
        </w:rPr>
        <w:t xml:space="preserve">, velkoobjemový kontejner s označením </w:t>
      </w:r>
      <w:r w:rsidR="00EC15BE" w:rsidRPr="008D0963">
        <w:rPr>
          <w:rFonts w:ascii="Arial" w:hAnsi="Arial" w:cs="Arial"/>
          <w:b/>
          <w:iCs/>
        </w:rPr>
        <w:t>BIO</w:t>
      </w:r>
    </w:p>
    <w:p w:rsidR="00A5509E" w:rsidRPr="008D0963" w:rsidRDefault="004E3D03" w:rsidP="008D0963">
      <w:pPr>
        <w:pStyle w:val="Bezmezer"/>
        <w:numPr>
          <w:ilvl w:val="0"/>
          <w:numId w:val="6"/>
        </w:numPr>
        <w:jc w:val="both"/>
      </w:pPr>
      <w:r>
        <w:rPr>
          <w:rFonts w:ascii="Arial" w:hAnsi="Arial" w:cs="Arial"/>
          <w:bCs/>
          <w:i/>
        </w:rPr>
        <w:t>t</w:t>
      </w:r>
      <w:r w:rsidR="00EC15BE" w:rsidRPr="008D0963">
        <w:rPr>
          <w:rFonts w:ascii="Arial" w:hAnsi="Arial" w:cs="Arial"/>
          <w:bCs/>
          <w:i/>
        </w:rPr>
        <w:t xml:space="preserve">extil, </w:t>
      </w:r>
      <w:r w:rsidR="00EC15BE" w:rsidRPr="008D0963">
        <w:rPr>
          <w:rFonts w:ascii="Arial" w:hAnsi="Arial" w:cs="Arial"/>
          <w:bCs/>
          <w:iCs/>
        </w:rPr>
        <w:t>kontejner s označením</w:t>
      </w:r>
      <w:r w:rsidR="00EC15BE" w:rsidRPr="008D0963">
        <w:rPr>
          <w:rFonts w:ascii="Arial" w:hAnsi="Arial" w:cs="Arial"/>
          <w:b/>
          <w:iCs/>
        </w:rPr>
        <w:t xml:space="preserve"> TEXTIL</w:t>
      </w:r>
    </w:p>
    <w:p w:rsidR="008D0963" w:rsidRDefault="008D0963" w:rsidP="008D0963">
      <w:pPr>
        <w:pStyle w:val="Bezmezer"/>
        <w:jc w:val="both"/>
      </w:pPr>
    </w:p>
    <w:p w:rsidR="00A5509E" w:rsidRPr="008D0963" w:rsidRDefault="00EC15BE" w:rsidP="008D0963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 je možné ukládat celoročně pouz</w:t>
      </w:r>
      <w:r w:rsidR="008D0963">
        <w:rPr>
          <w:rFonts w:ascii="Arial" w:hAnsi="Arial" w:cs="Arial"/>
        </w:rPr>
        <w:t>e do velkoobjemového kontejneru označeného BIO, stanoviště</w:t>
      </w:r>
      <w:r w:rsidR="00B458C6">
        <w:rPr>
          <w:rFonts w:ascii="Arial" w:hAnsi="Arial" w:cs="Arial"/>
        </w:rPr>
        <w:t xml:space="preserve"> u </w:t>
      </w:r>
      <w:proofErr w:type="spellStart"/>
      <w:proofErr w:type="gramStart"/>
      <w:r w:rsidR="00B458C6">
        <w:rPr>
          <w:rFonts w:ascii="Arial" w:hAnsi="Arial" w:cs="Arial"/>
        </w:rPr>
        <w:t>č.p</w:t>
      </w:r>
      <w:proofErr w:type="spellEnd"/>
      <w:r w:rsidR="00B458C6">
        <w:rPr>
          <w:rFonts w:ascii="Arial" w:hAnsi="Arial" w:cs="Arial"/>
        </w:rPr>
        <w:t>.</w:t>
      </w:r>
      <w:proofErr w:type="gramEnd"/>
      <w:r w:rsidR="00B458C6">
        <w:rPr>
          <w:rFonts w:ascii="Arial" w:hAnsi="Arial" w:cs="Arial"/>
        </w:rPr>
        <w:t xml:space="preserve"> 9.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1D56F6" w:rsidRDefault="00EC15BE" w:rsidP="001D56F6">
      <w:pPr>
        <w:pStyle w:val="Bezmezer"/>
        <w:numPr>
          <w:ilvl w:val="0"/>
          <w:numId w:val="5"/>
        </w:numPr>
        <w:jc w:val="both"/>
      </w:pPr>
      <w:r w:rsidRPr="008D0963">
        <w:rPr>
          <w:rFonts w:ascii="Arial" w:hAnsi="Arial" w:cs="Arial"/>
          <w:iCs/>
        </w:rPr>
        <w:t xml:space="preserve">Jedlé oleje a tuky je možné odkládat 1 x za 14 dnů ve svozový den směsného </w:t>
      </w:r>
      <w:r w:rsidRPr="008D0963">
        <w:rPr>
          <w:rFonts w:ascii="Arial" w:hAnsi="Arial" w:cs="Arial"/>
          <w:iCs/>
        </w:rPr>
        <w:br/>
        <w:t xml:space="preserve">komunálního odpadu v obci, postavením vedle popelnice v uzavřené plastové láhvi </w:t>
      </w:r>
      <w:r w:rsidRPr="008D0963">
        <w:rPr>
          <w:rFonts w:ascii="Arial" w:hAnsi="Arial" w:cs="Arial"/>
          <w:iCs/>
        </w:rPr>
        <w:br/>
        <w:t xml:space="preserve">s označením „JT </w:t>
      </w:r>
      <w:proofErr w:type="spellStart"/>
      <w:r w:rsidRPr="008D0963">
        <w:rPr>
          <w:rFonts w:ascii="Arial" w:hAnsi="Arial" w:cs="Arial"/>
          <w:iCs/>
        </w:rPr>
        <w:t>Sudislav</w:t>
      </w:r>
      <w:proofErr w:type="spellEnd"/>
      <w:r w:rsidRPr="008D0963">
        <w:rPr>
          <w:rFonts w:ascii="Arial" w:hAnsi="Arial" w:cs="Arial"/>
          <w:iCs/>
        </w:rPr>
        <w:t>“ před domem.</w:t>
      </w:r>
    </w:p>
    <w:p w:rsidR="001D56F6" w:rsidRPr="008D0963" w:rsidRDefault="001D56F6" w:rsidP="001D56F6">
      <w:pPr>
        <w:pStyle w:val="Bezmezer"/>
        <w:jc w:val="both"/>
      </w:pPr>
    </w:p>
    <w:p w:rsidR="008D0963" w:rsidRDefault="00EC15BE" w:rsidP="008D0963">
      <w:pPr>
        <w:pStyle w:val="Bezmezer"/>
        <w:numPr>
          <w:ilvl w:val="0"/>
          <w:numId w:val="5"/>
        </w:numPr>
        <w:jc w:val="both"/>
      </w:pPr>
      <w:r w:rsidRPr="008D0963">
        <w:rPr>
          <w:rFonts w:ascii="Arial" w:hAnsi="Arial" w:cs="Arial"/>
        </w:rPr>
        <w:t>Textilní odpad je možné ukládat celoročně pouze do označeného kontejner</w:t>
      </w:r>
      <w:r w:rsidR="00A22742">
        <w:rPr>
          <w:rFonts w:ascii="Arial" w:hAnsi="Arial" w:cs="Arial"/>
        </w:rPr>
        <w:t xml:space="preserve">u „TEXTIL“, stanoviště u </w:t>
      </w:r>
      <w:proofErr w:type="spellStart"/>
      <w:proofErr w:type="gramStart"/>
      <w:r w:rsidR="00A22742">
        <w:rPr>
          <w:rFonts w:ascii="Arial" w:hAnsi="Arial" w:cs="Arial"/>
        </w:rPr>
        <w:t>č.p</w:t>
      </w:r>
      <w:proofErr w:type="spellEnd"/>
      <w:r w:rsidR="00A22742">
        <w:rPr>
          <w:rFonts w:ascii="Arial" w:hAnsi="Arial" w:cs="Arial"/>
        </w:rPr>
        <w:t>.</w:t>
      </w:r>
      <w:proofErr w:type="gramEnd"/>
      <w:r w:rsidR="00A22742">
        <w:rPr>
          <w:rFonts w:ascii="Arial" w:hAnsi="Arial" w:cs="Arial"/>
        </w:rPr>
        <w:t xml:space="preserve"> 60</w:t>
      </w:r>
      <w:r w:rsidR="00B458C6">
        <w:rPr>
          <w:rFonts w:ascii="Arial" w:hAnsi="Arial" w:cs="Arial"/>
        </w:rPr>
        <w:t>.</w:t>
      </w:r>
    </w:p>
    <w:p w:rsidR="008D0963" w:rsidRPr="008D0963" w:rsidRDefault="008D0963" w:rsidP="008D0963">
      <w:pPr>
        <w:pStyle w:val="Bezmezer"/>
        <w:jc w:val="both"/>
      </w:pPr>
    </w:p>
    <w:p w:rsidR="00A5509E" w:rsidRDefault="00EC15BE" w:rsidP="008D0963">
      <w:pPr>
        <w:pStyle w:val="Bezmezer"/>
        <w:numPr>
          <w:ilvl w:val="0"/>
          <w:numId w:val="5"/>
        </w:numPr>
        <w:jc w:val="both"/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8D0963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je povinnost plnit tak, aby je bylo možno uzavřít a odpad z nich při manipulaci nevypadával (nevytékal). Pokud to umožňuje povaha odpadu, je nutno</w:t>
      </w:r>
      <w:r w:rsidR="008D0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objem odpadu před jeho odložením</w:t>
      </w:r>
      <w:r w:rsidR="008D0963">
        <w:rPr>
          <w:rFonts w:ascii="Arial" w:hAnsi="Arial" w:cs="Arial"/>
        </w:rPr>
        <w:t xml:space="preserve"> do sběrné nádoby minimalizovat.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0A0557" w:rsidRDefault="000A0557">
      <w:pPr>
        <w:pStyle w:val="Bezmezer"/>
        <w:jc w:val="both"/>
        <w:rPr>
          <w:rFonts w:ascii="Arial" w:hAnsi="Arial" w:cs="Arial"/>
        </w:rPr>
      </w:pPr>
    </w:p>
    <w:p w:rsidR="000A0557" w:rsidRDefault="000A0557">
      <w:pPr>
        <w:pStyle w:val="Bezmezer"/>
        <w:jc w:val="both"/>
        <w:rPr>
          <w:rFonts w:ascii="Arial" w:hAnsi="Arial" w:cs="Arial"/>
        </w:rPr>
      </w:pPr>
    </w:p>
    <w:p w:rsidR="00B458C6" w:rsidRDefault="00B458C6">
      <w:pPr>
        <w:pStyle w:val="Bezmezer"/>
        <w:jc w:val="both"/>
        <w:rPr>
          <w:rFonts w:ascii="Arial" w:hAnsi="Arial" w:cs="Arial"/>
        </w:rPr>
      </w:pPr>
    </w:p>
    <w:p w:rsidR="00B458C6" w:rsidRDefault="00B458C6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lastRenderedPageBreak/>
        <w:t>Čl. 4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Svoz nebezpečných složek komunálního odpadu</w:t>
      </w:r>
    </w:p>
    <w:p w:rsidR="00A5509E" w:rsidRDefault="00EC15BE" w:rsidP="001D56F6">
      <w:pPr>
        <w:pStyle w:val="Bezmezer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Svoz nebezpečných složek komunálního odpadu je zajišťován minimálně dvakrát ročně jejich odebíráním na předem vyhlášených přechodných s</w:t>
      </w:r>
      <w:r w:rsidR="001D56F6">
        <w:rPr>
          <w:rFonts w:ascii="Arial" w:hAnsi="Arial" w:cs="Arial"/>
        </w:rPr>
        <w:t xml:space="preserve">tanovištích přímo do zvláštních </w:t>
      </w:r>
      <w:r>
        <w:rPr>
          <w:rFonts w:ascii="Arial" w:hAnsi="Arial" w:cs="Arial"/>
        </w:rPr>
        <w:t>sběrných nádob k tomuto sběru určených. Informace o svozu jsou zveřejňovány</w:t>
      </w:r>
      <w:r w:rsidR="001D5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stránkách obce, ve vývěsk</w:t>
      </w:r>
      <w:r w:rsidR="001D56F6">
        <w:rPr>
          <w:rFonts w:ascii="Arial" w:hAnsi="Arial" w:cs="Arial"/>
        </w:rPr>
        <w:t>ách v obci a místním rozhlasem.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1D56F6">
      <w:pPr>
        <w:pStyle w:val="Bezmezer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nebezpečných složek komunálního odpadu podléhá požadavkům stanoveným v čl. 3 odst. 7) a 8).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5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Svoz objemného odpadu</w:t>
      </w:r>
    </w:p>
    <w:p w:rsidR="00A5509E" w:rsidRDefault="00EC15BE" w:rsidP="001D56F6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jedenkrát </w:t>
      </w:r>
      <w:r w:rsidR="001D56F6">
        <w:rPr>
          <w:rFonts w:ascii="Arial" w:hAnsi="Arial" w:cs="Arial"/>
        </w:rPr>
        <w:t xml:space="preserve">ročně jeho odebíráním na předem </w:t>
      </w:r>
      <w:r>
        <w:rPr>
          <w:rFonts w:ascii="Arial" w:hAnsi="Arial" w:cs="Arial"/>
        </w:rPr>
        <w:t xml:space="preserve">vyhlášených přechodných stanovištích přímo do zvláštních sběrných nádob k tomuto účelu určených. Informace o svozu jsou zveřejňovány v místním rozhlase, ve vývěskách </w:t>
      </w:r>
      <w:r w:rsidRPr="00B267E1">
        <w:rPr>
          <w:rFonts w:ascii="Arial" w:hAnsi="Arial" w:cs="Arial"/>
        </w:rPr>
        <w:t>v obci a na</w:t>
      </w:r>
      <w:r w:rsidR="00B267E1">
        <w:rPr>
          <w:rFonts w:ascii="Arial" w:hAnsi="Arial" w:cs="Arial"/>
        </w:rPr>
        <w:t xml:space="preserve"> stránkách obce.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1D56F6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 podléhá požadavkům st</w:t>
      </w:r>
      <w:r w:rsidR="00B267E1">
        <w:rPr>
          <w:rFonts w:ascii="Arial" w:hAnsi="Arial" w:cs="Arial"/>
        </w:rPr>
        <w:t>anoveným v čl. 3 odst. 7) a 8).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6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Soustřeďování směsného komunálního odpadu</w:t>
      </w:r>
    </w:p>
    <w:p w:rsidR="00A5509E" w:rsidRDefault="00EC15BE" w:rsidP="001D56F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</w:t>
      </w:r>
      <w:r w:rsidR="00B267E1">
        <w:rPr>
          <w:rFonts w:ascii="Arial" w:hAnsi="Arial" w:cs="Arial"/>
        </w:rPr>
        <w:t xml:space="preserve">šky se </w:t>
      </w:r>
      <w:r>
        <w:rPr>
          <w:rFonts w:ascii="Arial" w:hAnsi="Arial" w:cs="Arial"/>
        </w:rPr>
        <w:t>sběrnými nádobami rozumějí popelnice.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 w:rsidP="001D56F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směsného komunálního odpadu podléhá požadavkům stanoveným v čl.</w:t>
      </w:r>
      <w:r w:rsidR="00B26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 </w:t>
      </w:r>
      <w:r w:rsidR="00B267E1">
        <w:rPr>
          <w:rFonts w:ascii="Arial" w:hAnsi="Arial" w:cs="Arial"/>
        </w:rPr>
        <w:t>odst. 7) a 8).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7</w:t>
      </w:r>
    </w:p>
    <w:p w:rsidR="00A5509E" w:rsidRDefault="00EC15BE" w:rsidP="008754B6">
      <w:pPr>
        <w:pStyle w:val="Bezmezer"/>
        <w:jc w:val="center"/>
      </w:pPr>
      <w:r>
        <w:rPr>
          <w:rFonts w:ascii="Arial" w:hAnsi="Arial" w:cs="Arial"/>
          <w:b/>
          <w:bCs/>
        </w:rPr>
        <w:t>Nakládání s výrobky s ukončenou životností v rámci služby pro výrobce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(zpětný odběr)</w:t>
      </w:r>
    </w:p>
    <w:p w:rsidR="00A5509E" w:rsidRPr="00B267E1" w:rsidRDefault="00EC15BE" w:rsidP="00B267E1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Obec v rámci služby pro výrobce nakládá s těmito výrobky s ukončenou životností:</w:t>
      </w:r>
      <w:r w:rsidR="00B267E1">
        <w:rPr>
          <w:rFonts w:ascii="Arial" w:hAnsi="Arial" w:cs="Arial"/>
        </w:rPr>
        <w:t xml:space="preserve"> </w:t>
      </w:r>
      <w:proofErr w:type="spellStart"/>
      <w:r w:rsidRPr="00B267E1">
        <w:rPr>
          <w:rFonts w:ascii="Arial" w:hAnsi="Arial" w:cs="Arial"/>
        </w:rPr>
        <w:t>elektrozařízení</w:t>
      </w:r>
      <w:proofErr w:type="spellEnd"/>
      <w:r w:rsidRPr="00B267E1">
        <w:rPr>
          <w:rFonts w:ascii="Arial" w:hAnsi="Arial" w:cs="Arial"/>
        </w:rPr>
        <w:t xml:space="preserve">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Pr="00B267E1" w:rsidRDefault="00EC15BE" w:rsidP="00B267E1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B267E1">
        <w:rPr>
          <w:rFonts w:ascii="Arial" w:hAnsi="Arial" w:cs="Arial"/>
        </w:rPr>
        <w:t>Odebírání výrobků s ukončenou životností se provádí dvakrát ročně. Informace o svozu</w:t>
      </w:r>
      <w:r w:rsidR="00B267E1">
        <w:rPr>
          <w:rFonts w:ascii="Arial" w:hAnsi="Arial" w:cs="Arial"/>
        </w:rPr>
        <w:t xml:space="preserve"> </w:t>
      </w:r>
      <w:r w:rsidRPr="00B267E1">
        <w:rPr>
          <w:rFonts w:ascii="Arial" w:hAnsi="Arial" w:cs="Arial"/>
        </w:rPr>
        <w:t xml:space="preserve">jsou zveřejňovány v místním rozhlase a na webových stránkách obce. 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Čl. 8</w:t>
      </w:r>
    </w:p>
    <w:p w:rsidR="00A5509E" w:rsidRDefault="00EC15BE">
      <w:pPr>
        <w:pStyle w:val="Bezmezer"/>
        <w:jc w:val="center"/>
      </w:pPr>
      <w:r>
        <w:rPr>
          <w:rFonts w:ascii="Arial" w:hAnsi="Arial" w:cs="Arial"/>
          <w:b/>
          <w:bCs/>
        </w:rPr>
        <w:t>Závěrečná ustanovení</w:t>
      </w:r>
    </w:p>
    <w:p w:rsidR="00A5509E" w:rsidRDefault="00EC15BE" w:rsidP="001D56F6">
      <w:pPr>
        <w:pStyle w:val="Default"/>
        <w:numPr>
          <w:ilvl w:val="0"/>
          <w:numId w:val="13"/>
        </w:numPr>
        <w:jc w:val="both"/>
      </w:pPr>
      <w:r>
        <w:rPr>
          <w:sz w:val="22"/>
          <w:szCs w:val="22"/>
        </w:rPr>
        <w:t xml:space="preserve">Nabytím účinnosti této vyhlášky se zrušuje obecně </w:t>
      </w:r>
      <w:r w:rsidR="00B267E1">
        <w:rPr>
          <w:sz w:val="22"/>
          <w:szCs w:val="22"/>
        </w:rPr>
        <w:t xml:space="preserve">závazná vyhláška obce č.2/2021, </w:t>
      </w:r>
      <w:r>
        <w:rPr>
          <w:bCs/>
          <w:sz w:val="22"/>
          <w:szCs w:val="22"/>
        </w:rPr>
        <w:t>o</w:t>
      </w:r>
      <w:r w:rsidR="00B267E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stanovení obecního systém odpadového hospodářství </w:t>
      </w:r>
      <w:r>
        <w:rPr>
          <w:sz w:val="22"/>
          <w:szCs w:val="22"/>
        </w:rPr>
        <w:t>ze dne 1.</w:t>
      </w:r>
      <w:r w:rsidR="00B458C6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B458C6">
        <w:rPr>
          <w:sz w:val="22"/>
          <w:szCs w:val="22"/>
        </w:rPr>
        <w:t xml:space="preserve"> </w:t>
      </w:r>
      <w:r>
        <w:rPr>
          <w:sz w:val="22"/>
          <w:szCs w:val="22"/>
        </w:rPr>
        <w:t>2022.</w:t>
      </w:r>
    </w:p>
    <w:p w:rsidR="00A5509E" w:rsidRDefault="00A5509E">
      <w:pPr>
        <w:pStyle w:val="Bezmezer"/>
        <w:jc w:val="both"/>
        <w:rPr>
          <w:rFonts w:ascii="Arial" w:hAnsi="Arial" w:cs="Arial"/>
        </w:rPr>
      </w:pPr>
    </w:p>
    <w:p w:rsidR="00A5509E" w:rsidRPr="00160D22" w:rsidRDefault="00160D22" w:rsidP="00160D22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160D22">
        <w:rPr>
          <w:rFonts w:ascii="Arial" w:hAnsi="Arial" w:cs="Arial"/>
        </w:rPr>
        <w:t>Vyhláška nabývá platnosti jejím zveřejnění ve Sbírce v souladu s § 4 odst. 1 zákona o</w:t>
      </w:r>
      <w:r>
        <w:rPr>
          <w:rFonts w:ascii="Arial" w:hAnsi="Arial" w:cs="Arial"/>
        </w:rPr>
        <w:t xml:space="preserve"> </w:t>
      </w:r>
      <w:r w:rsidRPr="00160D22">
        <w:rPr>
          <w:rFonts w:ascii="Arial" w:hAnsi="Arial" w:cs="Arial"/>
        </w:rPr>
        <w:t>Sbírce.</w:t>
      </w:r>
      <w:r w:rsidR="00EC15BE" w:rsidRPr="00160D22">
        <w:rPr>
          <w:rFonts w:ascii="Arial" w:hAnsi="Arial" w:cs="Arial"/>
        </w:rPr>
        <w:t xml:space="preserve"> </w:t>
      </w:r>
    </w:p>
    <w:p w:rsidR="00A5509E" w:rsidRDefault="00A5509E">
      <w:pPr>
        <w:pStyle w:val="Default"/>
        <w:rPr>
          <w:color w:val="auto"/>
          <w:sz w:val="22"/>
          <w:szCs w:val="22"/>
        </w:rPr>
      </w:pPr>
    </w:p>
    <w:p w:rsidR="00A5509E" w:rsidRDefault="00A5509E">
      <w:pPr>
        <w:pStyle w:val="Default"/>
        <w:rPr>
          <w:color w:val="auto"/>
          <w:sz w:val="22"/>
          <w:szCs w:val="22"/>
        </w:rPr>
      </w:pPr>
    </w:p>
    <w:p w:rsidR="00B267E1" w:rsidRDefault="00B267E1">
      <w:pPr>
        <w:pStyle w:val="Default"/>
        <w:rPr>
          <w:color w:val="auto"/>
          <w:sz w:val="22"/>
          <w:szCs w:val="22"/>
        </w:rPr>
      </w:pPr>
    </w:p>
    <w:p w:rsidR="00B267E1" w:rsidRDefault="00B267E1">
      <w:pPr>
        <w:pStyle w:val="Default"/>
        <w:rPr>
          <w:color w:val="auto"/>
          <w:sz w:val="22"/>
          <w:szCs w:val="22"/>
        </w:rPr>
      </w:pPr>
    </w:p>
    <w:p w:rsidR="00A5509E" w:rsidRDefault="00A5509E">
      <w:pPr>
        <w:pStyle w:val="Default"/>
        <w:rPr>
          <w:color w:val="auto"/>
          <w:sz w:val="22"/>
          <w:szCs w:val="22"/>
        </w:rPr>
      </w:pPr>
    </w:p>
    <w:p w:rsidR="00A5509E" w:rsidRDefault="00B267E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EC15BE">
        <w:rPr>
          <w:color w:val="auto"/>
          <w:sz w:val="22"/>
          <w:szCs w:val="22"/>
        </w:rPr>
        <w:t xml:space="preserve">………………...……                                                                   ……………………… </w:t>
      </w:r>
    </w:p>
    <w:p w:rsidR="00A5509E" w:rsidRDefault="00EC15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B267E1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Ivo </w:t>
      </w:r>
      <w:proofErr w:type="gramStart"/>
      <w:r>
        <w:rPr>
          <w:color w:val="auto"/>
          <w:sz w:val="22"/>
          <w:szCs w:val="22"/>
        </w:rPr>
        <w:t>Doležal                                                                                  David</w:t>
      </w:r>
      <w:proofErr w:type="gramEnd"/>
      <w:r>
        <w:rPr>
          <w:color w:val="auto"/>
          <w:sz w:val="22"/>
          <w:szCs w:val="22"/>
        </w:rPr>
        <w:t xml:space="preserve"> Horáček</w:t>
      </w:r>
    </w:p>
    <w:p w:rsidR="00A5509E" w:rsidRDefault="00EC15BE" w:rsidP="000A0557">
      <w:pPr>
        <w:pStyle w:val="Default"/>
      </w:pPr>
      <w:r>
        <w:rPr>
          <w:color w:val="auto"/>
          <w:sz w:val="22"/>
          <w:szCs w:val="22"/>
        </w:rPr>
        <w:t xml:space="preserve"> </w:t>
      </w:r>
      <w:r w:rsidR="00B267E1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místostarosta                                                                                     starosta</w:t>
      </w:r>
      <w:proofErr w:type="gramEnd"/>
      <w:r>
        <w:rPr>
          <w:color w:val="auto"/>
          <w:sz w:val="22"/>
          <w:szCs w:val="22"/>
        </w:rPr>
        <w:t xml:space="preserve"> </w:t>
      </w:r>
    </w:p>
    <w:sectPr w:rsidR="00A5509E" w:rsidSect="00A5509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2A" w:rsidRDefault="0038502A" w:rsidP="00A5509E">
      <w:pPr>
        <w:spacing w:after="0" w:line="240" w:lineRule="auto"/>
      </w:pPr>
      <w:r>
        <w:separator/>
      </w:r>
    </w:p>
  </w:endnote>
  <w:endnote w:type="continuationSeparator" w:id="0">
    <w:p w:rsidR="0038502A" w:rsidRDefault="0038502A" w:rsidP="00A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09E" w:rsidRDefault="00EC4F71">
    <w:pPr>
      <w:pStyle w:val="Zpat"/>
      <w:jc w:val="right"/>
    </w:pPr>
    <w:fldSimple w:instr=" PAGE ">
      <w:r w:rsidR="008960F7">
        <w:rPr>
          <w:noProof/>
        </w:rPr>
        <w:t>1</w:t>
      </w:r>
    </w:fldSimple>
  </w:p>
  <w:p w:rsidR="00A5509E" w:rsidRDefault="00A550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2A" w:rsidRDefault="0038502A" w:rsidP="00A5509E">
      <w:pPr>
        <w:spacing w:after="0" w:line="240" w:lineRule="auto"/>
      </w:pPr>
      <w:r w:rsidRPr="00A5509E">
        <w:rPr>
          <w:color w:val="000000"/>
        </w:rPr>
        <w:separator/>
      </w:r>
    </w:p>
  </w:footnote>
  <w:footnote w:type="continuationSeparator" w:id="0">
    <w:p w:rsidR="0038502A" w:rsidRDefault="0038502A" w:rsidP="00A5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6E2"/>
    <w:multiLevelType w:val="hybridMultilevel"/>
    <w:tmpl w:val="7F68342C"/>
    <w:lvl w:ilvl="0" w:tplc="C4DA8F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55ED91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8FB"/>
    <w:multiLevelType w:val="hybridMultilevel"/>
    <w:tmpl w:val="BB1CD542"/>
    <w:lvl w:ilvl="0" w:tplc="855ED914">
      <w:start w:val="1"/>
      <w:numFmt w:val="lowerLetter"/>
      <w:lvlText w:val="%1)"/>
      <w:lvlJc w:val="left"/>
      <w:pPr>
        <w:ind w:left="1096" w:hanging="360"/>
      </w:pPr>
      <w:rPr>
        <w:rFonts w:ascii="Arial" w:hAnsi="Arial" w:cs="Arial" w:hint="default"/>
        <w:i/>
      </w:rPr>
    </w:lvl>
    <w:lvl w:ilvl="1" w:tplc="0B5E9988">
      <w:start w:val="1"/>
      <w:numFmt w:val="lowerLetter"/>
      <w:lvlText w:val="%2."/>
      <w:lvlJc w:val="left"/>
      <w:pPr>
        <w:ind w:left="1816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>
    <w:nsid w:val="0CAC4AFE"/>
    <w:multiLevelType w:val="hybridMultilevel"/>
    <w:tmpl w:val="ADFC118E"/>
    <w:lvl w:ilvl="0" w:tplc="7DDAA5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649"/>
    <w:multiLevelType w:val="hybridMultilevel"/>
    <w:tmpl w:val="83A00B16"/>
    <w:lvl w:ilvl="0" w:tplc="B7DAA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20D73"/>
    <w:multiLevelType w:val="hybridMultilevel"/>
    <w:tmpl w:val="B566A72E"/>
    <w:lvl w:ilvl="0" w:tplc="87CAD5FC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04137"/>
    <w:multiLevelType w:val="hybridMultilevel"/>
    <w:tmpl w:val="2444A7CA"/>
    <w:lvl w:ilvl="0" w:tplc="4F443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B2E05"/>
    <w:multiLevelType w:val="hybridMultilevel"/>
    <w:tmpl w:val="74CAFD48"/>
    <w:lvl w:ilvl="0" w:tplc="855ED91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i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BF3664"/>
    <w:multiLevelType w:val="hybridMultilevel"/>
    <w:tmpl w:val="EBA23BFC"/>
    <w:lvl w:ilvl="0" w:tplc="B7DAA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662ED"/>
    <w:multiLevelType w:val="hybridMultilevel"/>
    <w:tmpl w:val="7E54CE20"/>
    <w:lvl w:ilvl="0" w:tplc="794CF9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70913"/>
    <w:multiLevelType w:val="hybridMultilevel"/>
    <w:tmpl w:val="00FAE024"/>
    <w:lvl w:ilvl="0" w:tplc="887EAA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D7242"/>
    <w:multiLevelType w:val="hybridMultilevel"/>
    <w:tmpl w:val="34006390"/>
    <w:lvl w:ilvl="0" w:tplc="4D401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4653C"/>
    <w:multiLevelType w:val="multilevel"/>
    <w:tmpl w:val="42540E0A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BD0B61"/>
    <w:multiLevelType w:val="hybridMultilevel"/>
    <w:tmpl w:val="82C6612C"/>
    <w:lvl w:ilvl="0" w:tplc="9E7CA7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9E"/>
    <w:rsid w:val="000A0557"/>
    <w:rsid w:val="000F25A6"/>
    <w:rsid w:val="00160D22"/>
    <w:rsid w:val="00166168"/>
    <w:rsid w:val="001D56F6"/>
    <w:rsid w:val="0038502A"/>
    <w:rsid w:val="004E3D03"/>
    <w:rsid w:val="005C09D3"/>
    <w:rsid w:val="0072790E"/>
    <w:rsid w:val="008754B6"/>
    <w:rsid w:val="008960F7"/>
    <w:rsid w:val="008B3896"/>
    <w:rsid w:val="008D0963"/>
    <w:rsid w:val="0097019B"/>
    <w:rsid w:val="00A22742"/>
    <w:rsid w:val="00A5509E"/>
    <w:rsid w:val="00B07BAF"/>
    <w:rsid w:val="00B267E1"/>
    <w:rsid w:val="00B458C6"/>
    <w:rsid w:val="00C15A00"/>
    <w:rsid w:val="00CC43F6"/>
    <w:rsid w:val="00CD4256"/>
    <w:rsid w:val="00DC41E8"/>
    <w:rsid w:val="00DD727D"/>
    <w:rsid w:val="00EA5FE0"/>
    <w:rsid w:val="00EC15BE"/>
    <w:rsid w:val="00EC4F71"/>
    <w:rsid w:val="00F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509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5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A5509E"/>
  </w:style>
  <w:style w:type="paragraph" w:styleId="Zpat">
    <w:name w:val="footer"/>
    <w:basedOn w:val="Normln"/>
    <w:rsid w:val="00A5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A5509E"/>
  </w:style>
  <w:style w:type="paragraph" w:styleId="Bezmezer">
    <w:name w:val="No Spacing"/>
    <w:rsid w:val="00A5509E"/>
    <w:pPr>
      <w:suppressAutoHyphens/>
      <w:spacing w:after="0" w:line="240" w:lineRule="auto"/>
    </w:pPr>
  </w:style>
  <w:style w:type="paragraph" w:customStyle="1" w:styleId="Default">
    <w:name w:val="Default"/>
    <w:rsid w:val="00A5509E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0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</dc:creator>
  <cp:lastModifiedBy>david</cp:lastModifiedBy>
  <cp:revision>19</cp:revision>
  <cp:lastPrinted>2022-09-18T18:56:00Z</cp:lastPrinted>
  <dcterms:created xsi:type="dcterms:W3CDTF">2022-09-18T16:26:00Z</dcterms:created>
  <dcterms:modified xsi:type="dcterms:W3CDTF">2022-09-28T18:55:00Z</dcterms:modified>
</cp:coreProperties>
</file>