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67E9E" w14:textId="77777777" w:rsidR="00FE7A36" w:rsidRDefault="00FE7A36" w:rsidP="00792BD8">
      <w:pPr>
        <w:spacing w:line="276" w:lineRule="auto"/>
        <w:jc w:val="center"/>
        <w:rPr>
          <w:rFonts w:ascii="Arial" w:hAnsi="Arial" w:cs="Arial"/>
          <w:b/>
        </w:rPr>
      </w:pPr>
    </w:p>
    <w:p w14:paraId="756462D0" w14:textId="7846F071" w:rsidR="003E374A" w:rsidRPr="003E374A" w:rsidRDefault="003E374A" w:rsidP="003E374A">
      <w:pPr>
        <w:keepNext/>
        <w:suppressAutoHyphens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3E374A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Obec </w:t>
      </w:r>
      <w:r w:rsidR="00F0523F">
        <w:rPr>
          <w:rFonts w:ascii="Arial" w:eastAsia="PingFang SC" w:hAnsi="Arial" w:cs="Arial Unicode MS"/>
          <w:b/>
          <w:bCs/>
          <w:kern w:val="3"/>
          <w:lang w:eastAsia="zh-CN" w:bidi="hi-IN"/>
        </w:rPr>
        <w:t>Albrechtice</w:t>
      </w:r>
      <w:r w:rsidRPr="003E374A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 xml:space="preserve">Zastupitelstvo obce </w:t>
      </w:r>
      <w:r w:rsidR="00F0523F">
        <w:rPr>
          <w:rFonts w:ascii="Arial" w:eastAsia="PingFang SC" w:hAnsi="Arial" w:cs="Arial Unicode MS"/>
          <w:b/>
          <w:bCs/>
          <w:kern w:val="3"/>
          <w:lang w:eastAsia="zh-CN" w:bidi="hi-IN"/>
        </w:rPr>
        <w:t>Albrechtice</w:t>
      </w:r>
    </w:p>
    <w:p w14:paraId="272FC9AA" w14:textId="01EBB07D" w:rsidR="00321C89" w:rsidRPr="00611F21" w:rsidRDefault="003E374A" w:rsidP="003E374A">
      <w:pPr>
        <w:pStyle w:val="Nadpis2"/>
        <w:spacing w:line="280" w:lineRule="atLeast"/>
        <w:jc w:val="center"/>
        <w:rPr>
          <w:rFonts w:ascii="Arial" w:hAnsi="Arial" w:cs="Arial"/>
          <w:b/>
          <w:bCs/>
          <w:u w:val="none"/>
        </w:rPr>
      </w:pPr>
      <w:r w:rsidRPr="003E374A">
        <w:rPr>
          <w:rFonts w:ascii="Arial" w:eastAsia="Songti SC" w:hAnsi="Arial" w:cs="Arial"/>
          <w:b/>
          <w:kern w:val="3"/>
          <w:szCs w:val="24"/>
          <w:u w:val="none"/>
          <w:lang w:eastAsia="zh-CN" w:bidi="hi-IN"/>
        </w:rPr>
        <w:t xml:space="preserve">Obecně závazná vyhláška obce </w:t>
      </w:r>
      <w:r w:rsidR="00F0523F">
        <w:rPr>
          <w:rFonts w:ascii="Arial" w:eastAsia="Songti SC" w:hAnsi="Arial" w:cs="Arial"/>
          <w:b/>
          <w:kern w:val="3"/>
          <w:szCs w:val="24"/>
          <w:u w:val="none"/>
          <w:lang w:eastAsia="zh-CN" w:bidi="hi-IN"/>
        </w:rPr>
        <w:t>Albrechtice</w:t>
      </w:r>
      <w:r>
        <w:rPr>
          <w:rFonts w:ascii="Arial" w:hAnsi="Arial" w:cs="Arial"/>
          <w:b/>
          <w:bCs/>
          <w:u w:val="none"/>
        </w:rPr>
        <w:t>,</w:t>
      </w:r>
      <w:r w:rsidRPr="003E374A">
        <w:rPr>
          <w:rFonts w:ascii="Arial" w:hAnsi="Arial" w:cs="Arial"/>
          <w:b/>
          <w:bCs/>
          <w:u w:val="none"/>
        </w:rPr>
        <w:br/>
      </w:r>
      <w:r w:rsidR="00321C89" w:rsidRPr="00611F21">
        <w:rPr>
          <w:rFonts w:ascii="Arial" w:hAnsi="Arial" w:cs="Arial"/>
          <w:b/>
          <w:bCs/>
          <w:u w:val="none"/>
        </w:rPr>
        <w:t xml:space="preserve">kterou se </w:t>
      </w:r>
      <w:r w:rsidR="00F3221F" w:rsidRPr="00611F21">
        <w:rPr>
          <w:rFonts w:ascii="Arial" w:hAnsi="Arial" w:cs="Arial"/>
          <w:b/>
          <w:bCs/>
          <w:u w:val="none"/>
        </w:rPr>
        <w:t xml:space="preserve">ruší obecně závazná vyhláška č. </w:t>
      </w:r>
      <w:r w:rsidR="00F0523F">
        <w:rPr>
          <w:rFonts w:ascii="Arial" w:hAnsi="Arial" w:cs="Arial"/>
          <w:b/>
          <w:bCs/>
          <w:u w:val="none"/>
        </w:rPr>
        <w:t>2</w:t>
      </w:r>
      <w:r w:rsidR="00F3221F" w:rsidRPr="00611F21">
        <w:rPr>
          <w:rFonts w:ascii="Arial" w:hAnsi="Arial" w:cs="Arial"/>
          <w:b/>
          <w:bCs/>
          <w:u w:val="none"/>
        </w:rPr>
        <w:t>/20</w:t>
      </w:r>
      <w:r>
        <w:rPr>
          <w:rFonts w:ascii="Arial" w:hAnsi="Arial" w:cs="Arial"/>
          <w:b/>
          <w:bCs/>
          <w:u w:val="none"/>
        </w:rPr>
        <w:t>1</w:t>
      </w:r>
      <w:r w:rsidR="00F0523F">
        <w:rPr>
          <w:rFonts w:ascii="Arial" w:hAnsi="Arial" w:cs="Arial"/>
          <w:b/>
          <w:bCs/>
          <w:u w:val="none"/>
        </w:rPr>
        <w:t>5</w:t>
      </w:r>
    </w:p>
    <w:p w14:paraId="6F583B39" w14:textId="77777777" w:rsidR="00790B50" w:rsidRDefault="00790B50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14:paraId="26E4E9F4" w14:textId="77777777" w:rsidR="00611F21" w:rsidRDefault="00611F21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14:paraId="36EFED03" w14:textId="77777777" w:rsidR="00F33586" w:rsidRPr="00173496" w:rsidRDefault="00F33586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14:paraId="2D646ED9" w14:textId="1BD4933D" w:rsidR="00F3221F" w:rsidRPr="00D23B73" w:rsidRDefault="00790B50" w:rsidP="00F3221F">
      <w:pPr>
        <w:tabs>
          <w:tab w:val="left" w:pos="2977"/>
        </w:tabs>
        <w:suppressAutoHyphens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792BD8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F0523F">
        <w:rPr>
          <w:rFonts w:ascii="Arial" w:hAnsi="Arial" w:cs="Arial"/>
          <w:color w:val="000000"/>
          <w:sz w:val="22"/>
          <w:szCs w:val="22"/>
        </w:rPr>
        <w:t>Albrechtice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2F379A">
        <w:rPr>
          <w:rFonts w:ascii="Arial" w:hAnsi="Arial" w:cs="Arial"/>
          <w:color w:val="000000"/>
          <w:sz w:val="22"/>
          <w:szCs w:val="22"/>
        </w:rPr>
        <w:t xml:space="preserve"> 26.8.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>202</w:t>
      </w:r>
      <w:r w:rsidR="00F0523F">
        <w:rPr>
          <w:rFonts w:ascii="Arial" w:hAnsi="Arial" w:cs="Arial"/>
          <w:color w:val="000000"/>
          <w:sz w:val="22"/>
          <w:szCs w:val="22"/>
        </w:rPr>
        <w:t>4</w:t>
      </w:r>
      <w:r w:rsidR="005861CE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usneslo </w:t>
      </w:r>
      <w:r w:rsidR="00F3221F">
        <w:rPr>
          <w:rFonts w:ascii="Arial" w:hAnsi="Arial" w:cs="Arial"/>
          <w:color w:val="000000"/>
          <w:sz w:val="22"/>
          <w:szCs w:val="22"/>
        </w:rPr>
        <w:t xml:space="preserve">vydat </w:t>
      </w:r>
      <w:r w:rsidR="00F3221F" w:rsidRPr="00D23B73">
        <w:rPr>
          <w:rFonts w:ascii="Arial" w:hAnsi="Arial" w:cs="Arial"/>
          <w:kern w:val="1"/>
          <w:sz w:val="22"/>
          <w:szCs w:val="22"/>
          <w:lang w:eastAsia="ar-SA"/>
        </w:rPr>
        <w:t>na základě § 84 odst. 2 písm. h) zákona č. 128/2000 Sb., o obcích (obecní zřízení), ve znění pozdějších předpisů tuto obecně závaznou vyhlášku:</w:t>
      </w:r>
    </w:p>
    <w:p w14:paraId="00FD3DBF" w14:textId="77777777" w:rsidR="00DB3773" w:rsidRDefault="00321C89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B3773" w:rsidRPr="00323046">
        <w:rPr>
          <w:rFonts w:ascii="Arial" w:hAnsi="Arial" w:cs="Arial"/>
          <w:color w:val="000000"/>
          <w:sz w:val="22"/>
          <w:szCs w:val="22"/>
        </w:rPr>
        <w:t> </w:t>
      </w:r>
    </w:p>
    <w:p w14:paraId="0E3683BC" w14:textId="77777777" w:rsidR="00611F21" w:rsidRDefault="00611F21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C687161" w14:textId="77777777" w:rsidR="00F3221F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DD2706A" w14:textId="77777777" w:rsidR="00F3221F" w:rsidRPr="00323046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D2F7051" w14:textId="77777777" w:rsidR="00F3221F" w:rsidRPr="00D23B73" w:rsidRDefault="0056032E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>
        <w:rPr>
          <w:rFonts w:ascii="Arial" w:hAnsi="Arial" w:cs="Arial"/>
          <w:b/>
          <w:spacing w:val="20"/>
          <w:sz w:val="22"/>
          <w:szCs w:val="22"/>
          <w:lang w:eastAsia="ar-SA"/>
        </w:rPr>
        <w:t>Čl.</w:t>
      </w:r>
      <w:r w:rsidR="00F3221F"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 xml:space="preserve"> 1</w:t>
      </w:r>
    </w:p>
    <w:p w14:paraId="1FF4BD27" w14:textId="77777777" w:rsidR="00F3221F" w:rsidRPr="00D23B73" w:rsidRDefault="00F3221F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Zrušení obecně závazné vyhlášky</w:t>
      </w:r>
    </w:p>
    <w:p w14:paraId="0B094009" w14:textId="77777777" w:rsidR="00F3221F" w:rsidRPr="00D23B73" w:rsidRDefault="00F3221F" w:rsidP="00F3221F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7CEA5BF4" w14:textId="67FB9234" w:rsidR="00325018" w:rsidRPr="00323046" w:rsidRDefault="00F3221F" w:rsidP="003250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Ruší se obecně </w:t>
      </w:r>
      <w:r w:rsidR="005861CE" w:rsidRPr="00323046">
        <w:rPr>
          <w:rFonts w:ascii="Arial" w:hAnsi="Arial" w:cs="Arial"/>
          <w:sz w:val="22"/>
          <w:szCs w:val="22"/>
        </w:rPr>
        <w:t xml:space="preserve">závazná vyhláška </w:t>
      </w:r>
      <w:r w:rsidR="004A5CB7">
        <w:rPr>
          <w:rFonts w:ascii="Arial" w:hAnsi="Arial" w:cs="Arial"/>
          <w:sz w:val="22"/>
          <w:szCs w:val="22"/>
        </w:rPr>
        <w:t xml:space="preserve">obce </w:t>
      </w:r>
      <w:r w:rsidR="00F0523F">
        <w:rPr>
          <w:rFonts w:ascii="Arial" w:hAnsi="Arial" w:cs="Arial"/>
          <w:sz w:val="22"/>
          <w:szCs w:val="22"/>
        </w:rPr>
        <w:t>Albrechtice</w:t>
      </w:r>
      <w:r w:rsidR="004A5CB7">
        <w:rPr>
          <w:rFonts w:ascii="Arial" w:hAnsi="Arial" w:cs="Arial"/>
          <w:sz w:val="22"/>
          <w:szCs w:val="22"/>
        </w:rPr>
        <w:t xml:space="preserve"> č</w:t>
      </w:r>
      <w:r w:rsidR="00F0523F">
        <w:rPr>
          <w:rFonts w:ascii="Arial" w:hAnsi="Arial" w:cs="Arial"/>
          <w:sz w:val="22"/>
          <w:szCs w:val="22"/>
        </w:rPr>
        <w:t>.</w:t>
      </w:r>
      <w:r w:rsidR="005861CE" w:rsidRPr="00323046">
        <w:rPr>
          <w:rFonts w:ascii="Arial" w:hAnsi="Arial" w:cs="Arial"/>
          <w:sz w:val="22"/>
          <w:szCs w:val="22"/>
        </w:rPr>
        <w:t xml:space="preserve"> </w:t>
      </w:r>
      <w:r w:rsidR="00F0523F">
        <w:rPr>
          <w:rFonts w:ascii="Arial" w:hAnsi="Arial" w:cs="Arial"/>
          <w:sz w:val="22"/>
          <w:szCs w:val="22"/>
        </w:rPr>
        <w:t>2</w:t>
      </w:r>
      <w:r w:rsidR="008C63CA">
        <w:rPr>
          <w:rFonts w:ascii="Arial" w:hAnsi="Arial" w:cs="Arial"/>
          <w:sz w:val="22"/>
          <w:szCs w:val="22"/>
        </w:rPr>
        <w:t>/20</w:t>
      </w:r>
      <w:r w:rsidR="003E374A">
        <w:rPr>
          <w:rFonts w:ascii="Arial" w:hAnsi="Arial" w:cs="Arial"/>
          <w:sz w:val="22"/>
          <w:szCs w:val="22"/>
        </w:rPr>
        <w:t>1</w:t>
      </w:r>
      <w:r w:rsidR="00F0523F">
        <w:rPr>
          <w:rFonts w:ascii="Arial" w:hAnsi="Arial" w:cs="Arial"/>
          <w:sz w:val="22"/>
          <w:szCs w:val="22"/>
        </w:rPr>
        <w:t>5</w:t>
      </w:r>
      <w:r w:rsidR="00325018" w:rsidRPr="00323046">
        <w:rPr>
          <w:rFonts w:ascii="Arial" w:hAnsi="Arial" w:cs="Arial"/>
          <w:sz w:val="22"/>
          <w:szCs w:val="22"/>
        </w:rPr>
        <w:t>,</w:t>
      </w:r>
      <w:r w:rsidR="00611F21">
        <w:rPr>
          <w:rFonts w:ascii="Arial" w:hAnsi="Arial" w:cs="Arial"/>
          <w:sz w:val="22"/>
          <w:szCs w:val="22"/>
        </w:rPr>
        <w:t xml:space="preserve"> </w:t>
      </w:r>
      <w:r w:rsidR="00F0523F" w:rsidRPr="00F0523F">
        <w:rPr>
          <w:rFonts w:ascii="Arial" w:hAnsi="Arial" w:cs="Arial"/>
          <w:sz w:val="22"/>
          <w:szCs w:val="22"/>
        </w:rPr>
        <w:t>o stanovení koeficientu pro výpočet daně z nemovitých věcí</w:t>
      </w:r>
      <w:r w:rsidR="006E0E8E" w:rsidRPr="00323046">
        <w:rPr>
          <w:rFonts w:ascii="Arial" w:hAnsi="Arial" w:cs="Arial"/>
          <w:sz w:val="22"/>
          <w:szCs w:val="22"/>
        </w:rPr>
        <w:t xml:space="preserve">, ze dne </w:t>
      </w:r>
      <w:r w:rsidR="004A5CB7">
        <w:rPr>
          <w:rFonts w:ascii="Arial" w:hAnsi="Arial" w:cs="Arial"/>
          <w:sz w:val="22"/>
          <w:szCs w:val="22"/>
        </w:rPr>
        <w:t>1</w:t>
      </w:r>
      <w:r w:rsidR="00F0523F">
        <w:rPr>
          <w:rFonts w:ascii="Arial" w:hAnsi="Arial" w:cs="Arial"/>
          <w:sz w:val="22"/>
          <w:szCs w:val="22"/>
        </w:rPr>
        <w:t>0</w:t>
      </w:r>
      <w:r w:rsidR="00325018" w:rsidRPr="00323046">
        <w:rPr>
          <w:rFonts w:ascii="Arial" w:hAnsi="Arial" w:cs="Arial"/>
          <w:sz w:val="22"/>
          <w:szCs w:val="22"/>
        </w:rPr>
        <w:t>.</w:t>
      </w:r>
      <w:r w:rsidR="00B60EC5" w:rsidRPr="00323046">
        <w:rPr>
          <w:rFonts w:ascii="Arial" w:hAnsi="Arial" w:cs="Arial"/>
          <w:sz w:val="22"/>
          <w:szCs w:val="22"/>
        </w:rPr>
        <w:t xml:space="preserve"> </w:t>
      </w:r>
      <w:r w:rsidR="00F0523F">
        <w:rPr>
          <w:rFonts w:ascii="Arial" w:hAnsi="Arial" w:cs="Arial"/>
          <w:sz w:val="22"/>
          <w:szCs w:val="22"/>
        </w:rPr>
        <w:t>září</w:t>
      </w:r>
      <w:r w:rsidR="00B60EC5" w:rsidRPr="00323046">
        <w:rPr>
          <w:rFonts w:ascii="Arial" w:hAnsi="Arial" w:cs="Arial"/>
          <w:sz w:val="22"/>
          <w:szCs w:val="22"/>
        </w:rPr>
        <w:t xml:space="preserve"> </w:t>
      </w:r>
      <w:r w:rsidR="008C63CA">
        <w:rPr>
          <w:rFonts w:ascii="Arial" w:hAnsi="Arial" w:cs="Arial"/>
          <w:sz w:val="22"/>
          <w:szCs w:val="22"/>
        </w:rPr>
        <w:t>20</w:t>
      </w:r>
      <w:r w:rsidR="00F0523F">
        <w:rPr>
          <w:rFonts w:ascii="Arial" w:hAnsi="Arial" w:cs="Arial"/>
          <w:sz w:val="22"/>
          <w:szCs w:val="22"/>
        </w:rPr>
        <w:t>15</w:t>
      </w:r>
      <w:r w:rsidR="00325018" w:rsidRPr="00323046">
        <w:rPr>
          <w:rFonts w:ascii="Arial" w:hAnsi="Arial" w:cs="Arial"/>
          <w:sz w:val="22"/>
          <w:szCs w:val="22"/>
        </w:rPr>
        <w:t>.</w:t>
      </w:r>
    </w:p>
    <w:p w14:paraId="45D692CE" w14:textId="77777777"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</w:p>
    <w:p w14:paraId="53CAC9B8" w14:textId="77777777" w:rsidR="00325018" w:rsidRPr="00323046" w:rsidRDefault="00325018" w:rsidP="0026239C">
      <w:pPr>
        <w:pStyle w:val="Nadpis4"/>
        <w:spacing w:before="0"/>
        <w:jc w:val="center"/>
        <w:rPr>
          <w:rFonts w:ascii="Arial" w:hAnsi="Arial" w:cs="Arial"/>
          <w:sz w:val="22"/>
          <w:szCs w:val="22"/>
        </w:rPr>
      </w:pPr>
    </w:p>
    <w:p w14:paraId="25A96C5D" w14:textId="77777777"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Čl</w:t>
      </w:r>
      <w:r w:rsidR="0056032E">
        <w:rPr>
          <w:rFonts w:ascii="Arial" w:hAnsi="Arial" w:cs="Arial"/>
          <w:sz w:val="22"/>
          <w:szCs w:val="22"/>
        </w:rPr>
        <w:t>.</w:t>
      </w:r>
      <w:r w:rsidRPr="00323046">
        <w:rPr>
          <w:rFonts w:ascii="Arial" w:hAnsi="Arial" w:cs="Arial"/>
          <w:sz w:val="22"/>
          <w:szCs w:val="22"/>
        </w:rPr>
        <w:t xml:space="preserve"> </w:t>
      </w:r>
      <w:r w:rsidR="00F3221F">
        <w:rPr>
          <w:rFonts w:ascii="Arial" w:hAnsi="Arial" w:cs="Arial"/>
          <w:sz w:val="22"/>
          <w:szCs w:val="22"/>
        </w:rPr>
        <w:t>2</w:t>
      </w:r>
    </w:p>
    <w:p w14:paraId="6FAF016D" w14:textId="77777777" w:rsidR="00521DAC" w:rsidRPr="00323046" w:rsidRDefault="0026239C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Účinnost</w:t>
      </w:r>
    </w:p>
    <w:p w14:paraId="27D6A40A" w14:textId="77777777" w:rsidR="00521DAC" w:rsidRPr="00323046" w:rsidRDefault="00521DAC" w:rsidP="0026239C">
      <w:pPr>
        <w:pStyle w:val="Zkladntext"/>
        <w:tabs>
          <w:tab w:val="left" w:pos="540"/>
        </w:tabs>
        <w:spacing w:after="0"/>
        <w:rPr>
          <w:rFonts w:ascii="Arial" w:hAnsi="Arial" w:cs="Arial"/>
          <w:sz w:val="22"/>
          <w:szCs w:val="22"/>
        </w:rPr>
      </w:pPr>
    </w:p>
    <w:p w14:paraId="705FEDC5" w14:textId="1962F1F0" w:rsidR="00556FD3" w:rsidRPr="00C93988" w:rsidRDefault="00323046" w:rsidP="00556F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Tato </w:t>
      </w:r>
      <w:r w:rsidR="00321C89">
        <w:rPr>
          <w:rFonts w:ascii="Arial" w:hAnsi="Arial" w:cs="Arial"/>
          <w:sz w:val="22"/>
          <w:szCs w:val="22"/>
        </w:rPr>
        <w:t>obecně závazná</w:t>
      </w:r>
      <w:r w:rsidR="00321C89" w:rsidRPr="00D90316">
        <w:rPr>
          <w:rFonts w:ascii="Arial" w:hAnsi="Arial" w:cs="Arial"/>
          <w:sz w:val="22"/>
          <w:szCs w:val="22"/>
        </w:rPr>
        <w:t xml:space="preserve"> </w:t>
      </w: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vyhláška </w:t>
      </w:r>
      <w:r w:rsidR="00F0523F" w:rsidRPr="00F0523F">
        <w:rPr>
          <w:rFonts w:ascii="Arial" w:hAnsi="Arial" w:cs="Arial"/>
          <w:sz w:val="22"/>
          <w:szCs w:val="22"/>
        </w:rPr>
        <w:t>nabývá účinnosti dnem 1. ledna 2025.</w:t>
      </w:r>
    </w:p>
    <w:p w14:paraId="2B318C1D" w14:textId="77777777"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26D8FD98" w14:textId="77777777"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6D856783" w14:textId="77777777" w:rsidR="00611F21" w:rsidRDefault="00611F21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31E10EBE" w14:textId="77777777" w:rsidR="00611F21" w:rsidRDefault="00611F21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21FF5622" w14:textId="77777777" w:rsidR="00611F21" w:rsidRDefault="00611F21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5B981849" w14:textId="77777777" w:rsidR="00611F21" w:rsidRDefault="00611F21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E374A" w14:paraId="6E178406" w14:textId="77777777" w:rsidTr="001423D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E8A2BA" w14:textId="06E2E52F" w:rsidR="003E374A" w:rsidRDefault="00F0523F" w:rsidP="001423D5">
            <w:pPr>
              <w:pStyle w:val="PodpisovePole"/>
            </w:pPr>
            <w:r w:rsidRPr="00F0523F">
              <w:t>Mgr. Petra Cachová</w:t>
            </w:r>
            <w:r>
              <w:t xml:space="preserve"> </w:t>
            </w:r>
            <w:r w:rsidR="003E374A">
              <w:t>v. r.</w:t>
            </w:r>
            <w:r w:rsidR="003E374A">
              <w:br/>
              <w:t xml:space="preserve"> starost</w:t>
            </w:r>
            <w:r>
              <w:t>k</w:t>
            </w:r>
            <w:r w:rsidR="003E374A">
              <w:t>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B79D3A" w14:textId="11B2E808" w:rsidR="003E374A" w:rsidRDefault="00F0523F" w:rsidP="004A5CB7">
            <w:pPr>
              <w:pStyle w:val="PodpisovePole"/>
            </w:pPr>
            <w:r w:rsidRPr="00F0523F">
              <w:t>Mgr. Martin Biler, Ph.D</w:t>
            </w:r>
            <w:r>
              <w:t xml:space="preserve">. </w:t>
            </w:r>
            <w:r w:rsidR="003E374A">
              <w:t>v. r.</w:t>
            </w:r>
            <w:r w:rsidR="003E374A">
              <w:br/>
              <w:t>místostarosta</w:t>
            </w:r>
          </w:p>
        </w:tc>
      </w:tr>
    </w:tbl>
    <w:p w14:paraId="1730BEBC" w14:textId="77777777" w:rsidR="00F33586" w:rsidRDefault="00F3358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44120325" w14:textId="77777777" w:rsidR="00521DAC" w:rsidRPr="00323046" w:rsidRDefault="00521DAC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323046">
        <w:rPr>
          <w:rFonts w:ascii="Arial" w:hAnsi="Arial" w:cs="Arial"/>
          <w:i/>
          <w:color w:val="000000"/>
          <w:sz w:val="22"/>
          <w:szCs w:val="22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64833" w14:paraId="5D1637F4" w14:textId="77777777" w:rsidTr="006609E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0F7BE9" w14:textId="77777777" w:rsidR="00264833" w:rsidRDefault="00264833" w:rsidP="006609E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11487A" w14:textId="77777777" w:rsidR="00264833" w:rsidRDefault="00264833" w:rsidP="006609E4">
            <w:pPr>
              <w:pStyle w:val="PodpisovePole"/>
            </w:pPr>
          </w:p>
        </w:tc>
      </w:tr>
    </w:tbl>
    <w:p w14:paraId="386D6EFF" w14:textId="77777777" w:rsidR="00FE7A36" w:rsidRDefault="00FE7A36" w:rsidP="00FE7A36">
      <w:pPr>
        <w:rPr>
          <w:rFonts w:ascii="Arial" w:hAnsi="Arial" w:cs="Arial"/>
          <w:sz w:val="22"/>
          <w:szCs w:val="22"/>
        </w:rPr>
      </w:pPr>
    </w:p>
    <w:p w14:paraId="594800EE" w14:textId="77777777" w:rsidR="00521DAC" w:rsidRPr="0074021B" w:rsidRDefault="00521DAC" w:rsidP="00FE7A3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sectPr w:rsidR="00521DAC" w:rsidRPr="0074021B" w:rsidSect="0047631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0D5D4" w14:textId="77777777" w:rsidR="005073A0" w:rsidRDefault="005073A0" w:rsidP="00321C89">
      <w:r>
        <w:separator/>
      </w:r>
    </w:p>
  </w:endnote>
  <w:endnote w:type="continuationSeparator" w:id="0">
    <w:p w14:paraId="5DA14CA0" w14:textId="77777777" w:rsidR="005073A0" w:rsidRDefault="005073A0" w:rsidP="0032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Songti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6BE6F" w14:textId="77777777" w:rsidR="005073A0" w:rsidRDefault="005073A0" w:rsidP="00321C89">
      <w:r>
        <w:separator/>
      </w:r>
    </w:p>
  </w:footnote>
  <w:footnote w:type="continuationSeparator" w:id="0">
    <w:p w14:paraId="302AF872" w14:textId="77777777" w:rsidR="005073A0" w:rsidRDefault="005073A0" w:rsidP="00321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DAC"/>
    <w:rsid w:val="00046613"/>
    <w:rsid w:val="000A4F25"/>
    <w:rsid w:val="000E3837"/>
    <w:rsid w:val="0026239C"/>
    <w:rsid w:val="00264833"/>
    <w:rsid w:val="002E482E"/>
    <w:rsid w:val="002F0667"/>
    <w:rsid w:val="002F0E96"/>
    <w:rsid w:val="002F379A"/>
    <w:rsid w:val="00321C89"/>
    <w:rsid w:val="00323046"/>
    <w:rsid w:val="00325018"/>
    <w:rsid w:val="0037794C"/>
    <w:rsid w:val="00394558"/>
    <w:rsid w:val="003C4F7C"/>
    <w:rsid w:val="003E374A"/>
    <w:rsid w:val="00476311"/>
    <w:rsid w:val="00494332"/>
    <w:rsid w:val="004A45FF"/>
    <w:rsid w:val="004A5CB7"/>
    <w:rsid w:val="005073A0"/>
    <w:rsid w:val="005205A5"/>
    <w:rsid w:val="00521DAC"/>
    <w:rsid w:val="00556FD3"/>
    <w:rsid w:val="0056032E"/>
    <w:rsid w:val="005666CE"/>
    <w:rsid w:val="005861CE"/>
    <w:rsid w:val="005E5F94"/>
    <w:rsid w:val="00611F21"/>
    <w:rsid w:val="0065621E"/>
    <w:rsid w:val="0067091B"/>
    <w:rsid w:val="006E0E8E"/>
    <w:rsid w:val="006F7313"/>
    <w:rsid w:val="0074021B"/>
    <w:rsid w:val="00753E39"/>
    <w:rsid w:val="00790B50"/>
    <w:rsid w:val="007925E8"/>
    <w:rsid w:val="00792BD8"/>
    <w:rsid w:val="007E203F"/>
    <w:rsid w:val="007F7F3F"/>
    <w:rsid w:val="008A12AB"/>
    <w:rsid w:val="008A4881"/>
    <w:rsid w:val="008C63CA"/>
    <w:rsid w:val="0098062E"/>
    <w:rsid w:val="00A278F2"/>
    <w:rsid w:val="00B06F77"/>
    <w:rsid w:val="00B5118C"/>
    <w:rsid w:val="00B60EC5"/>
    <w:rsid w:val="00B77BD5"/>
    <w:rsid w:val="00B8520D"/>
    <w:rsid w:val="00B85EE2"/>
    <w:rsid w:val="00BF30ED"/>
    <w:rsid w:val="00C27CF5"/>
    <w:rsid w:val="00D61EA7"/>
    <w:rsid w:val="00DB3773"/>
    <w:rsid w:val="00E20CA5"/>
    <w:rsid w:val="00E45C71"/>
    <w:rsid w:val="00EC2314"/>
    <w:rsid w:val="00EC4B4E"/>
    <w:rsid w:val="00ED4018"/>
    <w:rsid w:val="00F0523F"/>
    <w:rsid w:val="00F3221F"/>
    <w:rsid w:val="00F33586"/>
    <w:rsid w:val="00F84639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4982"/>
  <w15:chartTrackingRefBased/>
  <w15:docId w15:val="{5029355B-BCCA-4D08-B67E-7DE7B818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21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21DA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21D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1DA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21DA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21DA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21DA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21D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21DA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21DA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03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IMP">
    <w:name w:val="Normální_IMP"/>
    <w:basedOn w:val="Normln"/>
    <w:rsid w:val="00B60EC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B60EC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321C8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21C8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21C89"/>
    <w:rPr>
      <w:vertAlign w:val="superscript"/>
    </w:rPr>
  </w:style>
  <w:style w:type="paragraph" w:customStyle="1" w:styleId="PodpisovePole">
    <w:name w:val="PodpisovePole"/>
    <w:basedOn w:val="Normln"/>
    <w:rsid w:val="0026483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4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OULIBAN OULIBAN</dc:creator>
  <cp:keywords/>
  <dc:description/>
  <cp:lastModifiedBy>Petra Cachová</cp:lastModifiedBy>
  <cp:revision>2</cp:revision>
  <cp:lastPrinted>2017-04-11T08:35:00Z</cp:lastPrinted>
  <dcterms:created xsi:type="dcterms:W3CDTF">2024-08-26T12:59:00Z</dcterms:created>
  <dcterms:modified xsi:type="dcterms:W3CDTF">2024-08-26T12:59:00Z</dcterms:modified>
</cp:coreProperties>
</file>