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CDF07" w14:textId="77777777" w:rsidR="0034762D" w:rsidRPr="0034762D" w:rsidRDefault="0034762D" w:rsidP="003476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762D">
        <w:rPr>
          <w:rFonts w:ascii="Arial" w:hAnsi="Arial" w:cs="Arial"/>
          <w:b/>
          <w:sz w:val="24"/>
          <w:szCs w:val="24"/>
        </w:rPr>
        <w:t>Obec Nižbor</w:t>
      </w:r>
    </w:p>
    <w:p w14:paraId="21B4D96D" w14:textId="77777777" w:rsidR="0034762D" w:rsidRPr="0034762D" w:rsidRDefault="0034762D" w:rsidP="003476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762D">
        <w:rPr>
          <w:rFonts w:ascii="Arial" w:hAnsi="Arial" w:cs="Arial"/>
          <w:b/>
          <w:sz w:val="24"/>
          <w:szCs w:val="24"/>
        </w:rPr>
        <w:t>Zastupitelstvo obce Nižbor</w:t>
      </w:r>
    </w:p>
    <w:p w14:paraId="3205E1D2" w14:textId="77777777" w:rsidR="0034762D" w:rsidRPr="0034762D" w:rsidRDefault="0034762D" w:rsidP="003476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6B50A1C" w14:textId="77777777" w:rsidR="0034762D" w:rsidRPr="0034762D" w:rsidRDefault="0034762D" w:rsidP="0034762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762D">
        <w:rPr>
          <w:rFonts w:ascii="Arial" w:hAnsi="Arial" w:cs="Arial"/>
          <w:b/>
          <w:sz w:val="24"/>
          <w:szCs w:val="24"/>
        </w:rPr>
        <w:t>Obecně závazná vyhláška obce Nižbor</w:t>
      </w:r>
    </w:p>
    <w:p w14:paraId="0A519F54" w14:textId="20A9D3A6" w:rsidR="0034762D" w:rsidRPr="0034762D" w:rsidRDefault="0034762D" w:rsidP="0034762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4762D">
        <w:rPr>
          <w:rFonts w:ascii="Arial" w:hAnsi="Arial" w:cs="Arial"/>
          <w:b/>
          <w:sz w:val="24"/>
          <w:szCs w:val="24"/>
        </w:rPr>
        <w:t>o regulaci používání zábavní pyrotechniky</w:t>
      </w:r>
    </w:p>
    <w:p w14:paraId="6C3F1E76" w14:textId="77777777" w:rsidR="0034762D" w:rsidRPr="0034762D" w:rsidRDefault="0034762D" w:rsidP="00B74E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lang w:val="cs-CZ"/>
        </w:rPr>
      </w:pPr>
    </w:p>
    <w:p w14:paraId="5324E5EA" w14:textId="58EE4296" w:rsidR="00B74EF8" w:rsidRPr="0034762D" w:rsidRDefault="00B74EF8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 xml:space="preserve">Zastupitelstvo obce Nižbor se na svém zasedání dne </w:t>
      </w:r>
      <w:r w:rsidR="0034762D">
        <w:rPr>
          <w:rFonts w:ascii="Arial" w:eastAsia="Times New Roman" w:hAnsi="Arial" w:cs="Arial"/>
          <w:lang w:val="cs-CZ"/>
        </w:rPr>
        <w:t>18</w:t>
      </w:r>
      <w:r w:rsidRPr="0034762D">
        <w:rPr>
          <w:rFonts w:ascii="Arial" w:eastAsia="Times New Roman" w:hAnsi="Arial" w:cs="Arial"/>
          <w:lang w:val="cs-CZ"/>
        </w:rPr>
        <w:t>.</w:t>
      </w:r>
      <w:r w:rsidR="0034762D">
        <w:rPr>
          <w:rFonts w:ascii="Arial" w:eastAsia="Times New Roman" w:hAnsi="Arial" w:cs="Arial"/>
          <w:lang w:val="cs-CZ"/>
        </w:rPr>
        <w:t xml:space="preserve"> 9. </w:t>
      </w:r>
      <w:r w:rsidRPr="0034762D">
        <w:rPr>
          <w:rFonts w:ascii="Arial" w:eastAsia="Times New Roman" w:hAnsi="Arial" w:cs="Arial"/>
          <w:lang w:val="cs-CZ"/>
        </w:rPr>
        <w:t xml:space="preserve">2024 usnesením č. </w:t>
      </w:r>
      <w:r w:rsidR="0034762D">
        <w:rPr>
          <w:rFonts w:ascii="Arial" w:eastAsia="Times New Roman" w:hAnsi="Arial" w:cs="Arial"/>
          <w:lang w:val="cs-CZ"/>
        </w:rPr>
        <w:t>9/4/2024</w:t>
      </w:r>
      <w:r w:rsidRPr="0034762D">
        <w:rPr>
          <w:rFonts w:ascii="Arial" w:eastAsia="Times New Roman" w:hAnsi="Arial" w:cs="Arial"/>
          <w:lang w:val="cs-CZ"/>
        </w:rPr>
        <w:t xml:space="preserve"> usneslo vydat podle § 10 písm. a), d) a § 84 odst. 2 písm. h) zákona č. 128/2000 Sb., o obcích (obecní zřízení), ve znění pozdějších předpisů, tuto obecně závaznou vyhlášku (dále jen „vyhláška“):</w:t>
      </w:r>
    </w:p>
    <w:p w14:paraId="4995279C" w14:textId="77777777" w:rsidR="00B74EF8" w:rsidRPr="0034762D" w:rsidRDefault="00B74EF8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b/>
          <w:bCs/>
          <w:lang w:val="cs-CZ"/>
        </w:rPr>
        <w:t>Čl. 1</w:t>
      </w:r>
      <w:r w:rsidRPr="0034762D">
        <w:rPr>
          <w:rFonts w:ascii="Arial" w:eastAsia="Times New Roman" w:hAnsi="Arial" w:cs="Arial"/>
          <w:lang w:val="cs-CZ"/>
        </w:rPr>
        <w:br/>
      </w:r>
      <w:r w:rsidRPr="0034762D">
        <w:rPr>
          <w:rFonts w:ascii="Arial" w:eastAsia="Times New Roman" w:hAnsi="Arial" w:cs="Arial"/>
          <w:b/>
          <w:bCs/>
          <w:lang w:val="cs-CZ"/>
        </w:rPr>
        <w:t>Předmět a cíl vyhlášky</w:t>
      </w:r>
    </w:p>
    <w:p w14:paraId="7A1D7132" w14:textId="77777777" w:rsidR="00B74EF8" w:rsidRPr="0034762D" w:rsidRDefault="00B74EF8" w:rsidP="00B74E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Předmětem této vyhlášky je regulace používání zábavní pyrotechniky na území obce Nižbor, neboť se jedná o činnost, která by mohla narušit veřejný pořádek v obci nebo být v rozporu s dobrými mravy, ochranou bezpečnosti, zdraví a majetku.</w:t>
      </w:r>
    </w:p>
    <w:p w14:paraId="568C9016" w14:textId="3FF34017" w:rsidR="00B74EF8" w:rsidRPr="0034762D" w:rsidRDefault="00B74EF8" w:rsidP="00B74EF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Cílem této vyhlášky je opatření k zabezpečení veřejného pořádku, k ochraně bezpečnosti, zdraví a majetku a k ochraně před hlukem, znečištěním, záblesky a dalšími negativními a obtěžujícími vlivy</w:t>
      </w:r>
      <w:r w:rsidR="005275A5" w:rsidRPr="0034762D">
        <w:rPr>
          <w:rFonts w:ascii="Arial" w:eastAsia="Times New Roman" w:hAnsi="Arial" w:cs="Arial"/>
          <w:lang w:val="cs-CZ"/>
        </w:rPr>
        <w:t xml:space="preserve"> na životní prostředí</w:t>
      </w:r>
      <w:r w:rsidRPr="0034762D">
        <w:rPr>
          <w:rFonts w:ascii="Arial" w:eastAsia="Times New Roman" w:hAnsi="Arial" w:cs="Arial"/>
          <w:lang w:val="cs-CZ"/>
        </w:rPr>
        <w:t>, které způsobuje používání zábavní pyrotechniky.</w:t>
      </w:r>
    </w:p>
    <w:p w14:paraId="69807ED2" w14:textId="77777777" w:rsidR="00B74EF8" w:rsidRPr="0034762D" w:rsidRDefault="00B74EF8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b/>
          <w:bCs/>
          <w:lang w:val="cs-CZ"/>
        </w:rPr>
        <w:t>Čl. 2</w:t>
      </w:r>
      <w:r w:rsidRPr="0034762D">
        <w:rPr>
          <w:rFonts w:ascii="Arial" w:eastAsia="Times New Roman" w:hAnsi="Arial" w:cs="Arial"/>
          <w:lang w:val="cs-CZ"/>
        </w:rPr>
        <w:br/>
      </w:r>
      <w:r w:rsidRPr="0034762D">
        <w:rPr>
          <w:rFonts w:ascii="Arial" w:eastAsia="Times New Roman" w:hAnsi="Arial" w:cs="Arial"/>
          <w:b/>
          <w:bCs/>
          <w:lang w:val="cs-CZ"/>
        </w:rPr>
        <w:t>Vymezení pojmů</w:t>
      </w:r>
    </w:p>
    <w:p w14:paraId="018E2E89" w14:textId="77777777" w:rsidR="00B74EF8" w:rsidRPr="0034762D" w:rsidRDefault="00B74EF8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Používání zábavní pyrotechniky se pro účely této vyhlášky rozumí používání zábavní pyrotechniky kategorie F1, F2, F3 nebo F4, s výjimkou užití zábavní pyrotechniky kategorie F2 a F3 v rámci ohňostroje, nebo zábavní pyrotechniky kategorie F4 v rámci ohňostrojových prací.</w:t>
      </w:r>
    </w:p>
    <w:p w14:paraId="469BF4FE" w14:textId="77777777" w:rsidR="00B74EF8" w:rsidRPr="0034762D" w:rsidRDefault="00B74EF8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b/>
          <w:bCs/>
          <w:lang w:val="cs-CZ"/>
        </w:rPr>
        <w:t>Čl. 3</w:t>
      </w:r>
      <w:r w:rsidRPr="0034762D">
        <w:rPr>
          <w:rFonts w:ascii="Arial" w:eastAsia="Times New Roman" w:hAnsi="Arial" w:cs="Arial"/>
          <w:lang w:val="cs-CZ"/>
        </w:rPr>
        <w:br/>
      </w:r>
      <w:r w:rsidRPr="0034762D">
        <w:rPr>
          <w:rFonts w:ascii="Arial" w:eastAsia="Times New Roman" w:hAnsi="Arial" w:cs="Arial"/>
          <w:b/>
          <w:bCs/>
          <w:lang w:val="cs-CZ"/>
        </w:rPr>
        <w:t>Zákaz používání zábavní pyrotechniky</w:t>
      </w:r>
    </w:p>
    <w:p w14:paraId="68128917" w14:textId="77777777" w:rsidR="00B74EF8" w:rsidRPr="0034762D" w:rsidRDefault="00B74EF8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Používání zábavní pyrotechniky je na území obce Nižbor zakázáno, nestanoví-li tato vyhláška jinak.</w:t>
      </w:r>
    </w:p>
    <w:p w14:paraId="2A223456" w14:textId="77777777" w:rsidR="00B74EF8" w:rsidRPr="0034762D" w:rsidRDefault="00B74EF8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b/>
          <w:bCs/>
          <w:lang w:val="cs-CZ"/>
        </w:rPr>
        <w:t>Čl. 4</w:t>
      </w:r>
      <w:r w:rsidRPr="0034762D">
        <w:rPr>
          <w:rFonts w:ascii="Arial" w:eastAsia="Times New Roman" w:hAnsi="Arial" w:cs="Arial"/>
          <w:lang w:val="cs-CZ"/>
        </w:rPr>
        <w:br/>
      </w:r>
      <w:r w:rsidRPr="0034762D">
        <w:rPr>
          <w:rFonts w:ascii="Arial" w:eastAsia="Times New Roman" w:hAnsi="Arial" w:cs="Arial"/>
          <w:b/>
          <w:bCs/>
          <w:lang w:val="cs-CZ"/>
        </w:rPr>
        <w:t>Výjimky</w:t>
      </w:r>
    </w:p>
    <w:p w14:paraId="7D3EA02E" w14:textId="477D4B55" w:rsidR="00B74EF8" w:rsidRPr="0034762D" w:rsidRDefault="00B74EF8" w:rsidP="00B74E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Zákaz stanovený v čl. 3 této vyhlášky se nevztahuje na dny 31.12.</w:t>
      </w:r>
      <w:r w:rsidR="00E742B6" w:rsidRPr="0034762D">
        <w:rPr>
          <w:rFonts w:ascii="Arial" w:eastAsia="Times New Roman" w:hAnsi="Arial" w:cs="Arial"/>
          <w:lang w:val="cs-CZ"/>
        </w:rPr>
        <w:t xml:space="preserve"> </w:t>
      </w:r>
      <w:r w:rsidR="00AF6BC3" w:rsidRPr="0034762D">
        <w:rPr>
          <w:rFonts w:ascii="Arial" w:eastAsia="Times New Roman" w:hAnsi="Arial" w:cs="Arial"/>
          <w:lang w:val="cs-CZ"/>
        </w:rPr>
        <w:t>od 18:00</w:t>
      </w:r>
      <w:r w:rsidRPr="0034762D">
        <w:rPr>
          <w:rFonts w:ascii="Arial" w:eastAsia="Times New Roman" w:hAnsi="Arial" w:cs="Arial"/>
          <w:lang w:val="cs-CZ"/>
        </w:rPr>
        <w:t xml:space="preserve"> </w:t>
      </w:r>
      <w:r w:rsidR="00E742B6" w:rsidRPr="0034762D">
        <w:rPr>
          <w:rFonts w:ascii="Arial" w:eastAsia="Times New Roman" w:hAnsi="Arial" w:cs="Arial"/>
          <w:lang w:val="cs-CZ"/>
        </w:rPr>
        <w:t>do</w:t>
      </w:r>
      <w:r w:rsidRPr="0034762D">
        <w:rPr>
          <w:rFonts w:ascii="Arial" w:eastAsia="Times New Roman" w:hAnsi="Arial" w:cs="Arial"/>
          <w:lang w:val="cs-CZ"/>
        </w:rPr>
        <w:t xml:space="preserve"> 1.1. </w:t>
      </w:r>
      <w:r w:rsidR="00E742B6" w:rsidRPr="0034762D">
        <w:rPr>
          <w:rFonts w:ascii="Arial" w:eastAsia="Times New Roman" w:hAnsi="Arial" w:cs="Arial"/>
          <w:lang w:val="cs-CZ"/>
        </w:rPr>
        <w:t xml:space="preserve">1:00 </w:t>
      </w:r>
      <w:r w:rsidRPr="0034762D">
        <w:rPr>
          <w:rFonts w:ascii="Arial" w:eastAsia="Times New Roman" w:hAnsi="Arial" w:cs="Arial"/>
          <w:lang w:val="cs-CZ"/>
        </w:rPr>
        <w:t>každého roku.</w:t>
      </w:r>
    </w:p>
    <w:p w14:paraId="6693F5DA" w14:textId="77777777" w:rsidR="00B74EF8" w:rsidRPr="0034762D" w:rsidRDefault="00B74EF8" w:rsidP="00B74EF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Zákaz stanovený v čl. 3 se nevztahuje na pyrotechnické výrobky kategorie F1.</w:t>
      </w:r>
    </w:p>
    <w:p w14:paraId="549CCC81" w14:textId="77777777" w:rsidR="00EE74DA" w:rsidRDefault="00EE74DA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cs-CZ"/>
        </w:rPr>
      </w:pPr>
    </w:p>
    <w:p w14:paraId="23DA5C41" w14:textId="77777777" w:rsidR="00EE74DA" w:rsidRDefault="00EE74DA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lang w:val="cs-CZ"/>
        </w:rPr>
      </w:pPr>
    </w:p>
    <w:p w14:paraId="7E03802D" w14:textId="1E5E5472" w:rsidR="00B74EF8" w:rsidRPr="0034762D" w:rsidRDefault="00B74EF8" w:rsidP="0034762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b/>
          <w:bCs/>
          <w:lang w:val="cs-CZ"/>
        </w:rPr>
        <w:lastRenderedPageBreak/>
        <w:t>Čl. 5</w:t>
      </w:r>
      <w:r w:rsidRPr="0034762D">
        <w:rPr>
          <w:rFonts w:ascii="Arial" w:eastAsia="Times New Roman" w:hAnsi="Arial" w:cs="Arial"/>
          <w:lang w:val="cs-CZ"/>
        </w:rPr>
        <w:br/>
      </w:r>
      <w:r w:rsidRPr="0034762D">
        <w:rPr>
          <w:rFonts w:ascii="Arial" w:eastAsia="Times New Roman" w:hAnsi="Arial" w:cs="Arial"/>
          <w:b/>
          <w:bCs/>
          <w:lang w:val="cs-CZ"/>
        </w:rPr>
        <w:t>Závěrečná ustanovení</w:t>
      </w:r>
    </w:p>
    <w:p w14:paraId="675949DD" w14:textId="77777777" w:rsidR="00B74EF8" w:rsidRPr="0034762D" w:rsidRDefault="00B74EF8" w:rsidP="00B74E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Touto obecně závaznou vyhláškou není dotčena povinnost dodržovat povinnosti stanovené jinými obecně závaznými právními předpisy.</w:t>
      </w:r>
    </w:p>
    <w:p w14:paraId="67738584" w14:textId="4B70A506" w:rsidR="00B74EF8" w:rsidRPr="0034762D" w:rsidRDefault="00B74EF8" w:rsidP="00B74EF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 xml:space="preserve">Tato obecně závazná vyhláška nabývá účinnosti </w:t>
      </w:r>
      <w:r w:rsidR="00943CFB">
        <w:rPr>
          <w:rFonts w:ascii="Arial" w:eastAsia="Times New Roman" w:hAnsi="Arial" w:cs="Arial"/>
          <w:lang w:val="cs-CZ"/>
        </w:rPr>
        <w:t>patnáctého dne následujícího po dni jejího vyhlášení.</w:t>
      </w:r>
    </w:p>
    <w:p w14:paraId="55D5F7D0" w14:textId="750C07CD" w:rsidR="00B74EF8" w:rsidRDefault="00B74EF8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cs-CZ"/>
        </w:rPr>
      </w:pPr>
    </w:p>
    <w:p w14:paraId="77F80C77" w14:textId="77777777" w:rsidR="0034762D" w:rsidRDefault="0034762D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cs-CZ"/>
        </w:rPr>
      </w:pPr>
    </w:p>
    <w:p w14:paraId="4E8C6CA8" w14:textId="77777777" w:rsidR="0034762D" w:rsidRDefault="0034762D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cs-CZ"/>
        </w:rPr>
      </w:pPr>
    </w:p>
    <w:p w14:paraId="085DF383" w14:textId="77777777" w:rsidR="0034762D" w:rsidRDefault="0034762D" w:rsidP="00B74EF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lang w:val="cs-CZ"/>
        </w:rPr>
      </w:pPr>
    </w:p>
    <w:p w14:paraId="7B35A543" w14:textId="706FFF8A" w:rsidR="0034762D" w:rsidRDefault="0034762D" w:rsidP="00347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/>
        </w:rPr>
      </w:pPr>
      <w:r w:rsidRPr="0034762D">
        <w:rPr>
          <w:rFonts w:ascii="Arial" w:eastAsia="Times New Roman" w:hAnsi="Arial" w:cs="Arial"/>
          <w:lang w:val="cs-CZ"/>
        </w:rPr>
        <w:t>Kateřina Zusková</w:t>
      </w:r>
      <w:r>
        <w:rPr>
          <w:rFonts w:ascii="Arial" w:eastAsia="Times New Roman" w:hAnsi="Arial" w:cs="Arial"/>
          <w:lang w:val="cs-CZ"/>
        </w:rPr>
        <w:t>, v.r.</w:t>
      </w:r>
      <w:r>
        <w:rPr>
          <w:rFonts w:ascii="Arial" w:eastAsia="Times New Roman" w:hAnsi="Arial" w:cs="Arial"/>
          <w:lang w:val="cs-CZ"/>
        </w:rPr>
        <w:tab/>
      </w:r>
      <w:r>
        <w:rPr>
          <w:rFonts w:ascii="Arial" w:eastAsia="Times New Roman" w:hAnsi="Arial" w:cs="Arial"/>
          <w:lang w:val="cs-CZ"/>
        </w:rPr>
        <w:tab/>
      </w:r>
      <w:r>
        <w:rPr>
          <w:rFonts w:ascii="Arial" w:eastAsia="Times New Roman" w:hAnsi="Arial" w:cs="Arial"/>
          <w:lang w:val="cs-CZ"/>
        </w:rPr>
        <w:tab/>
      </w:r>
      <w:r>
        <w:rPr>
          <w:rFonts w:ascii="Arial" w:eastAsia="Times New Roman" w:hAnsi="Arial" w:cs="Arial"/>
          <w:lang w:val="cs-CZ"/>
        </w:rPr>
        <w:tab/>
      </w:r>
      <w:r>
        <w:rPr>
          <w:rFonts w:ascii="Arial" w:eastAsia="Times New Roman" w:hAnsi="Arial" w:cs="Arial"/>
          <w:lang w:val="cs-CZ"/>
        </w:rPr>
        <w:tab/>
      </w:r>
      <w:r>
        <w:rPr>
          <w:rFonts w:ascii="Arial" w:eastAsia="Times New Roman" w:hAnsi="Arial" w:cs="Arial"/>
          <w:lang w:val="cs-CZ"/>
        </w:rPr>
        <w:tab/>
        <w:t>Pavel Hučko, v.r.</w:t>
      </w:r>
    </w:p>
    <w:p w14:paraId="1E119A5E" w14:textId="0BBC6412" w:rsidR="0034762D" w:rsidRPr="0034762D" w:rsidRDefault="0034762D" w:rsidP="0034762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cs-CZ"/>
        </w:rPr>
      </w:pPr>
      <w:r>
        <w:rPr>
          <w:rFonts w:ascii="Arial" w:eastAsia="Times New Roman" w:hAnsi="Arial" w:cs="Arial"/>
          <w:lang w:val="cs-CZ"/>
        </w:rPr>
        <w:t xml:space="preserve">       starostka                                                                            </w:t>
      </w:r>
      <w:r w:rsidR="00BE4E55">
        <w:rPr>
          <w:rFonts w:ascii="Arial" w:eastAsia="Times New Roman" w:hAnsi="Arial" w:cs="Arial"/>
          <w:lang w:val="cs-CZ"/>
        </w:rPr>
        <w:t>místostarosta</w:t>
      </w:r>
      <w:r>
        <w:rPr>
          <w:rFonts w:ascii="Arial" w:eastAsia="Times New Roman" w:hAnsi="Arial" w:cs="Arial"/>
          <w:lang w:val="cs-CZ"/>
        </w:rPr>
        <w:t xml:space="preserve">    </w:t>
      </w:r>
    </w:p>
    <w:p w14:paraId="27F9413C" w14:textId="77777777" w:rsidR="00B74EF8" w:rsidRPr="0034762D" w:rsidRDefault="00B74EF8">
      <w:pPr>
        <w:rPr>
          <w:rFonts w:ascii="Arial" w:hAnsi="Arial" w:cs="Arial"/>
          <w:lang w:val="cs-CZ"/>
        </w:rPr>
      </w:pPr>
    </w:p>
    <w:sectPr w:rsidR="00B74EF8" w:rsidRPr="003476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44327"/>
    <w:multiLevelType w:val="multilevel"/>
    <w:tmpl w:val="CA00E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C4496B"/>
    <w:multiLevelType w:val="multilevel"/>
    <w:tmpl w:val="A6F0D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2A51D6"/>
    <w:multiLevelType w:val="multilevel"/>
    <w:tmpl w:val="810C0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CF00D0"/>
    <w:multiLevelType w:val="multilevel"/>
    <w:tmpl w:val="9BCC6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F37EB1"/>
    <w:multiLevelType w:val="multilevel"/>
    <w:tmpl w:val="630C3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2903C2"/>
    <w:multiLevelType w:val="multilevel"/>
    <w:tmpl w:val="C774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5480B10"/>
    <w:multiLevelType w:val="multilevel"/>
    <w:tmpl w:val="4056A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1523267">
    <w:abstractNumId w:val="5"/>
  </w:num>
  <w:num w:numId="2" w16cid:durableId="426581106">
    <w:abstractNumId w:val="6"/>
  </w:num>
  <w:num w:numId="3" w16cid:durableId="626156377">
    <w:abstractNumId w:val="1"/>
  </w:num>
  <w:num w:numId="4" w16cid:durableId="819157084">
    <w:abstractNumId w:val="4"/>
  </w:num>
  <w:num w:numId="5" w16cid:durableId="985549762">
    <w:abstractNumId w:val="2"/>
  </w:num>
  <w:num w:numId="6" w16cid:durableId="1497114953">
    <w:abstractNumId w:val="3"/>
  </w:num>
  <w:num w:numId="7" w16cid:durableId="2128860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081"/>
    <w:rsid w:val="00011B42"/>
    <w:rsid w:val="00086C76"/>
    <w:rsid w:val="002878B4"/>
    <w:rsid w:val="0034762D"/>
    <w:rsid w:val="005275A5"/>
    <w:rsid w:val="005B50E7"/>
    <w:rsid w:val="005F6B7E"/>
    <w:rsid w:val="006072EB"/>
    <w:rsid w:val="00943CFB"/>
    <w:rsid w:val="009E0081"/>
    <w:rsid w:val="00AF6BC3"/>
    <w:rsid w:val="00B74EF8"/>
    <w:rsid w:val="00B76003"/>
    <w:rsid w:val="00BE4E55"/>
    <w:rsid w:val="00C5317A"/>
    <w:rsid w:val="00C60AEF"/>
    <w:rsid w:val="00CB53A4"/>
    <w:rsid w:val="00E742B6"/>
    <w:rsid w:val="00EE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327C8"/>
  <w15:chartTrackingRefBased/>
  <w15:docId w15:val="{2B3761EF-46C9-4159-BD01-7DC54D5C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E00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E00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E00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E00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E00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E00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0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0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0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E00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E00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E00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E008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E008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E008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E008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E008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E008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E00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E00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E00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E00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E00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E008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E008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E008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E00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E008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E0081"/>
    <w:rPr>
      <w:b/>
      <w:bCs/>
      <w:smallCaps/>
      <w:color w:val="0F4761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9E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9E00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46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85bfab-ac30-4ada-8923-c0e150fd763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B4A9D764BD68449A7DC51AFC34763F" ma:contentTypeVersion="18" ma:contentTypeDescription="Vytvoří nový dokument" ma:contentTypeScope="" ma:versionID="7afaa56c5e6af86d5aa094f216a442b0">
  <xsd:schema xmlns:xsd="http://www.w3.org/2001/XMLSchema" xmlns:xs="http://www.w3.org/2001/XMLSchema" xmlns:p="http://schemas.microsoft.com/office/2006/metadata/properties" xmlns:ns3="673998b6-c9a4-423c-86e3-43b936d73e81" xmlns:ns4="fe85bfab-ac30-4ada-8923-c0e150fd763c" targetNamespace="http://schemas.microsoft.com/office/2006/metadata/properties" ma:root="true" ma:fieldsID="aaa15352a02b34351cf0f0c3b9c1a841" ns3:_="" ns4:_="">
    <xsd:import namespace="673998b6-c9a4-423c-86e3-43b936d73e81"/>
    <xsd:import namespace="fe85bfab-ac30-4ada-8923-c0e150fd763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_activity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98b6-c9a4-423c-86e3-43b936d73e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85bfab-ac30-4ada-8923-c0e150fd76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B9F291-EE4D-4BB4-B352-E7984A01DDFA}">
  <ds:schemaRefs>
    <ds:schemaRef ds:uri="http://schemas.microsoft.com/office/2006/metadata/properties"/>
    <ds:schemaRef ds:uri="http://schemas.microsoft.com/office/infopath/2007/PartnerControls"/>
    <ds:schemaRef ds:uri="fe85bfab-ac30-4ada-8923-c0e150fd763c"/>
  </ds:schemaRefs>
</ds:datastoreItem>
</file>

<file path=customXml/itemProps2.xml><?xml version="1.0" encoding="utf-8"?>
<ds:datastoreItem xmlns:ds="http://schemas.openxmlformats.org/officeDocument/2006/customXml" ds:itemID="{AB1689CD-7BAA-44A4-8D46-292156BE3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2E3C2D-101E-4F78-B327-C1227E4C8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3998b6-c9a4-423c-86e3-43b936d73e81"/>
    <ds:schemaRef ds:uri="fe85bfab-ac30-4ada-8923-c0e150fd76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286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Bartkova Hana</dc:creator>
  <cp:keywords/>
  <dc:description/>
  <cp:lastModifiedBy>Získalová</cp:lastModifiedBy>
  <cp:revision>9</cp:revision>
  <dcterms:created xsi:type="dcterms:W3CDTF">2024-09-26T06:17:00Z</dcterms:created>
  <dcterms:modified xsi:type="dcterms:W3CDTF">2024-09-30T12:52:00Z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0x01010010B4A9D764BD68449A7DC51AFC34763F</vt:lpwstr>
  </property>
</Properties>
</file>