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D2C0" w14:textId="4240210B" w:rsidR="00E963F9" w:rsidRPr="004E2E0B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E2E0B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414CB4" w:rsidRPr="004E2E0B">
        <w:rPr>
          <w:rFonts w:ascii="Arial" w:hAnsi="Arial" w:cs="Arial"/>
          <w:b/>
          <w:color w:val="000000" w:themeColor="text1"/>
          <w:sz w:val="28"/>
          <w:szCs w:val="28"/>
        </w:rPr>
        <w:t>Podkopná Lhota</w:t>
      </w:r>
    </w:p>
    <w:p w14:paraId="23C4E372" w14:textId="31631965" w:rsidR="00E963F9" w:rsidRPr="004E2E0B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E2E0B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414CB4" w:rsidRPr="004E2E0B">
        <w:rPr>
          <w:rFonts w:ascii="Arial" w:hAnsi="Arial" w:cs="Arial"/>
          <w:b/>
          <w:color w:val="000000" w:themeColor="text1"/>
          <w:sz w:val="28"/>
          <w:szCs w:val="28"/>
        </w:rPr>
        <w:t>Podkopná Lhota</w:t>
      </w:r>
    </w:p>
    <w:p w14:paraId="241F7D43" w14:textId="77777777" w:rsidR="004E2E0B" w:rsidRPr="004E2E0B" w:rsidRDefault="004E2E0B" w:rsidP="004E2E0B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3FF8466" w14:textId="17544F13" w:rsidR="00774261" w:rsidRPr="004E2E0B" w:rsidRDefault="00E963F9" w:rsidP="004E2E0B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4E2E0B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414CB4" w:rsidRPr="004E2E0B">
        <w:rPr>
          <w:rFonts w:ascii="Arial" w:hAnsi="Arial" w:cs="Arial"/>
          <w:b/>
          <w:color w:val="000000" w:themeColor="text1"/>
        </w:rPr>
        <w:t>Podkopná Lhota</w:t>
      </w:r>
      <w:r w:rsidR="004E2E0B">
        <w:rPr>
          <w:rFonts w:ascii="Arial" w:hAnsi="Arial" w:cs="Arial"/>
          <w:b/>
          <w:color w:val="000000" w:themeColor="text1"/>
        </w:rPr>
        <w:t>,</w:t>
      </w:r>
    </w:p>
    <w:p w14:paraId="6C8712EC" w14:textId="77777777" w:rsidR="00F64363" w:rsidRPr="004E2E0B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E2E0B">
        <w:rPr>
          <w:rFonts w:ascii="Arial" w:hAnsi="Arial" w:cs="Arial"/>
          <w:b/>
          <w:color w:val="000000" w:themeColor="text1"/>
          <w:sz w:val="22"/>
          <w:szCs w:val="22"/>
        </w:rPr>
        <w:t>kterou se vydává požární řád obce</w:t>
      </w:r>
    </w:p>
    <w:p w14:paraId="14EDC7B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113AB8C" w14:textId="7A1F449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414CB4" w:rsidRPr="004E2E0B">
        <w:rPr>
          <w:rFonts w:ascii="Arial" w:hAnsi="Arial" w:cs="Arial"/>
          <w:color w:val="000000" w:themeColor="text1"/>
          <w:sz w:val="22"/>
          <w:szCs w:val="22"/>
        </w:rPr>
        <w:t>Podkopná Lhota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se na svém zasedání konaném dne </w:t>
      </w:r>
      <w:r w:rsidR="00414CB4" w:rsidRPr="004E2E0B">
        <w:rPr>
          <w:rFonts w:ascii="Arial" w:hAnsi="Arial" w:cs="Arial"/>
          <w:color w:val="000000" w:themeColor="text1"/>
          <w:sz w:val="22"/>
          <w:szCs w:val="22"/>
        </w:rPr>
        <w:t>26.2.2026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29 odst. 1 písm. o</w:t>
      </w:r>
      <w:r w:rsidRPr="00F64363">
        <w:rPr>
          <w:rFonts w:ascii="Arial" w:hAnsi="Arial" w:cs="Arial"/>
          <w:sz w:val="22"/>
          <w:szCs w:val="22"/>
        </w:rPr>
        <w:t>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AA8DB3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AEDF5FD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1</w:t>
      </w:r>
      <w:r w:rsidRPr="004E2E0B">
        <w:rPr>
          <w:rFonts w:ascii="Arial" w:hAnsi="Arial" w:cs="Arial"/>
          <w:sz w:val="22"/>
          <w:szCs w:val="22"/>
        </w:rPr>
        <w:br/>
      </w:r>
      <w:r w:rsidRPr="004E2E0B">
        <w:rPr>
          <w:rFonts w:ascii="Arial" w:hAnsi="Arial" w:cs="Arial"/>
          <w:color w:val="000000" w:themeColor="text1"/>
          <w:sz w:val="22"/>
          <w:szCs w:val="22"/>
        </w:rPr>
        <w:t>Úvodní ustanovení</w:t>
      </w:r>
    </w:p>
    <w:p w14:paraId="4602D4A2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A43014" w14:textId="77777777" w:rsidR="00F64363" w:rsidRPr="004E2E0B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(1)</w:t>
      </w:r>
      <w:r w:rsidRPr="004E2E0B">
        <w:rPr>
          <w:rFonts w:ascii="Arial" w:hAnsi="Arial" w:cs="Arial"/>
          <w:sz w:val="22"/>
          <w:szCs w:val="22"/>
        </w:rPr>
        <w:tab/>
      </w:r>
      <w:r w:rsidR="00F64363" w:rsidRPr="004E2E0B">
        <w:rPr>
          <w:rFonts w:ascii="Arial" w:hAnsi="Arial" w:cs="Arial"/>
          <w:sz w:val="22"/>
          <w:szCs w:val="22"/>
        </w:rPr>
        <w:t>Tato vyhláška</w:t>
      </w:r>
      <w:r w:rsidR="00F64363" w:rsidRPr="004E2E0B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4E2E0B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6D55851" w14:textId="77777777" w:rsidR="001908F6" w:rsidRPr="004E2E0B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A9E861" w14:textId="77777777" w:rsidR="001908F6" w:rsidRPr="004E2E0B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(2)</w:t>
      </w:r>
      <w:r w:rsidRPr="004E2E0B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E44999E" w14:textId="77777777" w:rsidR="001908F6" w:rsidRPr="004E2E0B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C62E13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2</w:t>
      </w:r>
      <w:r w:rsidRPr="004E2E0B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5E2430E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3333BF" w14:textId="64C2C7AB" w:rsidR="00F64363" w:rsidRPr="004E2E0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414CB4" w:rsidRPr="004E2E0B">
        <w:rPr>
          <w:rFonts w:ascii="Arial" w:hAnsi="Arial" w:cs="Arial"/>
          <w:color w:val="000000" w:themeColor="text1"/>
          <w:sz w:val="22"/>
          <w:szCs w:val="22"/>
        </w:rPr>
        <w:t>Podkopná Lhota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4E2E0B">
        <w:rPr>
          <w:rFonts w:ascii="Arial" w:hAnsi="Arial" w:cs="Arial"/>
          <w:sz w:val="22"/>
          <w:szCs w:val="22"/>
        </w:rPr>
        <w:t>dále jen „obec“) je zajištěna jednotkou sboru dobrovolných hasičů obce (dále jen „JSDH obce“) podle čl. 5 této vyhlášky a</w:t>
      </w:r>
      <w:r w:rsidR="00630470" w:rsidRPr="004E2E0B">
        <w:rPr>
          <w:rFonts w:ascii="Arial" w:hAnsi="Arial" w:cs="Arial"/>
          <w:sz w:val="22"/>
          <w:szCs w:val="22"/>
        </w:rPr>
        <w:t> </w:t>
      </w:r>
      <w:r w:rsidRPr="004E2E0B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B55010C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162153" w14:textId="77777777" w:rsidR="00F64363" w:rsidRPr="004E2E0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4E2E0B">
        <w:rPr>
          <w:rFonts w:ascii="Arial" w:hAnsi="Arial" w:cs="Arial"/>
          <w:sz w:val="22"/>
          <w:szCs w:val="22"/>
        </w:rPr>
        <w:t>pověřeny</w:t>
      </w:r>
      <w:proofErr w:type="gramEnd"/>
      <w:r w:rsidRPr="004E2E0B">
        <w:rPr>
          <w:rFonts w:ascii="Arial" w:hAnsi="Arial" w:cs="Arial"/>
          <w:sz w:val="22"/>
          <w:szCs w:val="22"/>
        </w:rPr>
        <w:t xml:space="preserve"> tyto orgány obce:</w:t>
      </w:r>
    </w:p>
    <w:p w14:paraId="77091948" w14:textId="40EF3A01" w:rsidR="00F64363" w:rsidRPr="004E2E0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4E2E0B">
        <w:rPr>
          <w:rFonts w:ascii="Arial" w:hAnsi="Arial" w:cs="Arial"/>
          <w:lang w:val="cs-CZ"/>
        </w:rPr>
        <w:t xml:space="preserve">zastupitelstvo </w:t>
      </w:r>
      <w:proofErr w:type="gramStart"/>
      <w:r w:rsidRPr="004E2E0B">
        <w:rPr>
          <w:rFonts w:ascii="Arial" w:hAnsi="Arial" w:cs="Arial"/>
          <w:lang w:val="cs-CZ"/>
        </w:rPr>
        <w:t>obce -</w:t>
      </w:r>
      <w:r w:rsidRPr="004E2E0B">
        <w:rPr>
          <w:rFonts w:ascii="Arial" w:hAnsi="Arial" w:cs="Arial"/>
          <w:color w:val="FF0000"/>
          <w:lang w:val="cs-CZ"/>
        </w:rPr>
        <w:t xml:space="preserve"> </w:t>
      </w:r>
      <w:r w:rsidRPr="004E2E0B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4E2E0B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 w:rsidRPr="004E2E0B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4E2E0B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4E2E0B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4E2E0B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4E2E0B">
        <w:rPr>
          <w:rFonts w:ascii="Arial" w:eastAsia="Times New Roman" w:hAnsi="Arial" w:cs="Arial"/>
          <w:color w:val="000000"/>
          <w:lang w:val="cs-CZ" w:eastAsia="cs-CZ"/>
        </w:rPr>
        <w:t>y</w:t>
      </w:r>
      <w:r w:rsidRPr="004E2E0B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331BDED6" w14:textId="77777777" w:rsidR="00F64363" w:rsidRPr="004E2E0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4E2E0B">
        <w:rPr>
          <w:rFonts w:ascii="Arial" w:hAnsi="Arial" w:cs="Arial"/>
          <w:lang w:val="cs-CZ"/>
        </w:rPr>
        <w:t>starosta -</w:t>
      </w:r>
      <w:r w:rsidRPr="004E2E0B">
        <w:rPr>
          <w:rFonts w:ascii="Arial" w:hAnsi="Arial" w:cs="Arial"/>
          <w:color w:val="FF0000"/>
          <w:lang w:val="cs-CZ"/>
        </w:rPr>
        <w:t xml:space="preserve"> </w:t>
      </w:r>
      <w:r w:rsidR="00CB5F3F" w:rsidRPr="004E2E0B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4E2E0B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4E2E0B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4E2E0B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F407F00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7854F2DF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3</w:t>
      </w:r>
      <w:r w:rsidRPr="004E2E0B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C0DC94D" w14:textId="3DFB8C7F" w:rsidR="00F64363" w:rsidRPr="004E2E0B" w:rsidRDefault="00F64363" w:rsidP="00864AE8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A8AA0E9" w14:textId="2307118F" w:rsidR="00F64363" w:rsidRPr="004E2E0B" w:rsidRDefault="00F64363" w:rsidP="00237CF8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" w:hAnsi="Arial" w:cs="Arial"/>
          <w:b/>
          <w:color w:val="000000" w:themeColor="text1"/>
          <w:lang w:val="cs-CZ"/>
        </w:rPr>
      </w:pPr>
      <w:r w:rsidRPr="004E2E0B">
        <w:rPr>
          <w:rFonts w:ascii="Arial" w:hAnsi="Arial" w:cs="Arial"/>
          <w:color w:val="000000" w:themeColor="text1"/>
          <w:lang w:val="cs-CZ"/>
        </w:rPr>
        <w:t>Obec nestanoví se zřetelem na místní situaci žádné činnosti ani objekty se zvýšeným nebezpečím vzniku požáru</w:t>
      </w:r>
      <w:r w:rsidR="00864AE8" w:rsidRPr="004E2E0B">
        <w:rPr>
          <w:rFonts w:ascii="Arial" w:hAnsi="Arial" w:cs="Arial"/>
          <w:color w:val="000000" w:themeColor="text1"/>
          <w:lang w:val="cs-CZ"/>
        </w:rPr>
        <w:t>.</w:t>
      </w:r>
      <w:r w:rsidRPr="004E2E0B">
        <w:rPr>
          <w:rFonts w:ascii="Arial" w:hAnsi="Arial" w:cs="Arial"/>
          <w:color w:val="000000" w:themeColor="text1"/>
          <w:lang w:val="cs-CZ"/>
        </w:rPr>
        <w:t xml:space="preserve"> </w:t>
      </w:r>
      <w:r w:rsidR="00864AE8" w:rsidRPr="004E2E0B">
        <w:rPr>
          <w:rFonts w:ascii="Arial" w:hAnsi="Arial" w:cs="Arial"/>
          <w:color w:val="000000" w:themeColor="text1"/>
          <w:lang w:val="cs-CZ"/>
        </w:rPr>
        <w:t>Podmínky požární bezpečnosti při činnostech, v objektech nebo v době zvýšeného nebezpečí vzniku požáru stanovené jinými právními předpisy</w:t>
      </w:r>
      <w:r w:rsidR="00864AE8" w:rsidRPr="004E2E0B">
        <w:rPr>
          <w:rStyle w:val="Znakapoznpodarou"/>
          <w:rFonts w:ascii="Arial" w:hAnsi="Arial" w:cs="Arial"/>
          <w:color w:val="000000" w:themeColor="text1"/>
          <w:lang w:val="cs-CZ"/>
        </w:rPr>
        <w:footnoteReference w:id="1"/>
      </w:r>
      <w:r w:rsidR="00864AE8" w:rsidRPr="004E2E0B">
        <w:rPr>
          <w:rFonts w:ascii="Arial" w:hAnsi="Arial" w:cs="Arial"/>
          <w:color w:val="000000" w:themeColor="text1"/>
          <w:lang w:val="cs-CZ"/>
        </w:rPr>
        <w:t xml:space="preserve"> tímto nejsou dotčeny</w:t>
      </w:r>
      <w:r w:rsidR="00237CF8" w:rsidRPr="004E2E0B">
        <w:rPr>
          <w:rFonts w:ascii="Arial" w:hAnsi="Arial" w:cs="Arial"/>
          <w:color w:val="000000" w:themeColor="text1"/>
          <w:lang w:val="cs-CZ"/>
        </w:rPr>
        <w:t>.</w:t>
      </w:r>
    </w:p>
    <w:p w14:paraId="3FC7E7CB" w14:textId="0B12C125" w:rsidR="00F64363" w:rsidRPr="004E2E0B" w:rsidRDefault="00237CF8" w:rsidP="00237CF8">
      <w:pPr>
        <w:pStyle w:val="Odstavecseseznamem"/>
        <w:numPr>
          <w:ilvl w:val="0"/>
          <w:numId w:val="46"/>
        </w:numPr>
        <w:ind w:left="567" w:hanging="567"/>
        <w:jc w:val="both"/>
        <w:rPr>
          <w:rFonts w:ascii="Arial" w:hAnsi="Arial" w:cs="Arial"/>
          <w:color w:val="000000" w:themeColor="text1"/>
          <w:lang w:val="cs-CZ"/>
        </w:rPr>
      </w:pPr>
      <w:r w:rsidRPr="004E2E0B">
        <w:rPr>
          <w:rFonts w:ascii="Arial" w:hAnsi="Arial" w:cs="Arial"/>
          <w:color w:val="000000" w:themeColor="text1"/>
          <w:lang w:val="cs-CZ"/>
        </w:rPr>
        <w:lastRenderedPageBreak/>
        <w:t>Podmínky k zabezpečení požární ochrany při akcích, kterých se zúčastňuje větší počet osob, stanovuje právní předpis Zlínského kraje</w:t>
      </w:r>
      <w:r w:rsidRPr="004E2E0B">
        <w:rPr>
          <w:rStyle w:val="Znakapoznpodarou"/>
          <w:rFonts w:ascii="Arial" w:hAnsi="Arial" w:cs="Arial"/>
          <w:color w:val="000000" w:themeColor="text1"/>
          <w:lang w:val="cs-CZ"/>
        </w:rPr>
        <w:footnoteReference w:id="2"/>
      </w:r>
      <w:r w:rsidRPr="004E2E0B">
        <w:rPr>
          <w:rFonts w:ascii="Arial" w:hAnsi="Arial" w:cs="Arial"/>
          <w:color w:val="000000" w:themeColor="text1"/>
          <w:lang w:val="cs-CZ"/>
        </w:rPr>
        <w:t xml:space="preserve">. </w:t>
      </w:r>
      <w:r w:rsidR="006D0CA6" w:rsidRPr="004E2E0B">
        <w:rPr>
          <w:rFonts w:ascii="Arial" w:hAnsi="Arial" w:cs="Arial"/>
          <w:color w:val="000000" w:themeColor="text1"/>
          <w:lang w:val="cs-CZ"/>
        </w:rPr>
        <w:t>Obec</w:t>
      </w:r>
      <w:r w:rsidRPr="004E2E0B">
        <w:rPr>
          <w:rFonts w:ascii="Arial" w:hAnsi="Arial" w:cs="Arial"/>
          <w:color w:val="000000" w:themeColor="text1"/>
          <w:lang w:val="cs-CZ"/>
        </w:rPr>
        <w:t xml:space="preserve"> tímto stanoví, že podmínky k zabezpečení požární ochrany při akcích, kterých se zúčastňuje větší počet osob, stanovené právním předpisem Zlínského kraje se obdobně užijí i pro akce místního, obecního významu probíhající na území </w:t>
      </w:r>
      <w:r w:rsidR="006D0CA6" w:rsidRPr="004E2E0B">
        <w:rPr>
          <w:rFonts w:ascii="Arial" w:hAnsi="Arial" w:cs="Arial"/>
          <w:color w:val="000000" w:themeColor="text1"/>
          <w:lang w:val="cs-CZ"/>
        </w:rPr>
        <w:t>obce</w:t>
      </w:r>
      <w:r w:rsidRPr="004E2E0B">
        <w:rPr>
          <w:rFonts w:ascii="Arial" w:hAnsi="Arial" w:cs="Arial"/>
          <w:color w:val="000000" w:themeColor="text1"/>
          <w:lang w:val="cs-CZ"/>
        </w:rPr>
        <w:t>.</w:t>
      </w:r>
    </w:p>
    <w:p w14:paraId="6ABDC376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E2E0B">
        <w:rPr>
          <w:rFonts w:ascii="Arial" w:hAnsi="Arial" w:cs="Arial"/>
          <w:color w:val="000000" w:themeColor="text1"/>
          <w:sz w:val="22"/>
          <w:szCs w:val="22"/>
        </w:rPr>
        <w:t>Čl. 4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br/>
        <w:t>Způsob nepřetržitého zabezpečení požární ochrany v obci</w:t>
      </w:r>
    </w:p>
    <w:p w14:paraId="0D0071D8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1C1520" w14:textId="77777777" w:rsidR="00F64363" w:rsidRPr="004E2E0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1636C88" w14:textId="77777777" w:rsidR="00F64363" w:rsidRPr="004E2E0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E475334" w14:textId="77777777" w:rsidR="00F64363" w:rsidRPr="004E2E0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14FDBC3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AEC665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FDE297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5</w:t>
      </w:r>
      <w:r w:rsidRPr="004E2E0B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3CEA82CA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A84140" w14:textId="77777777" w:rsidR="00F64363" w:rsidRPr="004E2E0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0DBDAC3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64529E" w14:textId="1AE243B2" w:rsidR="00F64363" w:rsidRPr="004E2E0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 xml:space="preserve">Členové JSDH obce se při 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vyhlášení požárního poplachu dostaví ve stanoveném čase do </w:t>
      </w:r>
      <w:r w:rsidR="00B20050" w:rsidRPr="004E2E0B">
        <w:rPr>
          <w:rFonts w:ascii="Arial" w:hAnsi="Arial" w:cs="Arial"/>
          <w:color w:val="000000" w:themeColor="text1"/>
          <w:sz w:val="22"/>
          <w:szCs w:val="22"/>
        </w:rPr>
        <w:t>hasičské stanice JSDH obce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na adrese</w:t>
      </w:r>
      <w:r w:rsidR="006D0CA6" w:rsidRPr="004E2E0B">
        <w:rPr>
          <w:rFonts w:ascii="Arial" w:hAnsi="Arial" w:cs="Arial"/>
          <w:color w:val="000000" w:themeColor="text1"/>
          <w:sz w:val="22"/>
          <w:szCs w:val="22"/>
        </w:rPr>
        <w:t xml:space="preserve"> Podkopná Lhota 37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, anebo </w:t>
      </w:r>
      <w:r w:rsidRPr="004E2E0B">
        <w:rPr>
          <w:rFonts w:ascii="Arial" w:hAnsi="Arial" w:cs="Arial"/>
          <w:sz w:val="22"/>
          <w:szCs w:val="22"/>
        </w:rPr>
        <w:t xml:space="preserve">na jiné místo, stanovené </w:t>
      </w:r>
      <w:r w:rsidR="00B940A8" w:rsidRPr="004E2E0B">
        <w:rPr>
          <w:rFonts w:ascii="Arial" w:hAnsi="Arial" w:cs="Arial"/>
          <w:sz w:val="22"/>
          <w:szCs w:val="22"/>
        </w:rPr>
        <w:t>velitelem JSDH</w:t>
      </w:r>
      <w:r w:rsidRPr="004E2E0B">
        <w:rPr>
          <w:rFonts w:ascii="Arial" w:hAnsi="Arial" w:cs="Arial"/>
          <w:sz w:val="22"/>
          <w:szCs w:val="22"/>
        </w:rPr>
        <w:t>.</w:t>
      </w:r>
    </w:p>
    <w:p w14:paraId="2CC240D4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3DDF28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6</w:t>
      </w:r>
      <w:r w:rsidRPr="004E2E0B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7A6C8B6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6EDD64" w14:textId="77777777" w:rsidR="00F64363" w:rsidRPr="004E2E0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4E2E0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E2E0B">
        <w:rPr>
          <w:rFonts w:ascii="Arial" w:hAnsi="Arial" w:cs="Arial"/>
          <w:sz w:val="22"/>
          <w:szCs w:val="22"/>
        </w:rPr>
        <w:t xml:space="preserve">. </w:t>
      </w:r>
    </w:p>
    <w:p w14:paraId="2C2FEEB1" w14:textId="77777777" w:rsidR="00F64363" w:rsidRPr="004E2E0B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5E4B9F7" w14:textId="77777777" w:rsidR="00F64363" w:rsidRPr="004E2E0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4E2E0B">
        <w:rPr>
          <w:rFonts w:ascii="Arial" w:hAnsi="Arial" w:cs="Arial"/>
          <w:sz w:val="22"/>
          <w:szCs w:val="22"/>
        </w:rPr>
        <w:t>jsou stanoveny v nařízení kraje</w:t>
      </w:r>
      <w:r w:rsidRPr="004E2E0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4E2E0B">
        <w:rPr>
          <w:rFonts w:ascii="Arial" w:hAnsi="Arial" w:cs="Arial"/>
          <w:sz w:val="22"/>
          <w:szCs w:val="22"/>
        </w:rPr>
        <w:t>.</w:t>
      </w:r>
      <w:r w:rsidR="00F44A56" w:rsidRPr="004E2E0B">
        <w:rPr>
          <w:rFonts w:ascii="Arial" w:hAnsi="Arial" w:cs="Arial"/>
          <w:sz w:val="22"/>
          <w:szCs w:val="22"/>
        </w:rPr>
        <w:t xml:space="preserve"> </w:t>
      </w:r>
      <w:r w:rsidR="00B940A8" w:rsidRPr="004E2E0B">
        <w:rPr>
          <w:rFonts w:ascii="Arial" w:hAnsi="Arial" w:cs="Arial"/>
          <w:sz w:val="22"/>
          <w:szCs w:val="22"/>
        </w:rPr>
        <w:t>Z</w:t>
      </w:r>
      <w:r w:rsidR="00F44A56" w:rsidRPr="004E2E0B">
        <w:rPr>
          <w:rFonts w:ascii="Arial" w:hAnsi="Arial" w:cs="Arial"/>
          <w:sz w:val="22"/>
          <w:szCs w:val="22"/>
        </w:rPr>
        <w:t>droj</w:t>
      </w:r>
      <w:r w:rsidR="00B940A8" w:rsidRPr="004E2E0B">
        <w:rPr>
          <w:rFonts w:ascii="Arial" w:hAnsi="Arial" w:cs="Arial"/>
          <w:sz w:val="22"/>
          <w:szCs w:val="22"/>
        </w:rPr>
        <w:t>e</w:t>
      </w:r>
      <w:r w:rsidR="00F44A56" w:rsidRPr="004E2E0B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 w:rsidRPr="004E2E0B">
        <w:rPr>
          <w:rFonts w:ascii="Arial" w:hAnsi="Arial" w:cs="Arial"/>
          <w:sz w:val="22"/>
          <w:szCs w:val="22"/>
        </w:rPr>
        <w:t>jsou</w:t>
      </w:r>
      <w:r w:rsidR="00F44A56" w:rsidRPr="004E2E0B">
        <w:rPr>
          <w:rFonts w:ascii="Arial" w:hAnsi="Arial" w:cs="Arial"/>
          <w:sz w:val="22"/>
          <w:szCs w:val="22"/>
        </w:rPr>
        <w:t xml:space="preserve"> uveden</w:t>
      </w:r>
      <w:r w:rsidR="00B940A8" w:rsidRPr="004E2E0B">
        <w:rPr>
          <w:rFonts w:ascii="Arial" w:hAnsi="Arial" w:cs="Arial"/>
          <w:sz w:val="22"/>
          <w:szCs w:val="22"/>
        </w:rPr>
        <w:t>y</w:t>
      </w:r>
      <w:r w:rsidR="00F44A56" w:rsidRPr="004E2E0B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2BF2560" w14:textId="77777777" w:rsidR="00F64363" w:rsidRPr="004E2E0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287BE23" w14:textId="77777777" w:rsidR="00F64363" w:rsidRPr="004E2E0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E2E0B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3C962B38" w14:textId="77777777" w:rsidR="00F64363" w:rsidRPr="004E2E0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ED7F91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lastRenderedPageBreak/>
        <w:t>Čl. 7</w:t>
      </w:r>
      <w:r w:rsidRPr="004E2E0B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06A5515F" w14:textId="5C08CC79" w:rsidR="00E530CB" w:rsidRPr="004E2E0B" w:rsidRDefault="00E530CB" w:rsidP="00E530CB">
      <w:pPr>
        <w:pStyle w:val="Normlnweb"/>
        <w:numPr>
          <w:ilvl w:val="0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Požár lze hlásit telefonicky na čísle tísňové linky 150 nebo na jednotném evropském čísle tísňového volání 112, nebo osobně či telefonicky v ohlašovně požárů.</w:t>
      </w:r>
      <w:r w:rsidRPr="004E2E0B">
        <w:rPr>
          <w:rFonts w:ascii="Arial" w:hAnsi="Arial" w:cs="Arial"/>
          <w:sz w:val="22"/>
          <w:szCs w:val="22"/>
        </w:rPr>
        <w:br/>
      </w:r>
    </w:p>
    <w:p w14:paraId="2489D67F" w14:textId="1F40FD4A" w:rsidR="00F64363" w:rsidRPr="004E2E0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>požárů”:</w:t>
      </w:r>
      <w:r w:rsidR="00E530CB" w:rsidRPr="004E2E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B940A8" w:rsidRPr="004E2E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30CB" w:rsidRPr="004E2E0B">
        <w:rPr>
          <w:rFonts w:ascii="Arial" w:hAnsi="Arial" w:cs="Arial"/>
          <w:color w:val="000000" w:themeColor="text1"/>
          <w:sz w:val="22"/>
          <w:szCs w:val="22"/>
        </w:rPr>
        <w:t>Podkopná Lhota 37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ab/>
      </w:r>
      <w:r w:rsidRPr="004E2E0B">
        <w:rPr>
          <w:rFonts w:ascii="Arial" w:hAnsi="Arial" w:cs="Arial"/>
          <w:color w:val="000000" w:themeColor="text1"/>
          <w:sz w:val="22"/>
          <w:szCs w:val="22"/>
        </w:rPr>
        <w:tab/>
      </w:r>
      <w:r w:rsidRPr="004E2E0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6F67C62" w14:textId="77777777" w:rsidR="00F64363" w:rsidRPr="004E2E0B" w:rsidRDefault="00F64363" w:rsidP="00F64363">
      <w:pPr>
        <w:ind w:left="637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0EA8EC" w14:textId="3C4E7E3F" w:rsidR="00F64363" w:rsidRPr="004E2E0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color w:val="000000" w:themeColor="text1"/>
          <w:sz w:val="22"/>
          <w:szCs w:val="22"/>
        </w:rPr>
        <w:t>Dalším míst</w:t>
      </w:r>
      <w:r w:rsidR="00BC5E56" w:rsidRPr="004E2E0B">
        <w:rPr>
          <w:rFonts w:ascii="Arial" w:hAnsi="Arial" w:cs="Arial"/>
          <w:color w:val="000000" w:themeColor="text1"/>
          <w:sz w:val="22"/>
          <w:szCs w:val="22"/>
        </w:rPr>
        <w:t>em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>, odkud lze hlásit požár a kter</w:t>
      </w:r>
      <w:r w:rsidR="00BC5E56" w:rsidRPr="004E2E0B">
        <w:rPr>
          <w:rFonts w:ascii="Arial" w:hAnsi="Arial" w:cs="Arial"/>
          <w:color w:val="000000" w:themeColor="text1"/>
          <w:sz w:val="22"/>
          <w:szCs w:val="22"/>
        </w:rPr>
        <w:t>é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j</w:t>
      </w:r>
      <w:r w:rsidR="00BC5E56" w:rsidRPr="004E2E0B">
        <w:rPr>
          <w:rFonts w:ascii="Arial" w:hAnsi="Arial" w:cs="Arial"/>
          <w:color w:val="000000" w:themeColor="text1"/>
          <w:sz w:val="22"/>
          <w:szCs w:val="22"/>
        </w:rPr>
        <w:t>e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trvale označen</w:t>
      </w:r>
      <w:r w:rsidR="00BC5E56" w:rsidRPr="004E2E0B">
        <w:rPr>
          <w:rFonts w:ascii="Arial" w:hAnsi="Arial" w:cs="Arial"/>
          <w:color w:val="000000" w:themeColor="text1"/>
          <w:sz w:val="22"/>
          <w:szCs w:val="22"/>
        </w:rPr>
        <w:t>o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E2E0B">
        <w:rPr>
          <w:rFonts w:ascii="Arial" w:hAnsi="Arial" w:cs="Arial"/>
          <w:sz w:val="22"/>
          <w:szCs w:val="22"/>
        </w:rPr>
        <w:t>tabulkou „Zde hlaste požár” nebo symbolem telefonního čísla „150” či „112“, j</w:t>
      </w:r>
      <w:r w:rsidR="00BC5E56" w:rsidRPr="004E2E0B">
        <w:rPr>
          <w:rFonts w:ascii="Arial" w:hAnsi="Arial" w:cs="Arial"/>
          <w:sz w:val="22"/>
          <w:szCs w:val="22"/>
        </w:rPr>
        <w:t>e</w:t>
      </w:r>
      <w:r w:rsidRPr="004E2E0B">
        <w:rPr>
          <w:rFonts w:ascii="Arial" w:hAnsi="Arial" w:cs="Arial"/>
          <w:sz w:val="22"/>
          <w:szCs w:val="22"/>
        </w:rPr>
        <w:t>:</w:t>
      </w:r>
      <w:r w:rsidR="00BC5E56" w:rsidRPr="004E2E0B">
        <w:rPr>
          <w:rFonts w:ascii="Arial" w:hAnsi="Arial" w:cs="Arial"/>
          <w:sz w:val="22"/>
          <w:szCs w:val="22"/>
        </w:rPr>
        <w:t xml:space="preserve"> HZS Zlínského kraje – operační a informační středisko – Zlín, tel. 112 nebo 150 – nepřetržitá dosažitelnost.</w:t>
      </w:r>
    </w:p>
    <w:p w14:paraId="53F25893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8</w:t>
      </w:r>
      <w:r w:rsidRPr="004E2E0B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133CD799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27B40B" w14:textId="77777777" w:rsidR="00F64363" w:rsidRPr="004E2E0B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E32CAF6" w14:textId="77777777" w:rsidR="00F64363" w:rsidRPr="004E2E0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DA10559" w14:textId="1FB678F0" w:rsidR="00F64363" w:rsidRPr="004E2E0B" w:rsidRDefault="00F64363" w:rsidP="00D577DC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55571A32" w14:textId="222CA268" w:rsidR="00F64363" w:rsidRPr="004E2E0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v případě poruchy technických zařízení pro vyhlášení požárního poplachu </w:t>
      </w:r>
      <w:r w:rsidR="00D577DC" w:rsidRPr="004E2E0B">
        <w:rPr>
          <w:rFonts w:ascii="Arial" w:hAnsi="Arial" w:cs="Arial"/>
          <w:color w:val="000000" w:themeColor="text1"/>
          <w:sz w:val="22"/>
          <w:szCs w:val="22"/>
        </w:rPr>
        <w:t>lze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požární poplach v obci vyhl</w:t>
      </w:r>
      <w:r w:rsidR="00D577DC" w:rsidRPr="004E2E0B">
        <w:rPr>
          <w:rFonts w:ascii="Arial" w:hAnsi="Arial" w:cs="Arial"/>
          <w:color w:val="000000" w:themeColor="text1"/>
          <w:sz w:val="22"/>
          <w:szCs w:val="22"/>
        </w:rPr>
        <w:t xml:space="preserve">ásit jakýmkoliv účinným náhradním způsobem 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>např. obecním rozhlasem, dopravním prostředkem vybaveným audiotechnikou</w:t>
      </w:r>
      <w:r w:rsidR="00D577DC" w:rsidRPr="004E2E0B">
        <w:rPr>
          <w:rFonts w:ascii="Arial" w:hAnsi="Arial" w:cs="Arial"/>
          <w:color w:val="000000" w:themeColor="text1"/>
          <w:sz w:val="22"/>
          <w:szCs w:val="22"/>
        </w:rPr>
        <w:t>, rozesláním SMS zpráv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apod.</w:t>
      </w:r>
    </w:p>
    <w:p w14:paraId="0994DB8A" w14:textId="77777777" w:rsidR="00F64363" w:rsidRPr="004E2E0B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EB6FBC6" w14:textId="77777777" w:rsidR="00F64363" w:rsidRPr="004E2E0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9</w:t>
      </w:r>
    </w:p>
    <w:p w14:paraId="3CE5AF13" w14:textId="77777777" w:rsidR="00F64363" w:rsidRPr="004E2E0B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27A4511" w14:textId="77777777" w:rsidR="00F64363" w:rsidRPr="004E2E0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B87CDC" w14:textId="5CD88BA0" w:rsidR="00F64363" w:rsidRPr="004E2E0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Seznam sil a prostředků jednotek požární ochrany podle výpisu z požárního poplachového plánu </w:t>
      </w:r>
      <w:r w:rsidR="00D577DC" w:rsidRPr="004E2E0B">
        <w:rPr>
          <w:rFonts w:ascii="Arial" w:hAnsi="Arial" w:cs="Arial"/>
          <w:color w:val="000000" w:themeColor="text1"/>
          <w:sz w:val="22"/>
          <w:szCs w:val="22"/>
        </w:rPr>
        <w:t>Zlínského</w:t>
      </w:r>
      <w:r w:rsidRPr="004E2E0B">
        <w:rPr>
          <w:rFonts w:ascii="Arial" w:hAnsi="Arial" w:cs="Arial"/>
          <w:color w:val="000000" w:themeColor="text1"/>
          <w:sz w:val="22"/>
          <w:szCs w:val="22"/>
        </w:rPr>
        <w:t xml:space="preserve"> kraje je uveden v příloze č. 1 vyhlášky.</w:t>
      </w:r>
    </w:p>
    <w:p w14:paraId="3B9ADC0A" w14:textId="77777777" w:rsidR="00F64363" w:rsidRPr="004E2E0B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2F073B0" w14:textId="77777777" w:rsidR="00F64363" w:rsidRPr="004E2E0B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D92DCBC" w14:textId="0001EF61" w:rsidR="00F64363" w:rsidRPr="004E2E0B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Čl. 1</w:t>
      </w:r>
      <w:r w:rsidR="002B5BD6">
        <w:rPr>
          <w:rFonts w:ascii="Arial" w:hAnsi="Arial" w:cs="Arial"/>
          <w:sz w:val="22"/>
          <w:szCs w:val="22"/>
        </w:rPr>
        <w:t>0</w:t>
      </w:r>
    </w:p>
    <w:p w14:paraId="662B022C" w14:textId="77777777" w:rsidR="00F64363" w:rsidRPr="004E2E0B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E2E0B">
        <w:rPr>
          <w:rFonts w:ascii="Arial" w:hAnsi="Arial" w:cs="Arial"/>
          <w:b/>
          <w:bCs/>
          <w:sz w:val="22"/>
          <w:szCs w:val="22"/>
        </w:rPr>
        <w:t>Účinnost</w:t>
      </w:r>
    </w:p>
    <w:p w14:paraId="1AFF35B7" w14:textId="77777777" w:rsidR="00F64363" w:rsidRPr="004E2E0B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BC7E41" w14:textId="77777777" w:rsidR="00774261" w:rsidRPr="004E2E0B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4E2E0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44561D" w14:textId="77777777" w:rsidR="00774261" w:rsidRPr="004E2E0B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B5BD6" w14:paraId="351BCF0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1CA57F4" w14:textId="77777777" w:rsidR="002B5BD6" w:rsidRDefault="002B5BD6">
            <w:pPr>
              <w:pStyle w:val="PodpisovePole"/>
            </w:pPr>
            <w:r>
              <w:t>Libor Baďura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9D06D4" w14:textId="77777777" w:rsidR="002B5BD6" w:rsidRDefault="002B5BD6">
            <w:pPr>
              <w:pStyle w:val="PodpisovePole"/>
            </w:pPr>
            <w:r>
              <w:t xml:space="preserve">Ing. Marcel </w:t>
            </w:r>
            <w:proofErr w:type="spellStart"/>
            <w:r>
              <w:t>Mahďák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26435667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9619ED" w14:textId="77777777" w:rsidR="0094420F" w:rsidRPr="00F235C4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96174F5" w14:textId="74E38EDB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BC4847" w14:textId="2A2DA45C" w:rsidR="00CD7E99" w:rsidRDefault="00CD7E9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072BB9" w14:textId="12252AEE" w:rsidR="00CD7E99" w:rsidRDefault="00CD7E9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6ECB451" w14:textId="31CE68AF" w:rsidR="00CD7E99" w:rsidRDefault="00CD7E9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92D292" w14:textId="59A51270" w:rsidR="00CD7E99" w:rsidRDefault="00CD7E9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E720324" w14:textId="77777777" w:rsidR="00AE5ED0" w:rsidRDefault="00AE5ED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  <w:sectPr w:rsidR="00AE5ED0" w:rsidSect="00237CF8">
          <w:footerReference w:type="default" r:id="rId8"/>
          <w:footnotePr>
            <w:numRestart w:val="eachSect"/>
          </w:footnotePr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729317AB" w14:textId="585747E3" w:rsidR="00AE5ED0" w:rsidRPr="000E3719" w:rsidRDefault="00AE5ED0" w:rsidP="00AE5ED0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1 k obecně závazné vyhlášce </w:t>
      </w:r>
      <w:r w:rsidR="002B5BD6">
        <w:rPr>
          <w:rFonts w:ascii="Arial" w:hAnsi="Arial" w:cs="Arial"/>
          <w:b/>
          <w:sz w:val="22"/>
          <w:szCs w:val="22"/>
        </w:rPr>
        <w:t>obce Podkopná Lhota,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0FFFDF61" w14:textId="572347CB" w:rsidR="00AE5ED0" w:rsidRDefault="00AE5ED0" w:rsidP="00AE5E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>Zlínského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 xml:space="preserve"> – nařízení Zlínského kraje č. 4/2024</w:t>
      </w:r>
    </w:p>
    <w:p w14:paraId="2CC14601" w14:textId="66294136" w:rsidR="00CD7E99" w:rsidRDefault="00CD7E9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B79E91" w14:textId="3A4AF45F" w:rsidR="00AE5ED0" w:rsidRDefault="00AE5ED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14240" w:type="dxa"/>
        <w:tblInd w:w="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574"/>
        <w:gridCol w:w="708"/>
        <w:gridCol w:w="1029"/>
        <w:gridCol w:w="1379"/>
        <w:gridCol w:w="463"/>
        <w:gridCol w:w="1139"/>
        <w:gridCol w:w="463"/>
        <w:gridCol w:w="885"/>
        <w:gridCol w:w="463"/>
        <w:gridCol w:w="885"/>
        <w:gridCol w:w="514"/>
        <w:gridCol w:w="1141"/>
        <w:gridCol w:w="463"/>
        <w:gridCol w:w="1097"/>
        <w:gridCol w:w="463"/>
        <w:gridCol w:w="954"/>
        <w:gridCol w:w="463"/>
        <w:gridCol w:w="50"/>
      </w:tblGrid>
      <w:tr w:rsidR="00AE5ED0" w14:paraId="60E52934" w14:textId="77777777" w:rsidTr="00AE5ED0">
        <w:trPr>
          <w:trHeight w:val="360"/>
        </w:trPr>
        <w:tc>
          <w:tcPr>
            <w:tcW w:w="110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4CC9C4E8" w14:textId="77777777" w:rsidR="00AE5ED0" w:rsidRDefault="00AE5E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Obec/část obce</w:t>
            </w:r>
          </w:p>
        </w:tc>
        <w:tc>
          <w:tcPr>
            <w:tcW w:w="57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E740" w14:textId="77777777" w:rsidR="00AE5ED0" w:rsidRDefault="00AE5E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ORP</w:t>
            </w:r>
          </w:p>
        </w:tc>
        <w:tc>
          <w:tcPr>
            <w:tcW w:w="70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7378" w14:textId="77777777" w:rsidR="00AE5ED0" w:rsidRDefault="00AE5E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102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87C1" w14:textId="77777777" w:rsidR="00AE5ED0" w:rsidRDefault="00AE5E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10822" w:type="dxa"/>
            <w:gridSpan w:val="1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1849C3B1" w14:textId="77777777" w:rsidR="00AE5ED0" w:rsidRDefault="00AE5E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E5ED0" w14:paraId="76F1DE3F" w14:textId="77777777" w:rsidTr="00AE5ED0">
        <w:trPr>
          <w:gridAfter w:val="1"/>
          <w:wAfter w:w="50" w:type="dxa"/>
          <w:trHeight w:val="360"/>
        </w:trPr>
        <w:tc>
          <w:tcPr>
            <w:tcW w:w="110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26A89CE" w14:textId="77777777" w:rsidR="00AE5ED0" w:rsidRDefault="00AE5ED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357C7A" w14:textId="77777777" w:rsidR="00AE5ED0" w:rsidRDefault="00AE5ED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F52998" w14:textId="77777777" w:rsidR="00AE5ED0" w:rsidRDefault="00AE5ED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5474" w14:textId="77777777" w:rsidR="00AE5ED0" w:rsidRDefault="00AE5E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poplachu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D4BC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jednotky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0E08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E2BA9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jednotky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DBAC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10D4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jednotky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6976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A28A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jednotky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4B617DB2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FEF46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jednotky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59EC" w14:textId="77777777" w:rsidR="00AE5ED0" w:rsidRDefault="00AE5ED0" w:rsidP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59891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jednotky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A063" w14:textId="77777777" w:rsidR="00AE5ED0" w:rsidRDefault="00AE5ED0" w:rsidP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A1CD" w14:textId="77777777" w:rsidR="00AE5ED0" w:rsidRDefault="00AE5ED0" w:rsidP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jednotky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196F2EA" w14:textId="77777777" w:rsidR="00AE5ED0" w:rsidRDefault="00AE5ED0" w:rsidP="00AE5ED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kat.</w:t>
            </w:r>
          </w:p>
        </w:tc>
      </w:tr>
      <w:tr w:rsidR="00AE5ED0" w14:paraId="44E0F85E" w14:textId="77777777" w:rsidTr="00AE5ED0">
        <w:trPr>
          <w:gridAfter w:val="1"/>
          <w:wAfter w:w="50" w:type="dxa"/>
          <w:trHeight w:val="270"/>
        </w:trPr>
        <w:tc>
          <w:tcPr>
            <w:tcW w:w="110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E81A50" w14:textId="77777777" w:rsidR="00AE5ED0" w:rsidRDefault="00AE5ED0">
            <w:pP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Podkopná Lhota ***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46399D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1D31F9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ZL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2F38D" w14:textId="77777777" w:rsidR="00AE5ED0" w:rsidRPr="00AE5ED0" w:rsidRDefault="00AE5E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5E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36BF" w14:textId="77777777" w:rsidR="00AE5ED0" w:rsidRDefault="00AE5E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Podkopná Lhota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F2503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C5F2" w14:textId="77777777" w:rsidR="00AE5ED0" w:rsidRDefault="00AE5E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Slušovice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B74B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A50A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Kašava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966F1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247D" w14:textId="77777777" w:rsidR="00AE5ED0" w:rsidRDefault="00AE5E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897A" w14:textId="77777777" w:rsidR="00AE5ED0" w:rsidRDefault="00AE5E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04C2" w14:textId="77777777" w:rsidR="00AE5ED0" w:rsidRDefault="00AE5E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4EA1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E739E" w14:textId="77777777" w:rsidR="00AE5ED0" w:rsidRDefault="00AE5ED0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65B6D" w14:textId="77777777" w:rsidR="00AE5ED0" w:rsidRDefault="00AE5ED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3525" w14:textId="77777777" w:rsidR="00AE5ED0" w:rsidRDefault="00AE5ED0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CA9B065" w14:textId="77777777" w:rsidR="00AE5ED0" w:rsidRDefault="00AE5ED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AE5ED0" w14:paraId="7BDECDED" w14:textId="77777777" w:rsidTr="00AE5ED0">
        <w:trPr>
          <w:gridAfter w:val="1"/>
          <w:wAfter w:w="50" w:type="dxa"/>
          <w:trHeight w:val="260"/>
        </w:trPr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A51AB9" w14:textId="77777777" w:rsidR="00AE5ED0" w:rsidRDefault="00AE5ED0">
            <w:pP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FEE641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D4042F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15E3D" w14:textId="77777777" w:rsidR="00AE5ED0" w:rsidRPr="00AE5ED0" w:rsidRDefault="00AE5ED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AE5ED0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8F17F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Zlín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57CD7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0691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Zlín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C6F0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ABFE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2211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A424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Držková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6DB3C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564B0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Vlčková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9041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B8B2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Vizovice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6F83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2CF54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Fryšták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5228A215" w14:textId="77777777" w:rsidR="00AE5ED0" w:rsidRDefault="00AE5ED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II</w:t>
            </w:r>
          </w:p>
        </w:tc>
      </w:tr>
      <w:tr w:rsidR="00AE5ED0" w14:paraId="71F95620" w14:textId="77777777" w:rsidTr="00AE5ED0">
        <w:trPr>
          <w:gridAfter w:val="1"/>
          <w:wAfter w:w="50" w:type="dxa"/>
          <w:trHeight w:val="260"/>
        </w:trPr>
        <w:tc>
          <w:tcPr>
            <w:tcW w:w="11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F62F" w14:textId="77777777" w:rsidR="00AE5ED0" w:rsidRDefault="00AE5ED0">
            <w:pP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730EE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CFBB8" w14:textId="77777777" w:rsidR="00AE5ED0" w:rsidRDefault="00AE5E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192D8" w14:textId="77777777" w:rsidR="00AE5ED0" w:rsidRPr="00AE5ED0" w:rsidRDefault="00AE5ED0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AE5ED0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2981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Zlín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42D2D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6062B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Březová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6BE6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2CF3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Neubuz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02A51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1635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Lukov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B7BF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FD55" w14:textId="77777777" w:rsidR="00AE5ED0" w:rsidRDefault="00AE5ED0">
            <w:pPr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Klečůvka</w:t>
            </w:r>
            <w:proofErr w:type="spellEnd"/>
            <w:r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- ZL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86712" w14:textId="77777777" w:rsidR="00AE5ED0" w:rsidRDefault="00AE5ED0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V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D211" w14:textId="77777777" w:rsidR="00AE5ED0" w:rsidRDefault="00AE5ED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9651" w14:textId="77777777" w:rsidR="00AE5ED0" w:rsidRDefault="00AE5ED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4677C" w14:textId="77777777" w:rsidR="00AE5ED0" w:rsidRDefault="00AE5ED0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C82D384" w14:textId="77777777" w:rsidR="00AE5ED0" w:rsidRDefault="00AE5ED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</w:tbl>
    <w:p w14:paraId="688DB63A" w14:textId="77777777" w:rsidR="00AE5ED0" w:rsidRDefault="00AE5ED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89DD0B1" w14:textId="44A7F149" w:rsidR="00CD7E99" w:rsidRDefault="00AE5ED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AE5ED0">
        <w:rPr>
          <w:rFonts w:ascii="Arial" w:hAnsi="Arial" w:cs="Arial"/>
          <w:sz w:val="22"/>
          <w:szCs w:val="22"/>
        </w:rPr>
        <w:t>*** v 1. stupni požárního poplachu se současně vysílá nejbližší jednotka HZS Zlínského kraje</w:t>
      </w:r>
    </w:p>
    <w:p w14:paraId="2CF2035F" w14:textId="20CC7FCD" w:rsidR="00DA68DC" w:rsidRDefault="00DA68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F9FE19" w14:textId="3D5A044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2 k </w:t>
      </w:r>
      <w:r w:rsidR="002B5BD6" w:rsidRPr="000E3719">
        <w:rPr>
          <w:rFonts w:ascii="Arial" w:hAnsi="Arial" w:cs="Arial"/>
          <w:b/>
          <w:sz w:val="22"/>
          <w:szCs w:val="22"/>
        </w:rPr>
        <w:t xml:space="preserve">obecně závazné vyhlášce </w:t>
      </w:r>
      <w:r w:rsidR="002B5BD6">
        <w:rPr>
          <w:rFonts w:ascii="Arial" w:hAnsi="Arial" w:cs="Arial"/>
          <w:b/>
          <w:sz w:val="22"/>
          <w:szCs w:val="22"/>
        </w:rPr>
        <w:t>obce Podkopná Lhota,</w:t>
      </w:r>
      <w:r w:rsidR="002B5BD6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195B544" w14:textId="36AF739D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3F323FB" w14:textId="21B814C6" w:rsidR="00AE5ED0" w:rsidRDefault="00AE5ED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3746"/>
        <w:gridCol w:w="1919"/>
        <w:gridCol w:w="5103"/>
        <w:gridCol w:w="993"/>
      </w:tblGrid>
      <w:tr w:rsidR="00B94982" w14:paraId="7A2C2182" w14:textId="77777777" w:rsidTr="00B94982">
        <w:tc>
          <w:tcPr>
            <w:tcW w:w="3746" w:type="dxa"/>
          </w:tcPr>
          <w:p w14:paraId="6FC8DAD6" w14:textId="630546ED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JPO</w:t>
            </w:r>
          </w:p>
        </w:tc>
        <w:tc>
          <w:tcPr>
            <w:tcW w:w="1919" w:type="dxa"/>
          </w:tcPr>
          <w:p w14:paraId="0780411A" w14:textId="493F8AFD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Kategorie JPO</w:t>
            </w:r>
          </w:p>
        </w:tc>
        <w:tc>
          <w:tcPr>
            <w:tcW w:w="5103" w:type="dxa"/>
          </w:tcPr>
          <w:p w14:paraId="5E4E3193" w14:textId="21023DD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technika a věcné prostředky JPO</w:t>
            </w:r>
          </w:p>
        </w:tc>
        <w:tc>
          <w:tcPr>
            <w:tcW w:w="993" w:type="dxa"/>
          </w:tcPr>
          <w:p w14:paraId="78D0B7E7" w14:textId="35290406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</w:t>
            </w:r>
          </w:p>
        </w:tc>
      </w:tr>
      <w:tr w:rsidR="00B94982" w14:paraId="035E67CD" w14:textId="77777777" w:rsidTr="00B94982">
        <w:tc>
          <w:tcPr>
            <w:tcW w:w="3746" w:type="dxa"/>
            <w:vMerge w:val="restart"/>
          </w:tcPr>
          <w:p w14:paraId="0A0E7D87" w14:textId="5536D225" w:rsidR="00B94982" w:rsidRDefault="00B94982" w:rsidP="00B9498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Podkopná Lhota</w:t>
            </w:r>
          </w:p>
        </w:tc>
        <w:tc>
          <w:tcPr>
            <w:tcW w:w="1919" w:type="dxa"/>
            <w:vMerge w:val="restart"/>
          </w:tcPr>
          <w:p w14:paraId="68F25CE9" w14:textId="438E7A9C" w:rsidR="00B94982" w:rsidRDefault="00B94982" w:rsidP="00B9498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103" w:type="dxa"/>
          </w:tcPr>
          <w:p w14:paraId="34E351AE" w14:textId="2D11045D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982">
              <w:rPr>
                <w:rFonts w:ascii="Arial" w:hAnsi="Arial" w:cs="Arial"/>
                <w:sz w:val="22"/>
                <w:szCs w:val="22"/>
              </w:rPr>
              <w:t>CAS 32/6000/</w:t>
            </w:r>
            <w:proofErr w:type="gramStart"/>
            <w:r w:rsidRPr="00B94982">
              <w:rPr>
                <w:rFonts w:ascii="Arial" w:hAnsi="Arial" w:cs="Arial"/>
                <w:sz w:val="22"/>
                <w:szCs w:val="22"/>
              </w:rPr>
              <w:t>0-S3R</w:t>
            </w:r>
            <w:proofErr w:type="gramEnd"/>
            <w:r w:rsidRPr="00B94982">
              <w:rPr>
                <w:rFonts w:ascii="Arial" w:hAnsi="Arial" w:cs="Arial"/>
                <w:sz w:val="22"/>
                <w:szCs w:val="22"/>
              </w:rPr>
              <w:t>: Tatra</w:t>
            </w:r>
            <w:r>
              <w:rPr>
                <w:rFonts w:ascii="Arial" w:hAnsi="Arial" w:cs="Arial"/>
                <w:sz w:val="22"/>
                <w:szCs w:val="22"/>
              </w:rPr>
              <w:t xml:space="preserve"> 148 - cisterna</w:t>
            </w:r>
          </w:p>
        </w:tc>
        <w:tc>
          <w:tcPr>
            <w:tcW w:w="993" w:type="dxa"/>
          </w:tcPr>
          <w:p w14:paraId="0FC13D6E" w14:textId="42851B75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94982" w14:paraId="4AA9A883" w14:textId="77777777" w:rsidTr="00B94982">
        <w:tc>
          <w:tcPr>
            <w:tcW w:w="3746" w:type="dxa"/>
            <w:vMerge/>
          </w:tcPr>
          <w:p w14:paraId="57C0D7D9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  <w:vMerge/>
          </w:tcPr>
          <w:p w14:paraId="1C257866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488AF5A" w14:textId="030831AF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982">
              <w:rPr>
                <w:rFonts w:ascii="Arial" w:hAnsi="Arial" w:cs="Arial"/>
                <w:sz w:val="22"/>
                <w:szCs w:val="22"/>
              </w:rPr>
              <w:t>DA-L1: Ford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dopravní automobil</w:t>
            </w:r>
          </w:p>
        </w:tc>
        <w:tc>
          <w:tcPr>
            <w:tcW w:w="993" w:type="dxa"/>
          </w:tcPr>
          <w:p w14:paraId="6ABC08C7" w14:textId="2FBE9463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94982" w14:paraId="42E632A6" w14:textId="77777777" w:rsidTr="00B94982">
        <w:tc>
          <w:tcPr>
            <w:tcW w:w="3746" w:type="dxa"/>
            <w:vMerge/>
          </w:tcPr>
          <w:p w14:paraId="69B28AD8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  <w:vMerge/>
          </w:tcPr>
          <w:p w14:paraId="018577D5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52E76A" w14:textId="626F0BDE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982">
              <w:rPr>
                <w:rFonts w:ascii="Arial" w:hAnsi="Arial" w:cs="Arial"/>
                <w:sz w:val="22"/>
                <w:szCs w:val="22"/>
              </w:rPr>
              <w:t>PNA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přívěs nákladní</w:t>
            </w:r>
          </w:p>
        </w:tc>
        <w:tc>
          <w:tcPr>
            <w:tcW w:w="993" w:type="dxa"/>
          </w:tcPr>
          <w:p w14:paraId="1F84C0D3" w14:textId="018EDCB6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94982" w14:paraId="32766707" w14:textId="77777777" w:rsidTr="00B94982">
        <w:tc>
          <w:tcPr>
            <w:tcW w:w="3746" w:type="dxa"/>
            <w:vMerge/>
          </w:tcPr>
          <w:p w14:paraId="1431D589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  <w:vMerge/>
          </w:tcPr>
          <w:p w14:paraId="56D9AA55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768563E" w14:textId="4E385FD4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982">
              <w:rPr>
                <w:rFonts w:ascii="Arial" w:hAnsi="Arial" w:cs="Arial"/>
                <w:sz w:val="22"/>
                <w:szCs w:val="22"/>
              </w:rPr>
              <w:t>Stříkačka motorová přenosná 8</w:t>
            </w:r>
          </w:p>
        </w:tc>
        <w:tc>
          <w:tcPr>
            <w:tcW w:w="993" w:type="dxa"/>
          </w:tcPr>
          <w:p w14:paraId="78C180C8" w14:textId="50EEFC49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94982" w14:paraId="4EE20C50" w14:textId="77777777" w:rsidTr="00B94982">
        <w:tc>
          <w:tcPr>
            <w:tcW w:w="3746" w:type="dxa"/>
            <w:vMerge/>
          </w:tcPr>
          <w:p w14:paraId="035B4074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  <w:vMerge/>
          </w:tcPr>
          <w:p w14:paraId="5EC44B80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B915188" w14:textId="5664C992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982">
              <w:rPr>
                <w:rFonts w:ascii="Arial" w:hAnsi="Arial" w:cs="Arial"/>
                <w:sz w:val="22"/>
                <w:szCs w:val="22"/>
              </w:rPr>
              <w:t>Čerpadlo kalové elektrické</w:t>
            </w:r>
          </w:p>
        </w:tc>
        <w:tc>
          <w:tcPr>
            <w:tcW w:w="993" w:type="dxa"/>
          </w:tcPr>
          <w:p w14:paraId="00F194B1" w14:textId="7395D5C1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94982" w14:paraId="354EAD42" w14:textId="77777777" w:rsidTr="00B94982">
        <w:tc>
          <w:tcPr>
            <w:tcW w:w="3746" w:type="dxa"/>
            <w:vMerge/>
          </w:tcPr>
          <w:p w14:paraId="50FF33E0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  <w:vMerge/>
          </w:tcPr>
          <w:p w14:paraId="6976035F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F6C3C09" w14:textId="785BCF8B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Elektrocentrála </w:t>
            </w:r>
          </w:p>
        </w:tc>
        <w:tc>
          <w:tcPr>
            <w:tcW w:w="993" w:type="dxa"/>
          </w:tcPr>
          <w:p w14:paraId="26480E05" w14:textId="7535F26A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94982" w14:paraId="7DE2648A" w14:textId="77777777" w:rsidTr="00B94982">
        <w:tc>
          <w:tcPr>
            <w:tcW w:w="3746" w:type="dxa"/>
            <w:vMerge/>
          </w:tcPr>
          <w:p w14:paraId="752D77DC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  <w:vMerge/>
          </w:tcPr>
          <w:p w14:paraId="6C5C2722" w14:textId="77777777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6563911" w14:textId="00A94DA2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Pila řetězová STIHL</w:t>
            </w:r>
          </w:p>
        </w:tc>
        <w:tc>
          <w:tcPr>
            <w:tcW w:w="993" w:type="dxa"/>
          </w:tcPr>
          <w:p w14:paraId="54D80270" w14:textId="7A13EED4" w:rsidR="00B94982" w:rsidRDefault="00B94982" w:rsidP="000E371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42373D63" w14:textId="77777777" w:rsidR="00AE5ED0" w:rsidRPr="000E3719" w:rsidRDefault="00AE5ED0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579D5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738528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7441A8F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9B766E7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1DC0029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06EB2C9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835ABDE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EB2FCBC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52B9B1D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F1F6355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2030246A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5EF07BC5" w14:textId="77777777" w:rsidR="00820371" w:rsidRDefault="00820371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373AE077" w14:textId="0C08FF35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3 k obecně závazné vyhlášce </w:t>
      </w:r>
      <w:r w:rsidR="002B5BD6">
        <w:rPr>
          <w:rFonts w:ascii="Arial" w:hAnsi="Arial" w:cs="Arial"/>
          <w:b/>
          <w:sz w:val="22"/>
          <w:szCs w:val="22"/>
        </w:rPr>
        <w:t>obce Podkopná Lhota,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8C201A8" w14:textId="68AC8860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</w:t>
      </w:r>
      <w:r w:rsidR="00820371">
        <w:rPr>
          <w:rFonts w:ascii="Arial" w:hAnsi="Arial" w:cs="Arial"/>
          <w:sz w:val="22"/>
          <w:szCs w:val="22"/>
        </w:rPr>
        <w:t>č. 6/2012 ze dne 30.4.2012</w:t>
      </w:r>
      <w:r w:rsidR="00B940A8">
        <w:rPr>
          <w:rFonts w:ascii="Arial" w:hAnsi="Arial" w:cs="Arial"/>
          <w:sz w:val="22"/>
          <w:szCs w:val="22"/>
        </w:rPr>
        <w:t>)</w:t>
      </w:r>
      <w:r w:rsidR="003F468D">
        <w:rPr>
          <w:rFonts w:ascii="Arial" w:hAnsi="Arial" w:cs="Arial"/>
          <w:sz w:val="22"/>
          <w:szCs w:val="22"/>
        </w:rPr>
        <w:t>.</w:t>
      </w:r>
    </w:p>
    <w:p w14:paraId="6CE0E683" w14:textId="305BBADD" w:rsidR="00820371" w:rsidRDefault="00820371" w:rsidP="00820371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Rybník na dolním konci, nadzemní hydranty, hydrantová síť</w:t>
      </w:r>
    </w:p>
    <w:p w14:paraId="6C5A26FE" w14:textId="77777777" w:rsidR="00820371" w:rsidRPr="000E3719" w:rsidRDefault="00820371" w:rsidP="0082037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C66E5B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884A194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D92FAD" w14:textId="6027403F" w:rsidR="00D052DB" w:rsidRDefault="00820371" w:rsidP="00A71A1E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EFDF6" wp14:editId="119FE56F">
                <wp:simplePos x="0" y="0"/>
                <wp:positionH relativeFrom="margin">
                  <wp:posOffset>5998790</wp:posOffset>
                </wp:positionH>
                <wp:positionV relativeFrom="paragraph">
                  <wp:posOffset>3632945</wp:posOffset>
                </wp:positionV>
                <wp:extent cx="45719" cy="446930"/>
                <wp:effectExtent l="38100" t="38100" r="50165" b="1079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46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ED7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472.35pt;margin-top:286.05pt;width:3.6pt;height:35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AB837" wp14:editId="254EF2E7">
                <wp:simplePos x="0" y="0"/>
                <wp:positionH relativeFrom="margin">
                  <wp:posOffset>5056477</wp:posOffset>
                </wp:positionH>
                <wp:positionV relativeFrom="paragraph">
                  <wp:posOffset>3140765</wp:posOffset>
                </wp:positionV>
                <wp:extent cx="182908" cy="334231"/>
                <wp:effectExtent l="0" t="0" r="64770" b="4699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08" cy="3342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63AF" id="Přímá spojnice se šipkou 7" o:spid="_x0000_s1026" type="#_x0000_t32" style="position:absolute;margin-left:398.15pt;margin-top:247.3pt;width:14.4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93B56" wp14:editId="0C4A1450">
                <wp:simplePos x="0" y="0"/>
                <wp:positionH relativeFrom="margin">
                  <wp:posOffset>5316772</wp:posOffset>
                </wp:positionH>
                <wp:positionV relativeFrom="paragraph">
                  <wp:posOffset>3632062</wp:posOffset>
                </wp:positionV>
                <wp:extent cx="160683" cy="303806"/>
                <wp:effectExtent l="38100" t="38100" r="29845" b="2032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683" cy="3038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A357" id="Přímá spojnice se šipkou 5" o:spid="_x0000_s1026" type="#_x0000_t32" style="position:absolute;margin-left:418.65pt;margin-top:286pt;width:12.65pt;height:23.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4A095" wp14:editId="0871579E">
                <wp:simplePos x="0" y="0"/>
                <wp:positionH relativeFrom="margin">
                  <wp:posOffset>4808716</wp:posOffset>
                </wp:positionH>
                <wp:positionV relativeFrom="paragraph">
                  <wp:posOffset>2774205</wp:posOffset>
                </wp:positionV>
                <wp:extent cx="160683" cy="303806"/>
                <wp:effectExtent l="38100" t="38100" r="29845" b="2032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683" cy="3038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3BA8" id="Přímá spojnice se šipkou 4" o:spid="_x0000_s1026" type="#_x0000_t32" style="position:absolute;margin-left:378.65pt;margin-top:218.45pt;width:12.65pt;height:23.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089E2" wp14:editId="79266F51">
                <wp:simplePos x="0" y="0"/>
                <wp:positionH relativeFrom="column">
                  <wp:posOffset>4436662</wp:posOffset>
                </wp:positionH>
                <wp:positionV relativeFrom="paragraph">
                  <wp:posOffset>2243125</wp:posOffset>
                </wp:positionV>
                <wp:extent cx="207894" cy="383236"/>
                <wp:effectExtent l="0" t="0" r="59055" b="5524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94" cy="3832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37E0" id="Přímá spojnice se šipkou 3" o:spid="_x0000_s1026" type="#_x0000_t32" style="position:absolute;margin-left:349.35pt;margin-top:176.6pt;width:16.35pt;height: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50736" wp14:editId="56400A24">
                <wp:simplePos x="0" y="0"/>
                <wp:positionH relativeFrom="column">
                  <wp:posOffset>4468467</wp:posOffset>
                </wp:positionH>
                <wp:positionV relativeFrom="paragraph">
                  <wp:posOffset>462032</wp:posOffset>
                </wp:positionV>
                <wp:extent cx="31806" cy="485029"/>
                <wp:effectExtent l="38100" t="38100" r="63500" b="1079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06" cy="485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81BEF" id="Přímá spojnice se šipkou 2" o:spid="_x0000_s1026" type="#_x0000_t32" style="position:absolute;margin-left:351.85pt;margin-top:36.4pt;width:2.5pt;height:38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25E72C" wp14:editId="274F1FE6">
            <wp:extent cx="6861976" cy="4150423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557" cy="41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2DB" w:rsidSect="00AE5ED0">
      <w:footnotePr>
        <w:numRestart w:val="eachSect"/>
      </w:footnotePr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0649" w14:textId="77777777" w:rsidR="00D63E08" w:rsidRDefault="00D63E08">
      <w:r>
        <w:separator/>
      </w:r>
    </w:p>
  </w:endnote>
  <w:endnote w:type="continuationSeparator" w:id="0">
    <w:p w14:paraId="58172300" w14:textId="77777777" w:rsidR="00D63E08" w:rsidRDefault="00D6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519885"/>
      <w:docPartObj>
        <w:docPartGallery w:val="Page Numbers (Bottom of Page)"/>
        <w:docPartUnique/>
      </w:docPartObj>
    </w:sdtPr>
    <w:sdtEndPr/>
    <w:sdtContent>
      <w:p w14:paraId="6E508C0F" w14:textId="0092B15C" w:rsidR="00026150" w:rsidRDefault="000261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F3003" w14:textId="77777777" w:rsidR="00026150" w:rsidRDefault="000261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0F9B" w14:textId="77777777" w:rsidR="00D63E08" w:rsidRDefault="00D63E08">
      <w:r>
        <w:separator/>
      </w:r>
    </w:p>
  </w:footnote>
  <w:footnote w:type="continuationSeparator" w:id="0">
    <w:p w14:paraId="2BEFDD69" w14:textId="77777777" w:rsidR="00D63E08" w:rsidRDefault="00D63E08">
      <w:r>
        <w:continuationSeparator/>
      </w:r>
    </w:p>
  </w:footnote>
  <w:footnote w:id="1">
    <w:p w14:paraId="53785B53" w14:textId="00876714" w:rsidR="00864AE8" w:rsidRDefault="00864AE8" w:rsidP="006D0CA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Například zákon č. 133/1985 Sb., o požární ochraně, ve znění pozdějších předpisů, vyhláška č. 246/2001 Sb., o stanovení podmínek požární bezpečnosti a výkonu státního požárního dozoru (vyhláška o požární prevenci), nařízení Zlínského kraje č. 3/2012, kterým se stanoví podmínky k zabezpečení požární ochrany v době zvýšeného nebezpečí vzniku požáru, nařízení Zlínského kraje č. 4/2012, kterým se stanoví podmínky k zabezpečení požární ochrany v budovách zvláštního významu.</w:t>
      </w:r>
    </w:p>
  </w:footnote>
  <w:footnote w:id="2">
    <w:p w14:paraId="6D0CAC0A" w14:textId="37E0D80B" w:rsidR="00237CF8" w:rsidRDefault="00237C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37CF8">
        <w:rPr>
          <w:rFonts w:ascii="Arial" w:hAnsi="Arial" w:cs="Arial"/>
        </w:rPr>
        <w:t>Nařízení Zlínského kraje č. 5/2012, kterým se stanoví podmínky k zabezpečení požární ochrany při akcích, kterých se zúčastňuje větší počet osob.</w:t>
      </w:r>
    </w:p>
  </w:footnote>
  <w:footnote w:id="3">
    <w:p w14:paraId="45D98E2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4">
    <w:p w14:paraId="462F958F" w14:textId="024B4A1D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E530CB"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 w:rsidR="00E530CB">
        <w:rPr>
          <w:rFonts w:ascii="Arial" w:hAnsi="Arial"/>
        </w:rPr>
        <w:t xml:space="preserve">Zlínského </w:t>
      </w:r>
      <w:r w:rsidRPr="002E56B5">
        <w:rPr>
          <w:rFonts w:ascii="Arial" w:hAnsi="Arial"/>
        </w:rPr>
        <w:t>kraje č</w:t>
      </w:r>
      <w:r w:rsidR="00E530CB">
        <w:rPr>
          <w:rFonts w:ascii="Arial" w:hAnsi="Arial"/>
        </w:rPr>
        <w:t>. 6/2012</w:t>
      </w:r>
      <w:r w:rsidRPr="002E56B5">
        <w:rPr>
          <w:rFonts w:ascii="Arial" w:hAnsi="Arial"/>
        </w:rPr>
        <w:t xml:space="preserve"> ze dne </w:t>
      </w:r>
      <w:r w:rsidR="00E530CB">
        <w:rPr>
          <w:rFonts w:ascii="Arial" w:hAnsi="Arial"/>
        </w:rPr>
        <w:t>30.4.2012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87158"/>
    <w:multiLevelType w:val="hybridMultilevel"/>
    <w:tmpl w:val="BB08BA74"/>
    <w:lvl w:ilvl="0" w:tplc="88BAC81C">
      <w:start w:val="1"/>
      <w:numFmt w:val="decimal"/>
      <w:lvlText w:val="(%1)"/>
      <w:lvlJc w:val="left"/>
      <w:pPr>
        <w:ind w:left="8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457381">
    <w:abstractNumId w:val="15"/>
  </w:num>
  <w:num w:numId="2" w16cid:durableId="1395857756">
    <w:abstractNumId w:val="44"/>
  </w:num>
  <w:num w:numId="3" w16cid:durableId="1378238808">
    <w:abstractNumId w:val="7"/>
  </w:num>
  <w:num w:numId="4" w16cid:durableId="305739778">
    <w:abstractNumId w:val="31"/>
  </w:num>
  <w:num w:numId="5" w16cid:durableId="992415124">
    <w:abstractNumId w:val="30"/>
  </w:num>
  <w:num w:numId="6" w16cid:durableId="1572886149">
    <w:abstractNumId w:val="35"/>
  </w:num>
  <w:num w:numId="7" w16cid:durableId="1125537918">
    <w:abstractNumId w:val="18"/>
  </w:num>
  <w:num w:numId="8" w16cid:durableId="1095328048">
    <w:abstractNumId w:val="2"/>
  </w:num>
  <w:num w:numId="9" w16cid:durableId="519441357">
    <w:abstractNumId w:val="34"/>
  </w:num>
  <w:num w:numId="10" w16cid:durableId="1818372922">
    <w:abstractNumId w:val="3"/>
  </w:num>
  <w:num w:numId="11" w16cid:durableId="1666661622">
    <w:abstractNumId w:val="20"/>
  </w:num>
  <w:num w:numId="12" w16cid:durableId="1244484109">
    <w:abstractNumId w:val="9"/>
  </w:num>
  <w:num w:numId="13" w16cid:durableId="1860848466">
    <w:abstractNumId w:val="13"/>
  </w:num>
  <w:num w:numId="14" w16cid:durableId="712580458">
    <w:abstractNumId w:val="17"/>
  </w:num>
  <w:num w:numId="15" w16cid:durableId="1947274671">
    <w:abstractNumId w:val="38"/>
  </w:num>
  <w:num w:numId="16" w16cid:durableId="1521747925">
    <w:abstractNumId w:val="43"/>
  </w:num>
  <w:num w:numId="17" w16cid:durableId="446119255">
    <w:abstractNumId w:val="22"/>
  </w:num>
  <w:num w:numId="18" w16cid:durableId="1169515341">
    <w:abstractNumId w:val="29"/>
  </w:num>
  <w:num w:numId="19" w16cid:durableId="802962403">
    <w:abstractNumId w:val="45"/>
  </w:num>
  <w:num w:numId="20" w16cid:durableId="1514346427">
    <w:abstractNumId w:val="27"/>
  </w:num>
  <w:num w:numId="21" w16cid:durableId="1044215103">
    <w:abstractNumId w:val="32"/>
  </w:num>
  <w:num w:numId="22" w16cid:durableId="508452301">
    <w:abstractNumId w:val="37"/>
  </w:num>
  <w:num w:numId="23" w16cid:durableId="97524767">
    <w:abstractNumId w:val="28"/>
  </w:num>
  <w:num w:numId="24" w16cid:durableId="786705686">
    <w:abstractNumId w:val="1"/>
  </w:num>
  <w:num w:numId="25" w16cid:durableId="1928270320">
    <w:abstractNumId w:val="39"/>
  </w:num>
  <w:num w:numId="26" w16cid:durableId="1929532824">
    <w:abstractNumId w:val="42"/>
  </w:num>
  <w:num w:numId="27" w16cid:durableId="1793786103">
    <w:abstractNumId w:val="10"/>
  </w:num>
  <w:num w:numId="28" w16cid:durableId="927617890">
    <w:abstractNumId w:val="14"/>
  </w:num>
  <w:num w:numId="29" w16cid:durableId="777020181">
    <w:abstractNumId w:val="36"/>
  </w:num>
  <w:num w:numId="30" w16cid:durableId="519854153">
    <w:abstractNumId w:val="24"/>
  </w:num>
  <w:num w:numId="31" w16cid:durableId="1147698510">
    <w:abstractNumId w:val="23"/>
  </w:num>
  <w:num w:numId="32" w16cid:durableId="759252410">
    <w:abstractNumId w:val="12"/>
  </w:num>
  <w:num w:numId="33" w16cid:durableId="717976101">
    <w:abstractNumId w:val="16"/>
  </w:num>
  <w:num w:numId="34" w16cid:durableId="1479027923">
    <w:abstractNumId w:val="4"/>
  </w:num>
  <w:num w:numId="35" w16cid:durableId="60914141">
    <w:abstractNumId w:val="6"/>
  </w:num>
  <w:num w:numId="36" w16cid:durableId="767458184">
    <w:abstractNumId w:val="40"/>
  </w:num>
  <w:num w:numId="37" w16cid:durableId="669258981">
    <w:abstractNumId w:val="19"/>
  </w:num>
  <w:num w:numId="38" w16cid:durableId="1296764113">
    <w:abstractNumId w:val="5"/>
  </w:num>
  <w:num w:numId="39" w16cid:durableId="1809544977">
    <w:abstractNumId w:val="11"/>
  </w:num>
  <w:num w:numId="40" w16cid:durableId="444352644">
    <w:abstractNumId w:val="21"/>
  </w:num>
  <w:num w:numId="41" w16cid:durableId="114760018">
    <w:abstractNumId w:val="25"/>
  </w:num>
  <w:num w:numId="42" w16cid:durableId="1421557604">
    <w:abstractNumId w:val="0"/>
  </w:num>
  <w:num w:numId="43" w16cid:durableId="950279251">
    <w:abstractNumId w:val="41"/>
  </w:num>
  <w:num w:numId="44" w16cid:durableId="126971099">
    <w:abstractNumId w:val="26"/>
  </w:num>
  <w:num w:numId="45" w16cid:durableId="1068117564">
    <w:abstractNumId w:val="8"/>
  </w:num>
  <w:num w:numId="46" w16cid:durableId="7417600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6150"/>
    <w:rsid w:val="00032EB6"/>
    <w:rsid w:val="00054A33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33120"/>
    <w:rsid w:val="00237CF8"/>
    <w:rsid w:val="0024722A"/>
    <w:rsid w:val="00264860"/>
    <w:rsid w:val="002B3198"/>
    <w:rsid w:val="002B5BD6"/>
    <w:rsid w:val="002D539B"/>
    <w:rsid w:val="002F1F16"/>
    <w:rsid w:val="00314D04"/>
    <w:rsid w:val="00324096"/>
    <w:rsid w:val="00380BCE"/>
    <w:rsid w:val="003B12D9"/>
    <w:rsid w:val="003E454A"/>
    <w:rsid w:val="003F468D"/>
    <w:rsid w:val="00414CB4"/>
    <w:rsid w:val="004154AF"/>
    <w:rsid w:val="004602FC"/>
    <w:rsid w:val="00470C68"/>
    <w:rsid w:val="00474A50"/>
    <w:rsid w:val="00477C4B"/>
    <w:rsid w:val="00485025"/>
    <w:rsid w:val="004E2E0B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0CA6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0371"/>
    <w:rsid w:val="00823768"/>
    <w:rsid w:val="008335F5"/>
    <w:rsid w:val="008524BB"/>
    <w:rsid w:val="00864AE8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71A1E"/>
    <w:rsid w:val="00A97662"/>
    <w:rsid w:val="00AA2424"/>
    <w:rsid w:val="00AA71D0"/>
    <w:rsid w:val="00AB3845"/>
    <w:rsid w:val="00AB72E6"/>
    <w:rsid w:val="00AC1E54"/>
    <w:rsid w:val="00AD1EB1"/>
    <w:rsid w:val="00AE5ED0"/>
    <w:rsid w:val="00B0386E"/>
    <w:rsid w:val="00B04E79"/>
    <w:rsid w:val="00B20050"/>
    <w:rsid w:val="00B2513F"/>
    <w:rsid w:val="00B26438"/>
    <w:rsid w:val="00B62CFE"/>
    <w:rsid w:val="00B940A8"/>
    <w:rsid w:val="00B94982"/>
    <w:rsid w:val="00BB5A2B"/>
    <w:rsid w:val="00BC5E56"/>
    <w:rsid w:val="00C032C9"/>
    <w:rsid w:val="00C1273A"/>
    <w:rsid w:val="00C20E68"/>
    <w:rsid w:val="00C82D9F"/>
    <w:rsid w:val="00C904D8"/>
    <w:rsid w:val="00CA3BE7"/>
    <w:rsid w:val="00CB56D6"/>
    <w:rsid w:val="00CB5F3F"/>
    <w:rsid w:val="00CD7E99"/>
    <w:rsid w:val="00D0105C"/>
    <w:rsid w:val="00D02966"/>
    <w:rsid w:val="00D052DB"/>
    <w:rsid w:val="00D21DE2"/>
    <w:rsid w:val="00D577DC"/>
    <w:rsid w:val="00D63E08"/>
    <w:rsid w:val="00D6536B"/>
    <w:rsid w:val="00D800DA"/>
    <w:rsid w:val="00D966CD"/>
    <w:rsid w:val="00DA68DC"/>
    <w:rsid w:val="00DF2532"/>
    <w:rsid w:val="00E122C4"/>
    <w:rsid w:val="00E27608"/>
    <w:rsid w:val="00E31920"/>
    <w:rsid w:val="00E530CB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9758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DA68D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68DC"/>
    <w:rPr>
      <w:color w:val="800080"/>
      <w:u w:val="single"/>
    </w:rPr>
  </w:style>
  <w:style w:type="paragraph" w:customStyle="1" w:styleId="msonormal0">
    <w:name w:val="msonormal"/>
    <w:basedOn w:val="Normln"/>
    <w:rsid w:val="00DA68DC"/>
    <w:pPr>
      <w:spacing w:before="100" w:beforeAutospacing="1" w:after="100" w:afterAutospacing="1"/>
    </w:pPr>
  </w:style>
  <w:style w:type="paragraph" w:customStyle="1" w:styleId="font1">
    <w:name w:val="font1"/>
    <w:basedOn w:val="Normln"/>
    <w:rsid w:val="00DA68DC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5">
    <w:name w:val="font5"/>
    <w:basedOn w:val="Normln"/>
    <w:rsid w:val="00DA68DC"/>
    <w:pPr>
      <w:spacing w:before="100" w:beforeAutospacing="1" w:after="100" w:afterAutospacing="1"/>
    </w:pPr>
    <w:rPr>
      <w:rFonts w:ascii="Arial CE" w:hAnsi="Arial CE"/>
      <w:color w:val="000000"/>
      <w:sz w:val="20"/>
      <w:szCs w:val="20"/>
    </w:rPr>
  </w:style>
  <w:style w:type="paragraph" w:customStyle="1" w:styleId="font6">
    <w:name w:val="font6"/>
    <w:basedOn w:val="Normln"/>
    <w:rsid w:val="00DA68DC"/>
    <w:pPr>
      <w:spacing w:before="100" w:beforeAutospacing="1" w:after="100" w:afterAutospacing="1"/>
    </w:pPr>
    <w:rPr>
      <w:rFonts w:ascii="Arial CE" w:hAnsi="Arial CE"/>
      <w:color w:val="000000"/>
      <w:sz w:val="20"/>
      <w:szCs w:val="20"/>
    </w:rPr>
  </w:style>
  <w:style w:type="paragraph" w:customStyle="1" w:styleId="font7">
    <w:name w:val="font7"/>
    <w:basedOn w:val="Normln"/>
    <w:rsid w:val="00DA68DC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ln"/>
    <w:rsid w:val="00DA68DC"/>
    <w:pPr>
      <w:spacing w:before="100" w:beforeAutospacing="1" w:after="100" w:afterAutospacing="1"/>
    </w:pPr>
    <w:rPr>
      <w:rFonts w:ascii="Arial CE" w:hAnsi="Arial CE"/>
      <w:b/>
      <w:bCs/>
      <w:sz w:val="20"/>
      <w:szCs w:val="20"/>
    </w:rPr>
  </w:style>
  <w:style w:type="paragraph" w:customStyle="1" w:styleId="font9">
    <w:name w:val="font9"/>
    <w:basedOn w:val="Normln"/>
    <w:rsid w:val="00DA68DC"/>
    <w:pPr>
      <w:spacing w:before="100" w:beforeAutospacing="1" w:after="100" w:afterAutospacing="1"/>
    </w:pPr>
    <w:rPr>
      <w:rFonts w:ascii="Arial CE" w:hAnsi="Arial CE"/>
      <w:color w:val="000000"/>
      <w:sz w:val="18"/>
      <w:szCs w:val="18"/>
    </w:rPr>
  </w:style>
  <w:style w:type="paragraph" w:customStyle="1" w:styleId="font10">
    <w:name w:val="font10"/>
    <w:basedOn w:val="Normln"/>
    <w:rsid w:val="00DA68DC"/>
    <w:pPr>
      <w:spacing w:before="100" w:beforeAutospacing="1" w:after="100" w:afterAutospacing="1"/>
    </w:pPr>
    <w:rPr>
      <w:rFonts w:ascii="Arial CE" w:hAnsi="Arial CE"/>
      <w:b/>
      <w:bCs/>
      <w:color w:val="000000"/>
      <w:sz w:val="20"/>
      <w:szCs w:val="20"/>
    </w:rPr>
  </w:style>
  <w:style w:type="paragraph" w:customStyle="1" w:styleId="font11">
    <w:name w:val="font11"/>
    <w:basedOn w:val="Normln"/>
    <w:rsid w:val="00DA68DC"/>
    <w:pPr>
      <w:spacing w:before="100" w:beforeAutospacing="1" w:after="100" w:afterAutospacing="1"/>
    </w:pPr>
    <w:rPr>
      <w:rFonts w:ascii="Arial CE" w:hAnsi="Arial CE"/>
      <w:b/>
      <w:bCs/>
      <w:color w:val="000000"/>
      <w:sz w:val="18"/>
      <w:szCs w:val="18"/>
    </w:rPr>
  </w:style>
  <w:style w:type="paragraph" w:customStyle="1" w:styleId="xl65">
    <w:name w:val="xl65"/>
    <w:basedOn w:val="Normln"/>
    <w:rsid w:val="00DA6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67">
    <w:name w:val="xl67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Normln"/>
    <w:rsid w:val="00DA68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5">
    <w:name w:val="xl75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6">
    <w:name w:val="xl76"/>
    <w:basedOn w:val="Normln"/>
    <w:rsid w:val="00DA68DC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  <w:color w:val="000000"/>
    </w:rPr>
  </w:style>
  <w:style w:type="paragraph" w:customStyle="1" w:styleId="xl77">
    <w:name w:val="xl77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8">
    <w:name w:val="xl78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9">
    <w:name w:val="xl79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1">
    <w:name w:val="xl81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ln"/>
    <w:rsid w:val="00DA68D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Normln"/>
    <w:rsid w:val="00DA68D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Normln"/>
    <w:rsid w:val="00DA68D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5">
    <w:name w:val="xl85"/>
    <w:basedOn w:val="Normln"/>
    <w:rsid w:val="00DA68D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86">
    <w:name w:val="xl86"/>
    <w:basedOn w:val="Normln"/>
    <w:rsid w:val="00DA68DC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ln"/>
    <w:rsid w:val="00DA68D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Normln"/>
    <w:rsid w:val="00DA68D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90">
    <w:name w:val="xl90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1">
    <w:name w:val="xl91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Normln"/>
    <w:rsid w:val="00DA68DC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6">
    <w:name w:val="xl96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7">
    <w:name w:val="xl97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00">
    <w:name w:val="xl100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DA68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3">
    <w:name w:val="xl103"/>
    <w:basedOn w:val="Normln"/>
    <w:rsid w:val="00DA68D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4">
    <w:name w:val="xl104"/>
    <w:basedOn w:val="Normln"/>
    <w:rsid w:val="00DA68D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5">
    <w:name w:val="xl105"/>
    <w:basedOn w:val="Normln"/>
    <w:rsid w:val="00DA6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6">
    <w:name w:val="xl106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7">
    <w:name w:val="xl107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DA68DC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</w:rPr>
  </w:style>
  <w:style w:type="paragraph" w:customStyle="1" w:styleId="xl109">
    <w:name w:val="xl109"/>
    <w:basedOn w:val="Normln"/>
    <w:rsid w:val="00DA68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0">
    <w:name w:val="xl110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12">
    <w:name w:val="xl112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E" w:hAnsi="Arial CE"/>
      <w:color w:val="000000"/>
    </w:rPr>
  </w:style>
  <w:style w:type="paragraph" w:customStyle="1" w:styleId="xl113">
    <w:name w:val="xl113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E" w:hAnsi="Arial CE"/>
      <w:color w:val="000000"/>
    </w:rPr>
  </w:style>
  <w:style w:type="paragraph" w:customStyle="1" w:styleId="xl114">
    <w:name w:val="xl114"/>
    <w:basedOn w:val="Normln"/>
    <w:rsid w:val="00DA68DC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  <w:color w:val="FF0000"/>
    </w:rPr>
  </w:style>
  <w:style w:type="paragraph" w:customStyle="1" w:styleId="xl115">
    <w:name w:val="xl115"/>
    <w:basedOn w:val="Normln"/>
    <w:rsid w:val="00DA68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116">
    <w:name w:val="xl116"/>
    <w:basedOn w:val="Normln"/>
    <w:rsid w:val="00DA68DC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  <w:color w:val="FF0000"/>
    </w:rPr>
  </w:style>
  <w:style w:type="paragraph" w:customStyle="1" w:styleId="xl117">
    <w:name w:val="xl117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118">
    <w:name w:val="xl118"/>
    <w:basedOn w:val="Normln"/>
    <w:rsid w:val="00DA68DC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</w:rPr>
  </w:style>
  <w:style w:type="paragraph" w:customStyle="1" w:styleId="xl119">
    <w:name w:val="xl119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0">
    <w:name w:val="xl120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1">
    <w:name w:val="xl121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ln"/>
    <w:rsid w:val="00DA68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E" w:hAnsi="Arial CE"/>
      <w:sz w:val="16"/>
      <w:szCs w:val="16"/>
    </w:rPr>
  </w:style>
  <w:style w:type="paragraph" w:customStyle="1" w:styleId="xl124">
    <w:name w:val="xl124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Normln"/>
    <w:rsid w:val="00DA68DC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Normln"/>
    <w:rsid w:val="00DA68DC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Normln"/>
    <w:rsid w:val="00DA68DC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Normln"/>
    <w:rsid w:val="00DA68DC"/>
    <w:pP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Normln"/>
    <w:rsid w:val="00DA68DC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1">
    <w:name w:val="xl131"/>
    <w:basedOn w:val="Normln"/>
    <w:rsid w:val="00DA68DC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E" w:hAnsi="Arial CE"/>
      <w:b/>
      <w:bCs/>
    </w:rPr>
  </w:style>
  <w:style w:type="paragraph" w:customStyle="1" w:styleId="xl132">
    <w:name w:val="xl132"/>
    <w:basedOn w:val="Normln"/>
    <w:rsid w:val="00DA68DC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3">
    <w:name w:val="xl133"/>
    <w:basedOn w:val="Normln"/>
    <w:rsid w:val="00DA68DC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E" w:hAnsi="Arial CE"/>
      <w:b/>
      <w:bCs/>
    </w:rPr>
  </w:style>
  <w:style w:type="paragraph" w:customStyle="1" w:styleId="xl134">
    <w:name w:val="xl134"/>
    <w:basedOn w:val="Normln"/>
    <w:rsid w:val="00DA68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Normln"/>
    <w:rsid w:val="00DA68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37">
    <w:name w:val="xl137"/>
    <w:basedOn w:val="Normln"/>
    <w:rsid w:val="00DA68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l139">
    <w:name w:val="xl139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40">
    <w:name w:val="xl140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142">
    <w:name w:val="xl142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3">
    <w:name w:val="xl143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4">
    <w:name w:val="xl144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45">
    <w:name w:val="xl145"/>
    <w:basedOn w:val="Normln"/>
    <w:rsid w:val="00DA6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46">
    <w:name w:val="xl146"/>
    <w:basedOn w:val="Normln"/>
    <w:rsid w:val="00DA68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7">
    <w:name w:val="xl147"/>
    <w:basedOn w:val="Normln"/>
    <w:rsid w:val="00DA68DC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</w:rPr>
  </w:style>
  <w:style w:type="paragraph" w:customStyle="1" w:styleId="xl148">
    <w:name w:val="xl148"/>
    <w:basedOn w:val="Normln"/>
    <w:rsid w:val="00DA68DC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  <w:color w:val="000000"/>
    </w:rPr>
  </w:style>
  <w:style w:type="paragraph" w:customStyle="1" w:styleId="xl149">
    <w:name w:val="xl149"/>
    <w:basedOn w:val="Normln"/>
    <w:rsid w:val="00DA68DC"/>
    <w:pPr>
      <w:pBdr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E" w:hAnsi="Arial CE"/>
      <w:b/>
      <w:bCs/>
      <w:color w:val="000000"/>
    </w:rPr>
  </w:style>
  <w:style w:type="paragraph" w:customStyle="1" w:styleId="xl150">
    <w:name w:val="xl150"/>
    <w:basedOn w:val="Normln"/>
    <w:rsid w:val="00DA68D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Normln"/>
    <w:rsid w:val="00DA6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Normln"/>
    <w:rsid w:val="00DA68DC"/>
    <w:pPr>
      <w:pBdr>
        <w:top w:val="double" w:sz="6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Normln"/>
    <w:rsid w:val="00DA68DC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Normln"/>
    <w:rsid w:val="00DA68DC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55">
    <w:name w:val="xl155"/>
    <w:basedOn w:val="Normln"/>
    <w:rsid w:val="00DA68DC"/>
    <w:pPr>
      <w:pBdr>
        <w:top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Normln"/>
    <w:rsid w:val="00DA68DC"/>
    <w:pPr>
      <w:pBdr>
        <w:top w:val="double" w:sz="6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ln"/>
    <w:rsid w:val="00DA68DC"/>
    <w:pPr>
      <w:pBdr>
        <w:top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8">
    <w:name w:val="xl158"/>
    <w:basedOn w:val="Normln"/>
    <w:rsid w:val="00DA68DC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9">
    <w:name w:val="xl159"/>
    <w:basedOn w:val="Normln"/>
    <w:rsid w:val="00DA68DC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60">
    <w:name w:val="xl160"/>
    <w:basedOn w:val="Normln"/>
    <w:rsid w:val="00DA68D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table" w:styleId="Mkatabulky">
    <w:name w:val="Table Grid"/>
    <w:basedOn w:val="Normlntabulka"/>
    <w:uiPriority w:val="59"/>
    <w:rsid w:val="00B9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ovePole">
    <w:name w:val="PodpisovePole"/>
    <w:basedOn w:val="Normln"/>
    <w:rsid w:val="002B5BD6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026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1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Podkopná Lhota</cp:lastModifiedBy>
  <cp:revision>2</cp:revision>
  <cp:lastPrinted>2018-02-01T10:14:00Z</cp:lastPrinted>
  <dcterms:created xsi:type="dcterms:W3CDTF">2026-02-27T12:52:00Z</dcterms:created>
  <dcterms:modified xsi:type="dcterms:W3CDTF">2026-02-27T12:52:00Z</dcterms:modified>
</cp:coreProperties>
</file>