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0134D7">
        <w:rPr>
          <w:caps/>
          <w:color w:val="000000"/>
          <w:sz w:val="40"/>
          <w:szCs w:val="40"/>
        </w:rPr>
        <w:t>Ž E L K O V I C E</w:t>
      </w:r>
    </w:p>
    <w:p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0134D7">
        <w:rPr>
          <w:b/>
          <w:sz w:val="32"/>
        </w:rPr>
        <w:t>ŽELKOVICE</w:t>
      </w:r>
    </w:p>
    <w:p w:rsidR="007A33DE" w:rsidRPr="00454780" w:rsidRDefault="007A33DE" w:rsidP="00706BF0">
      <w:pPr>
        <w:jc w:val="center"/>
        <w:rPr>
          <w:b/>
          <w:bCs/>
        </w:rPr>
      </w:pPr>
    </w:p>
    <w:p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:rsidR="00657771" w:rsidRPr="00400CDB" w:rsidRDefault="00657771" w:rsidP="00706BF0">
      <w:pPr>
        <w:jc w:val="center"/>
        <w:rPr>
          <w:b/>
          <w:bCs/>
        </w:rPr>
      </w:pPr>
    </w:p>
    <w:p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:rsidR="00461FA9" w:rsidRPr="00454780" w:rsidRDefault="00461FA9" w:rsidP="00706BF0">
      <w:pPr>
        <w:tabs>
          <w:tab w:val="left" w:pos="5130"/>
        </w:tabs>
        <w:rPr>
          <w:b/>
        </w:rPr>
      </w:pPr>
    </w:p>
    <w:p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0134D7">
        <w:rPr>
          <w:i/>
        </w:rPr>
        <w:t>Želkovice</w:t>
      </w:r>
      <w:r w:rsidRPr="00454780">
        <w:rPr>
          <w:i/>
        </w:rPr>
        <w:t xml:space="preserve"> se na svém zasedání dne </w:t>
      </w:r>
      <w:r w:rsidR="00BD41DF">
        <w:rPr>
          <w:i/>
        </w:rPr>
        <w:t xml:space="preserve">17. 6. </w:t>
      </w:r>
      <w:r w:rsidR="00DF6CC6" w:rsidRPr="00454780">
        <w:rPr>
          <w:i/>
        </w:rPr>
        <w:t>2</w:t>
      </w:r>
      <w:r w:rsidR="00A04E95" w:rsidRPr="00454780">
        <w:rPr>
          <w:i/>
        </w:rPr>
        <w:t>024</w:t>
      </w:r>
      <w:r w:rsidR="00BD41DF">
        <w:rPr>
          <w:i/>
        </w:rPr>
        <w:t>, usnesením č. 15/2024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:rsidR="009958F0" w:rsidRPr="00454780" w:rsidRDefault="009958F0" w:rsidP="00706BF0">
      <w:pPr>
        <w:jc w:val="center"/>
        <w:rPr>
          <w:b/>
        </w:rPr>
      </w:pPr>
    </w:p>
    <w:p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:rsidR="00706BF0" w:rsidRPr="00706BF0" w:rsidRDefault="00706BF0" w:rsidP="00706BF0">
      <w:pPr>
        <w:keepNext/>
        <w:jc w:val="center"/>
        <w:rPr>
          <w:b/>
          <w:sz w:val="22"/>
          <w:szCs w:val="22"/>
        </w:rPr>
      </w:pPr>
    </w:p>
    <w:p w:rsidR="00C42DAC" w:rsidRDefault="00706BF0" w:rsidP="006D7B35">
      <w:pPr>
        <w:tabs>
          <w:tab w:val="left" w:pos="1134"/>
        </w:tabs>
        <w:jc w:val="both"/>
      </w:pPr>
      <w:r w:rsidRPr="00706BF0">
        <w:t>Stanovuje se místní koeficient pro jednotlivé skupiny staveb a jednotek dle § 10a odst. 1 zákona o</w:t>
      </w:r>
      <w:r>
        <w:t> </w:t>
      </w:r>
      <w:r w:rsidRPr="00706BF0">
        <w:t>dani z nemovitých věcí</w:t>
      </w:r>
      <w:r w:rsidRPr="00C9237F">
        <w:rPr>
          <w:vertAlign w:val="superscript"/>
        </w:rPr>
        <w:footnoteReference w:id="1"/>
      </w:r>
      <w:r w:rsidRPr="00706BF0">
        <w:t xml:space="preserve">, a to v následující výši: </w:t>
      </w:r>
    </w:p>
    <w:p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rekreační budovy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garáže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0305EC">
        <w:t>zdanitelné stavby a zdanitelné jednotky pro</w:t>
      </w:r>
    </w:p>
    <w:p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zemědělské prvovýrobě, lesním</w:t>
      </w:r>
    </w:p>
    <w:p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nebo vodním hospodářství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podnikání v průmyslu, stavebnictví, dopravě,</w:t>
      </w:r>
    </w:p>
    <w:p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energetice nebo ostatní zemědělské výrobě</w:t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,</w:t>
      </w:r>
    </w:p>
    <w:p w:rsidR="00C42DAC" w:rsidRPr="000305EC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0305EC">
        <w:t>zdanitelné stavby a zdanitelné jednotky pro</w:t>
      </w:r>
    </w:p>
    <w:p w:rsidR="00C42DAC" w:rsidRPr="000305EC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0305EC">
        <w:t>ostatní druhy podnikání</w:t>
      </w:r>
      <w:r w:rsidRPr="000305EC">
        <w:tab/>
      </w:r>
      <w:r w:rsidRPr="000305EC">
        <w:tab/>
      </w:r>
      <w:r w:rsidRPr="000305EC">
        <w:tab/>
      </w:r>
      <w:r w:rsidRPr="000305EC">
        <w:tab/>
      </w:r>
      <w:r w:rsidRPr="000305EC">
        <w:tab/>
        <w:t xml:space="preserve">koeficient </w:t>
      </w:r>
      <w:r w:rsidR="007C6774">
        <w:rPr>
          <w:b/>
          <w:bCs/>
          <w:sz w:val="28"/>
          <w:szCs w:val="28"/>
        </w:rPr>
        <w:t>1,5</w:t>
      </w:r>
      <w:r w:rsidRPr="000305EC">
        <w:t>.</w:t>
      </w:r>
    </w:p>
    <w:p w:rsidR="00706BF0" w:rsidRPr="00657771" w:rsidRDefault="00706BF0" w:rsidP="00706BF0">
      <w:pPr>
        <w:jc w:val="center"/>
        <w:rPr>
          <w:bCs/>
        </w:rPr>
      </w:pPr>
    </w:p>
    <w:p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:rsidR="00563F82" w:rsidRPr="00706BF0" w:rsidRDefault="00563F82" w:rsidP="00706BF0">
      <w:pPr>
        <w:jc w:val="both"/>
        <w:rPr>
          <w:sz w:val="22"/>
          <w:szCs w:val="22"/>
        </w:rPr>
      </w:pPr>
    </w:p>
    <w:p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0134D7">
        <w:t>1/2008</w:t>
      </w:r>
      <w:r w:rsidRPr="00BD3183">
        <w:t xml:space="preserve">, </w:t>
      </w:r>
      <w:r w:rsidR="000134D7" w:rsidRPr="000134D7">
        <w:t>o stanovení koeficientů pro výpočet daně z</w:t>
      </w:r>
      <w:r w:rsidR="00DE03B6">
        <w:t> </w:t>
      </w:r>
      <w:r w:rsidR="000134D7" w:rsidRPr="000134D7">
        <w:t>nemovitostí</w:t>
      </w:r>
      <w:r w:rsidRPr="00BD3183">
        <w:t xml:space="preserve">, ze dne </w:t>
      </w:r>
      <w:r w:rsidR="000134D7">
        <w:t>7. 7. 2008</w:t>
      </w:r>
      <w:r w:rsidRPr="00BD3183">
        <w:t>.</w:t>
      </w:r>
    </w:p>
    <w:p w:rsidR="00956336" w:rsidRDefault="00956336">
      <w:pPr>
        <w:rPr>
          <w:b/>
          <w:bCs/>
        </w:rPr>
      </w:pPr>
    </w:p>
    <w:p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:rsidR="00563F82" w:rsidRPr="00706BF0" w:rsidRDefault="00563F82" w:rsidP="00706BF0">
      <w:pPr>
        <w:jc w:val="both"/>
        <w:rPr>
          <w:sz w:val="22"/>
          <w:szCs w:val="22"/>
        </w:rPr>
      </w:pPr>
    </w:p>
    <w:p w:rsidR="00563F82" w:rsidRPr="00454780" w:rsidRDefault="00657771" w:rsidP="00706BF0">
      <w:pPr>
        <w:pStyle w:val="Prosttext"/>
        <w:tabs>
          <w:tab w:val="left" w:pos="4172"/>
        </w:tabs>
        <w:jc w:val="both"/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:rsidR="006D7B35" w:rsidRDefault="006D7B35" w:rsidP="00706BF0">
      <w:pPr>
        <w:autoSpaceDE w:val="0"/>
      </w:pPr>
    </w:p>
    <w:p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956336" w:rsidRPr="00301952" w:rsidTr="005A1ADF">
        <w:trPr>
          <w:trHeight w:val="80"/>
          <w:jc w:val="center"/>
        </w:trPr>
        <w:tc>
          <w:tcPr>
            <w:tcW w:w="4605" w:type="dxa"/>
          </w:tcPr>
          <w:p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:rsidTr="005A1ADF">
        <w:trPr>
          <w:jc w:val="center"/>
        </w:trPr>
        <w:tc>
          <w:tcPr>
            <w:tcW w:w="4605" w:type="dxa"/>
          </w:tcPr>
          <w:p w:rsidR="00956336" w:rsidRPr="00301952" w:rsidRDefault="00890A8A" w:rsidP="005A1ADF">
            <w:pPr>
              <w:jc w:val="center"/>
            </w:pPr>
            <w:r>
              <w:t xml:space="preserve">Bc. Stanislava </w:t>
            </w:r>
            <w:proofErr w:type="spellStart"/>
            <w:r>
              <w:t>Fagulcová</w:t>
            </w:r>
            <w:proofErr w:type="spellEnd"/>
            <w:r w:rsidR="00956336" w:rsidRPr="00301952">
              <w:t xml:space="preserve"> v. r.</w:t>
            </w:r>
          </w:p>
          <w:p w:rsidR="00956336" w:rsidRPr="00301952" w:rsidRDefault="00956336" w:rsidP="005A1ADF">
            <w:pPr>
              <w:jc w:val="center"/>
            </w:pPr>
            <w:r w:rsidRPr="00301952">
              <w:t>místostarost</w:t>
            </w:r>
            <w:r w:rsidR="00890A8A">
              <w:t>k</w:t>
            </w:r>
            <w:r w:rsidRPr="00301952">
              <w:t>a</w:t>
            </w:r>
          </w:p>
        </w:tc>
        <w:tc>
          <w:tcPr>
            <w:tcW w:w="4605" w:type="dxa"/>
          </w:tcPr>
          <w:p w:rsidR="00956336" w:rsidRPr="00301952" w:rsidRDefault="00890A8A" w:rsidP="005A1ADF">
            <w:pPr>
              <w:jc w:val="center"/>
            </w:pPr>
            <w:r>
              <w:t>Bohumila Zýková</w:t>
            </w:r>
            <w:r w:rsidR="00956336" w:rsidRPr="00301952">
              <w:t xml:space="preserve"> v. r.</w:t>
            </w:r>
          </w:p>
          <w:p w:rsidR="00956336" w:rsidRPr="00814C64" w:rsidRDefault="00956336" w:rsidP="005A1ADF">
            <w:pPr>
              <w:jc w:val="center"/>
            </w:pPr>
            <w:r w:rsidRPr="00301952">
              <w:t>starost</w:t>
            </w:r>
            <w:r w:rsidR="00890A8A">
              <w:t>k</w:t>
            </w:r>
            <w:r w:rsidRPr="00301952">
              <w:t>a</w:t>
            </w:r>
          </w:p>
        </w:tc>
      </w:tr>
    </w:tbl>
    <w:p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4D" w:rsidRDefault="00057C4D">
      <w:r>
        <w:separator/>
      </w:r>
    </w:p>
  </w:endnote>
  <w:endnote w:type="continuationSeparator" w:id="0">
    <w:p w:rsidR="00057C4D" w:rsidRDefault="0005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4D" w:rsidRDefault="00057C4D">
      <w:r>
        <w:separator/>
      </w:r>
    </w:p>
  </w:footnote>
  <w:footnote w:type="continuationSeparator" w:id="0">
    <w:p w:rsidR="00057C4D" w:rsidRDefault="00057C4D">
      <w:r>
        <w:continuationSeparator/>
      </w:r>
    </w:p>
  </w:footnote>
  <w:footnote w:id="1">
    <w:p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1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2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E02"/>
    <w:rsid w:val="00002A5B"/>
    <w:rsid w:val="00003CB7"/>
    <w:rsid w:val="00007BF9"/>
    <w:rsid w:val="000134D7"/>
    <w:rsid w:val="00025DD4"/>
    <w:rsid w:val="00026F27"/>
    <w:rsid w:val="00042A7E"/>
    <w:rsid w:val="00044C44"/>
    <w:rsid w:val="00045EFB"/>
    <w:rsid w:val="0005519A"/>
    <w:rsid w:val="00057C4D"/>
    <w:rsid w:val="00066DC9"/>
    <w:rsid w:val="00081ED0"/>
    <w:rsid w:val="000848FF"/>
    <w:rsid w:val="00086310"/>
    <w:rsid w:val="00087CE6"/>
    <w:rsid w:val="00092612"/>
    <w:rsid w:val="000A7589"/>
    <w:rsid w:val="000B2EEA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0A8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41DF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E03B6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BABD9-3630-4FD7-A56C-87BD14BF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creator>Mgr. Martin Pech</dc:creator>
  <cp:lastModifiedBy>spravce</cp:lastModifiedBy>
  <cp:revision>2</cp:revision>
  <cp:lastPrinted>2016-11-11T11:32:00Z</cp:lastPrinted>
  <dcterms:created xsi:type="dcterms:W3CDTF">2024-06-20T17:48:00Z</dcterms:created>
  <dcterms:modified xsi:type="dcterms:W3CDTF">2024-06-20T17:48:00Z</dcterms:modified>
</cp:coreProperties>
</file>