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FDA92" w14:textId="77777777" w:rsidR="00205C82" w:rsidRPr="00CE7E12" w:rsidRDefault="00205C82" w:rsidP="00205C82">
      <w:pPr>
        <w:shd w:val="clear" w:color="auto" w:fill="FFFFFF"/>
        <w:spacing w:after="120" w:line="240" w:lineRule="auto"/>
        <w:rPr>
          <w:rFonts w:ascii="Arial" w:eastAsia="Times New Roman" w:hAnsi="Arial" w:cs="Arial"/>
          <w:sz w:val="20"/>
          <w:szCs w:val="20"/>
          <w:lang w:eastAsia="cs-CZ"/>
        </w:rPr>
      </w:pPr>
      <w:r w:rsidRPr="00CE7E12">
        <w:rPr>
          <w:rFonts w:ascii="Arial" w:eastAsia="Times New Roman" w:hAnsi="Arial" w:cs="Arial"/>
          <w:sz w:val="20"/>
          <w:szCs w:val="20"/>
          <w:lang w:eastAsia="cs-CZ"/>
        </w:rPr>
        <w:t>Statutární město Jihlava</w:t>
      </w:r>
    </w:p>
    <w:p w14:paraId="6490F6B1" w14:textId="77777777" w:rsidR="00205C82" w:rsidRPr="00CE7E12" w:rsidRDefault="00205C82" w:rsidP="00205C82">
      <w:pPr>
        <w:shd w:val="clear" w:color="auto" w:fill="FFFFFF"/>
        <w:spacing w:after="120" w:line="240" w:lineRule="auto"/>
        <w:rPr>
          <w:rFonts w:ascii="Arial" w:eastAsia="Times New Roman" w:hAnsi="Arial" w:cs="Arial"/>
          <w:sz w:val="20"/>
          <w:szCs w:val="20"/>
          <w:lang w:eastAsia="cs-CZ"/>
        </w:rPr>
      </w:pPr>
    </w:p>
    <w:p w14:paraId="5967D636" w14:textId="5166663F" w:rsidR="00205C82" w:rsidRPr="00CE7E12" w:rsidRDefault="009B6B1F" w:rsidP="00205C82">
      <w:pPr>
        <w:shd w:val="clear" w:color="auto" w:fill="FFFFFF"/>
        <w:spacing w:after="120" w:line="240" w:lineRule="auto"/>
        <w:rPr>
          <w:rFonts w:ascii="Arial" w:eastAsia="Times New Roman" w:hAnsi="Arial" w:cs="Arial"/>
          <w:sz w:val="20"/>
          <w:szCs w:val="20"/>
          <w:lang w:eastAsia="cs-CZ"/>
        </w:rPr>
      </w:pPr>
      <w:r w:rsidRPr="00CE7E12">
        <w:rPr>
          <w:rFonts w:ascii="Arial" w:eastAsia="Times New Roman" w:hAnsi="Arial" w:cs="Arial"/>
          <w:sz w:val="20"/>
          <w:szCs w:val="20"/>
          <w:lang w:eastAsia="cs-CZ"/>
        </w:rPr>
        <w:t>Rada města Jihlavy</w:t>
      </w:r>
    </w:p>
    <w:p w14:paraId="70D71BDB" w14:textId="77777777" w:rsidR="009D2C28" w:rsidRPr="00CE7E12" w:rsidRDefault="009D2C28" w:rsidP="00205C82">
      <w:pPr>
        <w:shd w:val="clear" w:color="auto" w:fill="FFFFFF"/>
        <w:spacing w:after="120" w:line="240" w:lineRule="auto"/>
        <w:rPr>
          <w:rFonts w:ascii="Arial" w:eastAsia="Times New Roman" w:hAnsi="Arial" w:cs="Arial"/>
          <w:sz w:val="20"/>
          <w:szCs w:val="20"/>
          <w:lang w:eastAsia="cs-CZ"/>
        </w:rPr>
      </w:pPr>
    </w:p>
    <w:p w14:paraId="7F91AE8E" w14:textId="6A139ABA" w:rsidR="00205C82" w:rsidRPr="00CE7E12" w:rsidRDefault="00524F7C" w:rsidP="00205C82">
      <w:pPr>
        <w:shd w:val="clear" w:color="auto" w:fill="FFFFFF"/>
        <w:spacing w:after="120" w:line="240" w:lineRule="auto"/>
        <w:jc w:val="center"/>
        <w:rPr>
          <w:rFonts w:ascii="Arial" w:eastAsia="Times New Roman" w:hAnsi="Arial" w:cs="Arial"/>
          <w:b/>
          <w:sz w:val="20"/>
          <w:szCs w:val="20"/>
          <w:lang w:eastAsia="cs-CZ"/>
        </w:rPr>
      </w:pPr>
      <w:r w:rsidRPr="00CE7E12">
        <w:rPr>
          <w:rFonts w:ascii="Arial" w:hAnsi="Arial" w:cs="Arial"/>
          <w:b/>
          <w:sz w:val="20"/>
          <w:szCs w:val="20"/>
        </w:rPr>
        <w:t xml:space="preserve">Nařízení statutárního města Jihlavy č. </w:t>
      </w:r>
      <w:r w:rsidR="00830F2A">
        <w:rPr>
          <w:rFonts w:ascii="Arial" w:hAnsi="Arial" w:cs="Arial"/>
          <w:b/>
          <w:sz w:val="20"/>
          <w:szCs w:val="20"/>
        </w:rPr>
        <w:t>12</w:t>
      </w:r>
      <w:r w:rsidRPr="00CE7E12">
        <w:rPr>
          <w:rFonts w:ascii="Arial" w:hAnsi="Arial" w:cs="Arial"/>
          <w:b/>
          <w:sz w:val="20"/>
          <w:szCs w:val="20"/>
        </w:rPr>
        <w:t>/2024</w:t>
      </w:r>
      <w:r w:rsidR="00817D9A" w:rsidRPr="00CE7E12">
        <w:rPr>
          <w:rFonts w:ascii="Arial" w:eastAsia="Times New Roman" w:hAnsi="Arial" w:cs="Arial"/>
          <w:b/>
          <w:sz w:val="20"/>
          <w:szCs w:val="20"/>
          <w:lang w:eastAsia="cs-CZ"/>
        </w:rPr>
        <w:t>,</w:t>
      </w:r>
    </w:p>
    <w:p w14:paraId="12E26EBB" w14:textId="17923015" w:rsidR="00205C82" w:rsidRPr="00CE7E12" w:rsidRDefault="00817D9A" w:rsidP="00FD73A2">
      <w:pPr>
        <w:shd w:val="clear" w:color="auto" w:fill="FFFFFF"/>
        <w:spacing w:after="120" w:line="240" w:lineRule="auto"/>
        <w:jc w:val="center"/>
        <w:rPr>
          <w:rFonts w:ascii="Arial" w:eastAsia="Times New Roman" w:hAnsi="Arial" w:cs="Arial"/>
          <w:b/>
          <w:sz w:val="20"/>
          <w:szCs w:val="20"/>
          <w:lang w:eastAsia="cs-CZ"/>
        </w:rPr>
      </w:pPr>
      <w:r w:rsidRPr="00CE7E12">
        <w:rPr>
          <w:rFonts w:ascii="Arial" w:eastAsia="Times New Roman" w:hAnsi="Arial" w:cs="Arial"/>
          <w:b/>
          <w:sz w:val="20"/>
          <w:szCs w:val="20"/>
          <w:lang w:eastAsia="cs-CZ"/>
        </w:rPr>
        <w:t xml:space="preserve">kterým se </w:t>
      </w:r>
      <w:r w:rsidR="00FD73A2" w:rsidRPr="00CE7E12">
        <w:rPr>
          <w:rFonts w:ascii="Arial" w:eastAsia="Times New Roman" w:hAnsi="Arial" w:cs="Arial"/>
          <w:b/>
          <w:sz w:val="20"/>
          <w:szCs w:val="20"/>
          <w:lang w:eastAsia="cs-CZ"/>
        </w:rPr>
        <w:t xml:space="preserve">stanoví ceny, za něž lze místní komunikace nebo jejich určené úseky ve vymezených oblastech </w:t>
      </w:r>
      <w:r w:rsidR="00272E2B" w:rsidRPr="00CE7E12">
        <w:rPr>
          <w:rFonts w:ascii="Arial" w:eastAsia="Times New Roman" w:hAnsi="Arial" w:cs="Arial"/>
          <w:b/>
          <w:sz w:val="20"/>
          <w:szCs w:val="20"/>
          <w:lang w:eastAsia="cs-CZ"/>
        </w:rPr>
        <w:t>s</w:t>
      </w:r>
      <w:r w:rsidR="00FD73A2" w:rsidRPr="00CE7E12">
        <w:rPr>
          <w:rFonts w:ascii="Arial" w:eastAsia="Times New Roman" w:hAnsi="Arial" w:cs="Arial"/>
          <w:b/>
          <w:sz w:val="20"/>
          <w:szCs w:val="20"/>
          <w:lang w:eastAsia="cs-CZ"/>
        </w:rPr>
        <w:t>tatutárního města Jihlava užít k stání silničních motorových vozidel (</w:t>
      </w:r>
      <w:r w:rsidR="00077F37" w:rsidRPr="00CE7E12">
        <w:rPr>
          <w:rFonts w:ascii="Arial" w:eastAsia="Times New Roman" w:hAnsi="Arial" w:cs="Arial"/>
          <w:b/>
          <w:sz w:val="20"/>
          <w:szCs w:val="20"/>
          <w:lang w:eastAsia="cs-CZ"/>
        </w:rPr>
        <w:t xml:space="preserve">dále jen </w:t>
      </w:r>
      <w:r w:rsidR="00FD73A2" w:rsidRPr="00CE7E12">
        <w:rPr>
          <w:rFonts w:ascii="Arial" w:eastAsia="Times New Roman" w:hAnsi="Arial" w:cs="Arial"/>
          <w:b/>
          <w:sz w:val="20"/>
          <w:szCs w:val="20"/>
          <w:lang w:eastAsia="cs-CZ"/>
        </w:rPr>
        <w:t>„ceník“)</w:t>
      </w:r>
    </w:p>
    <w:p w14:paraId="13BEBA34" w14:textId="77777777" w:rsidR="00817D9A" w:rsidRPr="00CE7E12" w:rsidRDefault="00817D9A" w:rsidP="00205C82">
      <w:pPr>
        <w:shd w:val="clear" w:color="auto" w:fill="FFFFFF"/>
        <w:spacing w:after="120" w:line="240" w:lineRule="auto"/>
        <w:jc w:val="both"/>
        <w:rPr>
          <w:rFonts w:ascii="Arial" w:eastAsia="Times New Roman" w:hAnsi="Arial" w:cs="Arial"/>
          <w:sz w:val="20"/>
          <w:szCs w:val="20"/>
          <w:lang w:eastAsia="cs-CZ"/>
        </w:rPr>
      </w:pPr>
    </w:p>
    <w:p w14:paraId="16FA0E32" w14:textId="594B4240" w:rsidR="00297B3B" w:rsidRPr="00CE7E12" w:rsidRDefault="00297B3B" w:rsidP="00FD73A2">
      <w:pPr>
        <w:shd w:val="clear" w:color="auto" w:fill="FFFFFF"/>
        <w:spacing w:after="120" w:line="240" w:lineRule="auto"/>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Rada města </w:t>
      </w:r>
      <w:r w:rsidR="00205C82" w:rsidRPr="00CE7E12">
        <w:rPr>
          <w:rFonts w:ascii="Arial" w:eastAsia="Times New Roman" w:hAnsi="Arial" w:cs="Arial"/>
          <w:sz w:val="20"/>
          <w:szCs w:val="20"/>
          <w:lang w:eastAsia="cs-CZ"/>
        </w:rPr>
        <w:t>Jihlavy</w:t>
      </w:r>
      <w:r w:rsidRPr="00CE7E12">
        <w:rPr>
          <w:rFonts w:ascii="Arial" w:eastAsia="Times New Roman" w:hAnsi="Arial" w:cs="Arial"/>
          <w:sz w:val="20"/>
          <w:szCs w:val="20"/>
          <w:lang w:eastAsia="cs-CZ"/>
        </w:rPr>
        <w:t xml:space="preserve"> </w:t>
      </w:r>
      <w:r w:rsidR="00205C82" w:rsidRPr="00CE7E12">
        <w:rPr>
          <w:rFonts w:ascii="Arial" w:eastAsia="Times New Roman" w:hAnsi="Arial" w:cs="Arial"/>
          <w:sz w:val="20"/>
          <w:szCs w:val="20"/>
          <w:lang w:eastAsia="cs-CZ"/>
        </w:rPr>
        <w:t xml:space="preserve">vydává na základě </w:t>
      </w:r>
      <w:r w:rsidRPr="00CE7E12">
        <w:rPr>
          <w:rFonts w:ascii="Arial" w:eastAsia="Times New Roman" w:hAnsi="Arial" w:cs="Arial"/>
          <w:sz w:val="20"/>
          <w:szCs w:val="20"/>
          <w:lang w:eastAsia="cs-CZ"/>
        </w:rPr>
        <w:t xml:space="preserve">usnesení </w:t>
      </w:r>
      <w:r w:rsidR="004C23CE" w:rsidRPr="00CE7E12">
        <w:rPr>
          <w:rFonts w:ascii="Arial" w:eastAsia="Times New Roman" w:hAnsi="Arial" w:cs="Arial"/>
          <w:sz w:val="20"/>
          <w:szCs w:val="20"/>
          <w:lang w:eastAsia="cs-CZ"/>
        </w:rPr>
        <w:t>č.</w:t>
      </w:r>
      <w:r w:rsidR="00756F31" w:rsidRPr="00CE7E12">
        <w:rPr>
          <w:rFonts w:ascii="Arial" w:eastAsia="Times New Roman" w:hAnsi="Arial" w:cs="Arial"/>
          <w:sz w:val="20"/>
          <w:szCs w:val="20"/>
          <w:lang w:eastAsia="cs-CZ"/>
        </w:rPr>
        <w:t xml:space="preserve"> </w:t>
      </w:r>
      <w:r w:rsidR="00830F2A">
        <w:rPr>
          <w:rFonts w:ascii="Arial" w:eastAsia="Times New Roman" w:hAnsi="Arial" w:cs="Arial"/>
          <w:sz w:val="20"/>
          <w:szCs w:val="20"/>
          <w:lang w:eastAsia="cs-CZ"/>
        </w:rPr>
        <w:t>2889</w:t>
      </w:r>
      <w:r w:rsidR="004C23CE" w:rsidRPr="00CE7E12">
        <w:rPr>
          <w:rFonts w:ascii="Arial" w:eastAsia="Times New Roman" w:hAnsi="Arial" w:cs="Arial"/>
          <w:sz w:val="20"/>
          <w:szCs w:val="20"/>
          <w:lang w:eastAsia="cs-CZ"/>
        </w:rPr>
        <w:t xml:space="preserve">/24-RM ze dne </w:t>
      </w:r>
      <w:r w:rsidR="00111F9F" w:rsidRPr="00CE7E12">
        <w:rPr>
          <w:rFonts w:ascii="Arial" w:eastAsia="Times New Roman" w:hAnsi="Arial" w:cs="Arial"/>
          <w:sz w:val="20"/>
          <w:szCs w:val="20"/>
          <w:lang w:eastAsia="cs-CZ"/>
        </w:rPr>
        <w:t>31</w:t>
      </w:r>
      <w:r w:rsidR="004C23CE" w:rsidRPr="00CE7E12">
        <w:rPr>
          <w:rFonts w:ascii="Arial" w:eastAsia="Times New Roman" w:hAnsi="Arial" w:cs="Arial"/>
          <w:sz w:val="20"/>
          <w:szCs w:val="20"/>
          <w:lang w:eastAsia="cs-CZ"/>
        </w:rPr>
        <w:t xml:space="preserve">. </w:t>
      </w:r>
      <w:r w:rsidR="00111F9F" w:rsidRPr="00CE7E12">
        <w:rPr>
          <w:rFonts w:ascii="Arial" w:eastAsia="Times New Roman" w:hAnsi="Arial" w:cs="Arial"/>
          <w:sz w:val="20"/>
          <w:szCs w:val="20"/>
          <w:lang w:eastAsia="cs-CZ"/>
        </w:rPr>
        <w:t>10</w:t>
      </w:r>
      <w:r w:rsidR="004C23CE" w:rsidRPr="00CE7E12">
        <w:rPr>
          <w:rFonts w:ascii="Arial" w:eastAsia="Times New Roman" w:hAnsi="Arial" w:cs="Arial"/>
          <w:sz w:val="20"/>
          <w:szCs w:val="20"/>
          <w:lang w:eastAsia="cs-CZ"/>
        </w:rPr>
        <w:t xml:space="preserve">. 2024 </w:t>
      </w:r>
      <w:r w:rsidR="001C08D4" w:rsidRPr="00CE7E12">
        <w:rPr>
          <w:rFonts w:ascii="Arial" w:hAnsi="Arial" w:cs="Arial"/>
          <w:sz w:val="20"/>
          <w:szCs w:val="20"/>
        </w:rPr>
        <w:t xml:space="preserve">v souladu s § 23 odst. 1 zákona č. 13/1997 Sb., o pozemních komunikacích, ve znění pozdějších předpisů a v souladu s § 11 odst. 1 a § 102 odst. 2 písm. d) zákona č. 128/2000 Sb., o obcích (obecní zřízení), ve znění pozdějších předpisů </w:t>
      </w:r>
      <w:r w:rsidR="00FD73A2" w:rsidRPr="00CE7E12">
        <w:rPr>
          <w:rFonts w:ascii="Arial" w:eastAsia="Times New Roman" w:hAnsi="Arial" w:cs="Arial"/>
          <w:sz w:val="20"/>
          <w:szCs w:val="20"/>
          <w:lang w:eastAsia="cs-CZ"/>
        </w:rPr>
        <w:t>tento ceník, kterým se stanoví ceny, za které lze místní komunikace</w:t>
      </w:r>
      <w:r w:rsidR="00A54E5F" w:rsidRPr="00CE7E12">
        <w:rPr>
          <w:rStyle w:val="Znakapoznpodarou"/>
          <w:rFonts w:ascii="Arial" w:eastAsia="Times New Roman" w:hAnsi="Arial" w:cs="Arial"/>
          <w:sz w:val="20"/>
          <w:szCs w:val="20"/>
          <w:lang w:eastAsia="cs-CZ"/>
        </w:rPr>
        <w:footnoteReference w:id="1"/>
      </w:r>
      <w:r w:rsidR="00FD73A2" w:rsidRPr="00CE7E12">
        <w:rPr>
          <w:rFonts w:ascii="Arial" w:eastAsia="Times New Roman" w:hAnsi="Arial" w:cs="Arial"/>
          <w:sz w:val="20"/>
          <w:szCs w:val="20"/>
          <w:lang w:eastAsia="cs-CZ"/>
        </w:rPr>
        <w:t xml:space="preserve"> nebo jejich určené úseky v oblastech </w:t>
      </w:r>
      <w:r w:rsidR="00272E2B" w:rsidRPr="00CE7E12">
        <w:rPr>
          <w:rFonts w:ascii="Arial" w:eastAsia="Times New Roman" w:hAnsi="Arial" w:cs="Arial"/>
          <w:sz w:val="20"/>
          <w:szCs w:val="20"/>
          <w:lang w:eastAsia="cs-CZ"/>
        </w:rPr>
        <w:t>s</w:t>
      </w:r>
      <w:r w:rsidR="00FD73A2" w:rsidRPr="00CE7E12">
        <w:rPr>
          <w:rFonts w:ascii="Arial" w:eastAsia="Times New Roman" w:hAnsi="Arial" w:cs="Arial"/>
          <w:sz w:val="20"/>
          <w:szCs w:val="20"/>
          <w:lang w:eastAsia="cs-CZ"/>
        </w:rPr>
        <w:t>tatutárního města Jihlava</w:t>
      </w:r>
      <w:r w:rsidR="001D1488" w:rsidRPr="00CE7E12">
        <w:rPr>
          <w:rStyle w:val="Znakapoznpodarou"/>
          <w:rFonts w:ascii="Arial" w:eastAsia="Times New Roman" w:hAnsi="Arial" w:cs="Arial"/>
          <w:sz w:val="20"/>
          <w:szCs w:val="20"/>
          <w:lang w:eastAsia="cs-CZ"/>
        </w:rPr>
        <w:footnoteReference w:id="2"/>
      </w:r>
      <w:r w:rsidR="00FD73A2" w:rsidRPr="00CE7E12">
        <w:rPr>
          <w:rFonts w:ascii="Arial" w:eastAsia="Times New Roman" w:hAnsi="Arial" w:cs="Arial"/>
          <w:sz w:val="20"/>
          <w:szCs w:val="20"/>
          <w:lang w:eastAsia="cs-CZ"/>
        </w:rPr>
        <w:t xml:space="preserve"> užít k stání silničních motorových vozidel.</w:t>
      </w:r>
    </w:p>
    <w:p w14:paraId="6844CB49" w14:textId="77777777" w:rsidR="004A7789" w:rsidRPr="00CE7E12" w:rsidRDefault="004A7789" w:rsidP="00205C82">
      <w:pPr>
        <w:shd w:val="clear" w:color="auto" w:fill="FFFFFF"/>
        <w:spacing w:after="120" w:line="240" w:lineRule="auto"/>
        <w:jc w:val="both"/>
        <w:rPr>
          <w:rFonts w:ascii="Arial" w:eastAsia="Times New Roman" w:hAnsi="Arial" w:cs="Arial"/>
          <w:sz w:val="20"/>
          <w:szCs w:val="20"/>
          <w:lang w:eastAsia="cs-CZ"/>
        </w:rPr>
      </w:pPr>
    </w:p>
    <w:p w14:paraId="23B9F059" w14:textId="52B16595" w:rsidR="0083199D" w:rsidRPr="00CE7E12" w:rsidRDefault="009E1B3B" w:rsidP="0083199D">
      <w:pPr>
        <w:spacing w:after="0" w:line="240" w:lineRule="auto"/>
        <w:ind w:left="96"/>
        <w:jc w:val="center"/>
        <w:rPr>
          <w:rFonts w:ascii="Arial" w:hAnsi="Arial" w:cs="Arial"/>
          <w:b/>
          <w:sz w:val="20"/>
          <w:szCs w:val="20"/>
          <w:shd w:val="clear" w:color="auto" w:fill="FFFFFF"/>
        </w:rPr>
      </w:pPr>
      <w:r w:rsidRPr="00CE7E12">
        <w:rPr>
          <w:rFonts w:ascii="Arial" w:hAnsi="Arial" w:cs="Arial"/>
          <w:b/>
          <w:sz w:val="20"/>
          <w:szCs w:val="20"/>
          <w:shd w:val="clear" w:color="auto" w:fill="FFFFFF"/>
        </w:rPr>
        <w:t>Čl. I</w:t>
      </w:r>
      <w:r w:rsidR="0098260A" w:rsidRPr="00CE7E12">
        <w:rPr>
          <w:rFonts w:ascii="Arial" w:hAnsi="Arial" w:cs="Arial"/>
          <w:b/>
          <w:sz w:val="20"/>
          <w:szCs w:val="20"/>
          <w:shd w:val="clear" w:color="auto" w:fill="FFFFFF"/>
        </w:rPr>
        <w:t>.</w:t>
      </w:r>
    </w:p>
    <w:p w14:paraId="2F465768" w14:textId="74BE5D8F" w:rsidR="009E1B3B" w:rsidRPr="00CE7E12" w:rsidRDefault="009E1B3B" w:rsidP="0083199D">
      <w:pPr>
        <w:spacing w:after="120" w:line="240" w:lineRule="auto"/>
        <w:ind w:left="96"/>
        <w:jc w:val="center"/>
        <w:rPr>
          <w:rFonts w:ascii="Arial" w:hAnsi="Arial" w:cs="Arial"/>
          <w:b/>
          <w:sz w:val="20"/>
          <w:szCs w:val="20"/>
          <w:shd w:val="clear" w:color="auto" w:fill="FFFFFF"/>
        </w:rPr>
      </w:pPr>
      <w:r w:rsidRPr="00CE7E12">
        <w:rPr>
          <w:rFonts w:ascii="Arial" w:hAnsi="Arial" w:cs="Arial"/>
          <w:b/>
          <w:sz w:val="20"/>
          <w:szCs w:val="20"/>
          <w:shd w:val="clear" w:color="auto" w:fill="FFFFFF"/>
        </w:rPr>
        <w:t>Vymezení základních pojmů</w:t>
      </w:r>
    </w:p>
    <w:p w14:paraId="461835A7" w14:textId="722547E8" w:rsidR="003A1A1C" w:rsidRPr="00CE7E12" w:rsidRDefault="003A1A1C" w:rsidP="003A1A1C">
      <w:pPr>
        <w:spacing w:after="120" w:line="240" w:lineRule="auto"/>
        <w:ind w:left="96"/>
        <w:rPr>
          <w:rFonts w:ascii="Arial" w:hAnsi="Arial" w:cs="Arial"/>
          <w:sz w:val="20"/>
          <w:szCs w:val="20"/>
          <w:shd w:val="clear" w:color="auto" w:fill="FFFFFF"/>
        </w:rPr>
      </w:pPr>
      <w:r w:rsidRPr="00CE7E12">
        <w:rPr>
          <w:rFonts w:ascii="Arial" w:hAnsi="Arial" w:cs="Arial"/>
          <w:sz w:val="20"/>
          <w:szCs w:val="20"/>
          <w:shd w:val="clear" w:color="auto" w:fill="FFFFFF"/>
        </w:rPr>
        <w:t xml:space="preserve">Pro účely tohoto </w:t>
      </w:r>
      <w:r w:rsidR="00FD73A2" w:rsidRPr="00CE7E12">
        <w:rPr>
          <w:rFonts w:ascii="Arial" w:hAnsi="Arial" w:cs="Arial"/>
          <w:sz w:val="20"/>
          <w:szCs w:val="20"/>
          <w:shd w:val="clear" w:color="auto" w:fill="FFFFFF"/>
        </w:rPr>
        <w:t>ceníku</w:t>
      </w:r>
      <w:r w:rsidRPr="00CE7E12">
        <w:rPr>
          <w:rFonts w:ascii="Arial" w:hAnsi="Arial" w:cs="Arial"/>
          <w:sz w:val="20"/>
          <w:szCs w:val="20"/>
          <w:shd w:val="clear" w:color="auto" w:fill="FFFFFF"/>
        </w:rPr>
        <w:t xml:space="preserve"> se vymezují následující pojmy:</w:t>
      </w:r>
    </w:p>
    <w:p w14:paraId="2CBAC267" w14:textId="3A1DF413" w:rsidR="00FD73A2" w:rsidRPr="00CE7E12" w:rsidRDefault="00B92B3F" w:rsidP="005C427B">
      <w:pPr>
        <w:pStyle w:val="Odstavecseseznamem"/>
        <w:numPr>
          <w:ilvl w:val="0"/>
          <w:numId w:val="1"/>
        </w:numPr>
        <w:shd w:val="clear" w:color="auto" w:fill="FFFFFF"/>
        <w:spacing w:after="120" w:line="240" w:lineRule="auto"/>
        <w:ind w:left="714" w:hanging="357"/>
        <w:contextualSpacing w:val="0"/>
        <w:jc w:val="both"/>
        <w:rPr>
          <w:rFonts w:ascii="Arial" w:eastAsia="Times New Roman" w:hAnsi="Arial" w:cs="Arial"/>
          <w:sz w:val="20"/>
          <w:szCs w:val="20"/>
          <w:lang w:eastAsia="cs-CZ"/>
        </w:rPr>
      </w:pPr>
      <w:bookmarkStart w:id="0" w:name="_Hlk92898476"/>
      <w:r w:rsidRPr="00CE7E12">
        <w:rPr>
          <w:rFonts w:ascii="Arial" w:eastAsia="Times New Roman" w:hAnsi="Arial" w:cs="Arial"/>
          <w:b/>
          <w:bCs/>
          <w:sz w:val="20"/>
          <w:szCs w:val="20"/>
          <w:lang w:eastAsia="cs-CZ"/>
        </w:rPr>
        <w:t>Nařízením o vymezení oblastí</w:t>
      </w:r>
      <w:r w:rsidRPr="00CE7E12">
        <w:rPr>
          <w:rFonts w:ascii="Arial" w:eastAsia="Times New Roman" w:hAnsi="Arial" w:cs="Arial"/>
          <w:sz w:val="20"/>
          <w:szCs w:val="20"/>
          <w:lang w:eastAsia="cs-CZ"/>
        </w:rPr>
        <w:t xml:space="preserve"> </w:t>
      </w:r>
      <w:r w:rsidR="00641EC4" w:rsidRPr="00CE7E12">
        <w:rPr>
          <w:rFonts w:ascii="Arial" w:eastAsia="Times New Roman" w:hAnsi="Arial" w:cs="Arial"/>
          <w:sz w:val="20"/>
          <w:szCs w:val="20"/>
          <w:lang w:eastAsia="cs-CZ"/>
        </w:rPr>
        <w:t xml:space="preserve">je </w:t>
      </w:r>
      <w:r w:rsidRPr="00CE7E12">
        <w:rPr>
          <w:rFonts w:ascii="Arial" w:eastAsia="Times New Roman" w:hAnsi="Arial" w:cs="Arial"/>
          <w:sz w:val="20"/>
          <w:szCs w:val="20"/>
          <w:lang w:eastAsia="cs-CZ"/>
        </w:rPr>
        <w:t>Nařízení města Jihlavy, kterým se vymezují oblasti statutárního města Jihlavy, ve kterých lze místní komunikace nebo jejich určené úseky užít k</w:t>
      </w:r>
      <w:r w:rsidR="00157BC5" w:rsidRPr="00CE7E12">
        <w:rPr>
          <w:rFonts w:ascii="Arial" w:eastAsia="Times New Roman" w:hAnsi="Arial" w:cs="Arial"/>
          <w:sz w:val="20"/>
          <w:szCs w:val="20"/>
          <w:lang w:eastAsia="cs-CZ"/>
        </w:rPr>
        <w:t> </w:t>
      </w:r>
      <w:r w:rsidRPr="00CE7E12">
        <w:rPr>
          <w:rFonts w:ascii="Arial" w:eastAsia="Times New Roman" w:hAnsi="Arial" w:cs="Arial"/>
          <w:sz w:val="20"/>
          <w:szCs w:val="20"/>
          <w:lang w:eastAsia="cs-CZ"/>
        </w:rPr>
        <w:t>stání silničních motorových vozidel za cenu sjednanou v souladu s cenovými předpisy.</w:t>
      </w:r>
    </w:p>
    <w:p w14:paraId="71158F2B" w14:textId="427C3490" w:rsidR="00272E2B" w:rsidRPr="00CE7E12" w:rsidRDefault="00272E2B"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eastAsia="Times New Roman" w:hAnsi="Arial" w:cs="Arial"/>
          <w:b/>
          <w:sz w:val="20"/>
          <w:szCs w:val="20"/>
        </w:rPr>
        <w:t>Vymezenou oblastí</w:t>
      </w:r>
      <w:r w:rsidR="00D12CB2" w:rsidRPr="00CE7E12">
        <w:rPr>
          <w:rFonts w:ascii="Arial" w:eastAsia="Times New Roman" w:hAnsi="Arial" w:cs="Arial"/>
          <w:b/>
          <w:sz w:val="20"/>
          <w:szCs w:val="20"/>
        </w:rPr>
        <w:t xml:space="preserve"> města</w:t>
      </w:r>
      <w:r w:rsidRPr="00CE7E12">
        <w:rPr>
          <w:rFonts w:ascii="Arial" w:eastAsia="Times New Roman" w:hAnsi="Arial" w:cs="Arial"/>
          <w:sz w:val="20"/>
          <w:szCs w:val="20"/>
        </w:rPr>
        <w:t xml:space="preserve"> je oblast statutárního města Jihlavy vymezená ve smyslu § 23 odst. 1 zákona č. 13/1997 Sb., o pozemních komunikacích, ve znění pozdějších předpisů</w:t>
      </w:r>
      <w:r w:rsidR="00635996" w:rsidRPr="00CE7E12">
        <w:rPr>
          <w:rFonts w:ascii="Arial" w:eastAsia="Times New Roman" w:hAnsi="Arial" w:cs="Arial"/>
          <w:sz w:val="20"/>
          <w:szCs w:val="20"/>
        </w:rPr>
        <w:t xml:space="preserve"> v nařízení o vymezení oblasti.</w:t>
      </w:r>
      <w:r w:rsidR="00135110" w:rsidRPr="00CE7E12">
        <w:rPr>
          <w:rFonts w:ascii="Arial" w:eastAsia="Times New Roman" w:hAnsi="Arial" w:cs="Arial"/>
          <w:sz w:val="20"/>
          <w:szCs w:val="20"/>
        </w:rPr>
        <w:t xml:space="preserve"> Vymezené oblasti jsou uvedeny v příloze nařízení o vymezení oblastí.</w:t>
      </w:r>
    </w:p>
    <w:p w14:paraId="31F95945" w14:textId="511CA3EA" w:rsidR="00641EC4" w:rsidRPr="00CE7E12" w:rsidRDefault="00641EC4"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eastAsia="Times New Roman" w:hAnsi="Arial" w:cs="Arial"/>
          <w:b/>
          <w:sz w:val="20"/>
          <w:szCs w:val="20"/>
        </w:rPr>
        <w:t xml:space="preserve">Manuálem parkování </w:t>
      </w:r>
      <w:r w:rsidRPr="00CE7E12">
        <w:rPr>
          <w:rFonts w:ascii="Arial" w:eastAsia="Times New Roman" w:hAnsi="Arial" w:cs="Arial"/>
          <w:bCs/>
          <w:sz w:val="20"/>
          <w:szCs w:val="20"/>
        </w:rPr>
        <w:t xml:space="preserve">je dokument vydaný </w:t>
      </w:r>
      <w:r w:rsidR="008C2E07" w:rsidRPr="00CE7E12">
        <w:rPr>
          <w:rFonts w:ascii="Arial" w:eastAsia="Times New Roman" w:hAnsi="Arial" w:cs="Arial"/>
          <w:bCs/>
          <w:sz w:val="20"/>
          <w:szCs w:val="20"/>
        </w:rPr>
        <w:t>Radou</w:t>
      </w:r>
      <w:r w:rsidRPr="00CE7E12">
        <w:rPr>
          <w:rFonts w:ascii="Arial" w:eastAsia="Times New Roman" w:hAnsi="Arial" w:cs="Arial"/>
          <w:bCs/>
          <w:sz w:val="20"/>
          <w:szCs w:val="20"/>
        </w:rPr>
        <w:t xml:space="preserve"> měst</w:t>
      </w:r>
      <w:r w:rsidR="008C2E07" w:rsidRPr="00CE7E12">
        <w:rPr>
          <w:rFonts w:ascii="Arial" w:eastAsia="Times New Roman" w:hAnsi="Arial" w:cs="Arial"/>
          <w:bCs/>
          <w:sz w:val="20"/>
          <w:szCs w:val="20"/>
        </w:rPr>
        <w:t xml:space="preserve">a </w:t>
      </w:r>
      <w:r w:rsidRPr="00CE7E12">
        <w:rPr>
          <w:rFonts w:ascii="Arial" w:eastAsia="Times New Roman" w:hAnsi="Arial" w:cs="Arial"/>
          <w:bCs/>
          <w:sz w:val="20"/>
          <w:szCs w:val="20"/>
        </w:rPr>
        <w:t>Jihlav</w:t>
      </w:r>
      <w:r w:rsidR="008C2E07" w:rsidRPr="00CE7E12">
        <w:rPr>
          <w:rFonts w:ascii="Arial" w:eastAsia="Times New Roman" w:hAnsi="Arial" w:cs="Arial"/>
          <w:bCs/>
          <w:sz w:val="20"/>
          <w:szCs w:val="20"/>
        </w:rPr>
        <w:t>y</w:t>
      </w:r>
      <w:r w:rsidRPr="00CE7E12">
        <w:rPr>
          <w:rFonts w:ascii="Arial" w:eastAsia="Times New Roman" w:hAnsi="Arial" w:cs="Arial"/>
          <w:bCs/>
          <w:sz w:val="20"/>
          <w:szCs w:val="20"/>
        </w:rPr>
        <w:t xml:space="preserve"> určující podrobnější podmínky nařízení o vymezení oblastí a ceníku.</w:t>
      </w:r>
    </w:p>
    <w:p w14:paraId="56A498CA" w14:textId="740F04A5" w:rsidR="00641EC4" w:rsidRPr="00CE7E12" w:rsidRDefault="006B0441" w:rsidP="005C427B">
      <w:pPr>
        <w:pStyle w:val="Odstavecseseznamem"/>
        <w:numPr>
          <w:ilvl w:val="0"/>
          <w:numId w:val="1"/>
        </w:numPr>
        <w:shd w:val="clear" w:color="auto" w:fill="FFFFFF"/>
        <w:spacing w:line="240" w:lineRule="auto"/>
        <w:ind w:left="714" w:hanging="357"/>
        <w:contextualSpacing w:val="0"/>
        <w:jc w:val="both"/>
        <w:rPr>
          <w:rFonts w:ascii="Arial" w:eastAsia="Times New Roman" w:hAnsi="Arial" w:cs="Arial"/>
          <w:sz w:val="20"/>
          <w:szCs w:val="20"/>
          <w:lang w:eastAsia="cs-CZ"/>
        </w:rPr>
      </w:pPr>
      <w:r w:rsidRPr="00CE7E12">
        <w:rPr>
          <w:rFonts w:ascii="Arial" w:eastAsia="Times New Roman" w:hAnsi="Arial" w:cs="Arial"/>
          <w:b/>
          <w:sz w:val="20"/>
          <w:szCs w:val="20"/>
          <w:lang w:eastAsia="cs-CZ"/>
        </w:rPr>
        <w:t xml:space="preserve">Silniční motorové vozidlo </w:t>
      </w:r>
      <w:r w:rsidR="00641EC4" w:rsidRPr="00CE7E12">
        <w:rPr>
          <w:rFonts w:ascii="Arial" w:eastAsia="Times New Roman" w:hAnsi="Arial" w:cs="Arial"/>
          <w:sz w:val="20"/>
          <w:szCs w:val="20"/>
          <w:lang w:eastAsia="cs-CZ"/>
        </w:rPr>
        <w:t>je vozidlo vyrobené za účelem provozu na pozemních komunikacích pro přepravu osob, zvířat nebo věcí</w:t>
      </w:r>
      <w:r w:rsidR="00641EC4" w:rsidRPr="00CE7E12">
        <w:rPr>
          <w:rStyle w:val="Znakapoznpodarou"/>
          <w:rFonts w:ascii="Arial" w:eastAsia="Times New Roman" w:hAnsi="Arial" w:cs="Arial"/>
          <w:sz w:val="20"/>
          <w:szCs w:val="20"/>
          <w:lang w:eastAsia="cs-CZ"/>
        </w:rPr>
        <w:footnoteReference w:id="3"/>
      </w:r>
      <w:r w:rsidR="00641EC4" w:rsidRPr="00CE7E12">
        <w:rPr>
          <w:rFonts w:ascii="Arial" w:eastAsia="Times New Roman" w:hAnsi="Arial" w:cs="Arial"/>
          <w:sz w:val="20"/>
          <w:szCs w:val="20"/>
          <w:lang w:eastAsia="cs-CZ"/>
        </w:rPr>
        <w:t>.</w:t>
      </w:r>
    </w:p>
    <w:p w14:paraId="51CB0CC8" w14:textId="75FEF69A" w:rsidR="00641EC4" w:rsidRPr="00CE7E12" w:rsidRDefault="00641EC4" w:rsidP="005C427B">
      <w:pPr>
        <w:pStyle w:val="Odstavecseseznamem"/>
        <w:numPr>
          <w:ilvl w:val="0"/>
          <w:numId w:val="1"/>
        </w:numPr>
        <w:shd w:val="clear" w:color="auto" w:fill="FFFFFF"/>
        <w:spacing w:after="120" w:line="240" w:lineRule="auto"/>
        <w:ind w:left="714" w:hanging="357"/>
        <w:contextualSpacing w:val="0"/>
        <w:jc w:val="both"/>
        <w:rPr>
          <w:rFonts w:ascii="Arial" w:eastAsia="Times New Roman" w:hAnsi="Arial" w:cs="Arial"/>
          <w:sz w:val="20"/>
          <w:szCs w:val="20"/>
          <w:lang w:eastAsia="cs-CZ"/>
        </w:rPr>
      </w:pPr>
      <w:r w:rsidRPr="00CE7E12">
        <w:rPr>
          <w:rFonts w:ascii="Arial" w:eastAsia="Times New Roman" w:hAnsi="Arial" w:cs="Arial"/>
          <w:b/>
          <w:sz w:val="20"/>
          <w:szCs w:val="20"/>
          <w:lang w:eastAsia="cs-CZ"/>
        </w:rPr>
        <w:t>Stání vozidla</w:t>
      </w:r>
      <w:r w:rsidRPr="00CE7E12">
        <w:rPr>
          <w:rFonts w:ascii="Arial" w:eastAsia="Times New Roman" w:hAnsi="Arial" w:cs="Arial"/>
          <w:sz w:val="20"/>
          <w:szCs w:val="20"/>
          <w:lang w:eastAsia="cs-CZ"/>
        </w:rPr>
        <w:t xml:space="preserve"> je uvedení </w:t>
      </w:r>
      <w:r w:rsidR="006B0441" w:rsidRPr="00CE7E12">
        <w:rPr>
          <w:rFonts w:ascii="Arial" w:eastAsia="Times New Roman" w:hAnsi="Arial" w:cs="Arial"/>
          <w:sz w:val="20"/>
          <w:szCs w:val="20"/>
          <w:lang w:eastAsia="cs-CZ"/>
        </w:rPr>
        <w:t xml:space="preserve">silničního motorového </w:t>
      </w:r>
      <w:r w:rsidRPr="00CE7E12">
        <w:rPr>
          <w:rFonts w:ascii="Arial" w:eastAsia="Times New Roman" w:hAnsi="Arial" w:cs="Arial"/>
          <w:sz w:val="20"/>
          <w:szCs w:val="20"/>
          <w:lang w:eastAsia="cs-CZ"/>
        </w:rPr>
        <w:t>vozidla do klidu nad dobu povolenou pro</w:t>
      </w:r>
      <w:r w:rsidR="00A20B9E" w:rsidRPr="00CE7E12">
        <w:rPr>
          <w:rFonts w:ascii="Arial" w:eastAsia="Times New Roman" w:hAnsi="Arial" w:cs="Arial"/>
          <w:sz w:val="20"/>
          <w:szCs w:val="20"/>
          <w:lang w:eastAsia="cs-CZ"/>
        </w:rPr>
        <w:t> </w:t>
      </w:r>
      <w:r w:rsidRPr="00CE7E12">
        <w:rPr>
          <w:rFonts w:ascii="Arial" w:eastAsia="Times New Roman" w:hAnsi="Arial" w:cs="Arial"/>
          <w:sz w:val="20"/>
          <w:szCs w:val="20"/>
          <w:lang w:eastAsia="cs-CZ"/>
        </w:rPr>
        <w:t>zastavení</w:t>
      </w:r>
      <w:r w:rsidRPr="00CE7E12">
        <w:rPr>
          <w:rStyle w:val="Znakapoznpodarou"/>
          <w:rFonts w:ascii="Arial" w:eastAsia="Times New Roman" w:hAnsi="Arial" w:cs="Arial"/>
          <w:sz w:val="20"/>
          <w:szCs w:val="20"/>
          <w:lang w:eastAsia="cs-CZ"/>
        </w:rPr>
        <w:footnoteReference w:id="4"/>
      </w:r>
      <w:r w:rsidRPr="00CE7E12">
        <w:rPr>
          <w:rFonts w:ascii="Arial" w:eastAsia="Times New Roman" w:hAnsi="Arial" w:cs="Arial"/>
          <w:sz w:val="20"/>
          <w:szCs w:val="20"/>
          <w:lang w:eastAsia="cs-CZ"/>
        </w:rPr>
        <w:t>.</w:t>
      </w:r>
    </w:p>
    <w:p w14:paraId="39240D06" w14:textId="2740FAF8" w:rsidR="00641EC4" w:rsidRPr="00CE7E12" w:rsidRDefault="00641EC4" w:rsidP="005C427B">
      <w:pPr>
        <w:pStyle w:val="Odstavecseseznamem"/>
        <w:numPr>
          <w:ilvl w:val="0"/>
          <w:numId w:val="1"/>
        </w:numPr>
        <w:spacing w:after="120" w:line="240" w:lineRule="auto"/>
        <w:ind w:left="714" w:hanging="357"/>
        <w:contextualSpacing w:val="0"/>
        <w:jc w:val="both"/>
        <w:rPr>
          <w:rFonts w:ascii="Arial" w:hAnsi="Arial" w:cs="Arial"/>
          <w:sz w:val="20"/>
          <w:szCs w:val="20"/>
          <w:u w:val="single"/>
        </w:rPr>
      </w:pPr>
      <w:r w:rsidRPr="00CE7E12">
        <w:rPr>
          <w:rFonts w:ascii="Arial" w:hAnsi="Arial" w:cs="Arial"/>
          <w:b/>
          <w:sz w:val="20"/>
          <w:szCs w:val="20"/>
        </w:rPr>
        <w:t>Regulovaným úsekem</w:t>
      </w:r>
      <w:r w:rsidRPr="00CE7E12">
        <w:rPr>
          <w:rFonts w:ascii="Arial" w:hAnsi="Arial" w:cs="Arial"/>
          <w:sz w:val="20"/>
          <w:szCs w:val="20"/>
        </w:rPr>
        <w:t xml:space="preserve"> je konkrétní místní komunikace v některé vymezené oblasti města nebo její konkrétně určený úsek, který lze užít ke stání vozidla</w:t>
      </w:r>
      <w:r w:rsidRPr="00CE7E12">
        <w:rPr>
          <w:rStyle w:val="Znakapoznpodarou"/>
          <w:rFonts w:ascii="Arial" w:hAnsi="Arial" w:cs="Arial"/>
          <w:sz w:val="20"/>
          <w:szCs w:val="20"/>
        </w:rPr>
        <w:footnoteReference w:id="5"/>
      </w:r>
      <w:r w:rsidRPr="00CE7E12">
        <w:rPr>
          <w:rFonts w:ascii="Arial" w:hAnsi="Arial" w:cs="Arial"/>
          <w:sz w:val="20"/>
          <w:szCs w:val="20"/>
        </w:rPr>
        <w:t xml:space="preserve"> za cenu sjednanou v souladu s</w:t>
      </w:r>
      <w:r w:rsidR="00157BC5" w:rsidRPr="00CE7E12">
        <w:rPr>
          <w:rFonts w:ascii="Arial" w:hAnsi="Arial" w:cs="Arial"/>
          <w:sz w:val="20"/>
          <w:szCs w:val="20"/>
        </w:rPr>
        <w:t> </w:t>
      </w:r>
      <w:r w:rsidRPr="00CE7E12">
        <w:rPr>
          <w:rFonts w:ascii="Arial" w:hAnsi="Arial" w:cs="Arial"/>
          <w:sz w:val="20"/>
          <w:szCs w:val="20"/>
        </w:rPr>
        <w:t>cenovými předpisy</w:t>
      </w:r>
      <w:r w:rsidRPr="00CE7E12">
        <w:rPr>
          <w:rStyle w:val="Znakapoznpodarou"/>
          <w:rFonts w:ascii="Arial" w:hAnsi="Arial" w:cs="Arial"/>
          <w:sz w:val="20"/>
          <w:szCs w:val="20"/>
        </w:rPr>
        <w:footnoteReference w:id="6"/>
      </w:r>
      <w:r w:rsidRPr="00CE7E12">
        <w:rPr>
          <w:rFonts w:ascii="Arial" w:hAnsi="Arial" w:cs="Arial"/>
          <w:sz w:val="20"/>
          <w:szCs w:val="20"/>
        </w:rPr>
        <w:t>.</w:t>
      </w:r>
    </w:p>
    <w:p w14:paraId="40377E49" w14:textId="13EAE5ED" w:rsidR="00641EC4" w:rsidRPr="00CE7E12" w:rsidRDefault="00641EC4"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eastAsia="Times New Roman" w:hAnsi="Arial" w:cs="Arial"/>
          <w:b/>
          <w:sz w:val="20"/>
          <w:szCs w:val="20"/>
        </w:rPr>
        <w:t xml:space="preserve">Režimem parkování </w:t>
      </w:r>
      <w:r w:rsidRPr="00CE7E12">
        <w:rPr>
          <w:rFonts w:ascii="Arial" w:eastAsia="Times New Roman" w:hAnsi="Arial" w:cs="Arial"/>
          <w:sz w:val="20"/>
          <w:szCs w:val="20"/>
        </w:rPr>
        <w:t>je soubor specifických pravidel parkování, který je stanoven pro každý regulovaný úsek</w:t>
      </w:r>
      <w:r w:rsidR="00945F4A" w:rsidRPr="00CE7E12">
        <w:rPr>
          <w:rFonts w:ascii="Arial" w:eastAsia="Times New Roman" w:hAnsi="Arial" w:cs="Arial"/>
          <w:sz w:val="20"/>
          <w:szCs w:val="20"/>
        </w:rPr>
        <w:t xml:space="preserve"> dopravním značením</w:t>
      </w:r>
      <w:r w:rsidRPr="00CE7E12">
        <w:rPr>
          <w:rFonts w:ascii="Arial" w:eastAsia="Times New Roman" w:hAnsi="Arial" w:cs="Arial"/>
          <w:sz w:val="20"/>
          <w:szCs w:val="20"/>
        </w:rPr>
        <w:t xml:space="preserve">. </w:t>
      </w:r>
      <w:r w:rsidR="00930BDF" w:rsidRPr="00CE7E12">
        <w:rPr>
          <w:rFonts w:ascii="Arial" w:eastAsia="Times New Roman" w:hAnsi="Arial" w:cs="Arial"/>
          <w:sz w:val="20"/>
          <w:szCs w:val="20"/>
        </w:rPr>
        <w:t xml:space="preserve">Režimy parkování jsou </w:t>
      </w:r>
      <w:r w:rsidR="00330A69" w:rsidRPr="00CE7E12">
        <w:rPr>
          <w:rFonts w:ascii="Arial" w:eastAsia="Times New Roman" w:hAnsi="Arial" w:cs="Arial"/>
          <w:sz w:val="20"/>
          <w:szCs w:val="20"/>
        </w:rPr>
        <w:t>uvedeny</w:t>
      </w:r>
      <w:r w:rsidR="00930BDF" w:rsidRPr="00CE7E12">
        <w:rPr>
          <w:rFonts w:ascii="Arial" w:eastAsia="Times New Roman" w:hAnsi="Arial" w:cs="Arial"/>
          <w:sz w:val="20"/>
          <w:szCs w:val="20"/>
        </w:rPr>
        <w:t xml:space="preserve"> v </w:t>
      </w:r>
      <w:r w:rsidR="00420358" w:rsidRPr="00CE7E12">
        <w:rPr>
          <w:rFonts w:ascii="Arial" w:eastAsia="Times New Roman" w:hAnsi="Arial" w:cs="Arial"/>
          <w:sz w:val="20"/>
          <w:szCs w:val="20"/>
        </w:rPr>
        <w:t>m</w:t>
      </w:r>
      <w:r w:rsidR="00930BDF" w:rsidRPr="00CE7E12">
        <w:rPr>
          <w:rFonts w:ascii="Arial" w:eastAsia="Times New Roman" w:hAnsi="Arial" w:cs="Arial"/>
          <w:sz w:val="20"/>
          <w:szCs w:val="20"/>
        </w:rPr>
        <w:t>anuálu parkování.</w:t>
      </w:r>
    </w:p>
    <w:p w14:paraId="7585E845" w14:textId="36A3823B" w:rsidR="00272E2B" w:rsidRPr="00CE7E12" w:rsidRDefault="00272E2B"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eastAsia="Times New Roman" w:hAnsi="Arial" w:cs="Arial"/>
          <w:b/>
          <w:sz w:val="20"/>
          <w:szCs w:val="20"/>
        </w:rPr>
        <w:t xml:space="preserve">Parkovací zónou </w:t>
      </w:r>
      <w:r w:rsidRPr="00CE7E12">
        <w:rPr>
          <w:rFonts w:ascii="Arial" w:eastAsia="Times New Roman" w:hAnsi="Arial" w:cs="Arial"/>
          <w:sz w:val="20"/>
          <w:szCs w:val="20"/>
        </w:rPr>
        <w:t xml:space="preserve">je soubor </w:t>
      </w:r>
      <w:r w:rsidR="00135110" w:rsidRPr="00CE7E12">
        <w:rPr>
          <w:rFonts w:ascii="Arial" w:eastAsia="Times New Roman" w:hAnsi="Arial" w:cs="Arial"/>
          <w:sz w:val="20"/>
          <w:szCs w:val="20"/>
        </w:rPr>
        <w:t xml:space="preserve">vymezených </w:t>
      </w:r>
      <w:r w:rsidRPr="00CE7E12">
        <w:rPr>
          <w:rFonts w:ascii="Arial" w:eastAsia="Times New Roman" w:hAnsi="Arial" w:cs="Arial"/>
          <w:sz w:val="20"/>
          <w:szCs w:val="20"/>
        </w:rPr>
        <w:t>oblastí</w:t>
      </w:r>
      <w:r w:rsidR="009E525A" w:rsidRPr="00CE7E12">
        <w:rPr>
          <w:rFonts w:ascii="Arial" w:eastAsia="Times New Roman" w:hAnsi="Arial" w:cs="Arial"/>
          <w:sz w:val="20"/>
          <w:szCs w:val="20"/>
        </w:rPr>
        <w:t>.</w:t>
      </w:r>
      <w:r w:rsidR="00135110" w:rsidRPr="00CE7E12">
        <w:rPr>
          <w:rFonts w:ascii="Arial" w:eastAsia="Times New Roman" w:hAnsi="Arial" w:cs="Arial"/>
          <w:sz w:val="20"/>
          <w:szCs w:val="20"/>
        </w:rPr>
        <w:t xml:space="preserve"> </w:t>
      </w:r>
      <w:bookmarkStart w:id="1" w:name="_Hlk92646601"/>
      <w:r w:rsidR="00135110" w:rsidRPr="00CE7E12">
        <w:rPr>
          <w:rFonts w:ascii="Arial" w:eastAsia="Times New Roman" w:hAnsi="Arial" w:cs="Arial"/>
          <w:sz w:val="20"/>
          <w:szCs w:val="20"/>
        </w:rPr>
        <w:t xml:space="preserve">Parkovací zóny jsou </w:t>
      </w:r>
      <w:r w:rsidR="00641EC4" w:rsidRPr="00CE7E12">
        <w:rPr>
          <w:rFonts w:ascii="Arial" w:eastAsia="Times New Roman" w:hAnsi="Arial" w:cs="Arial"/>
          <w:sz w:val="20"/>
          <w:szCs w:val="20"/>
        </w:rPr>
        <w:t>uvedeny</w:t>
      </w:r>
      <w:r w:rsidR="00135110" w:rsidRPr="00CE7E12">
        <w:rPr>
          <w:rFonts w:ascii="Arial" w:eastAsia="Times New Roman" w:hAnsi="Arial" w:cs="Arial"/>
          <w:sz w:val="20"/>
          <w:szCs w:val="20"/>
        </w:rPr>
        <w:t xml:space="preserve"> v</w:t>
      </w:r>
      <w:r w:rsidR="00945F4A" w:rsidRPr="00CE7E12">
        <w:rPr>
          <w:rFonts w:ascii="Arial" w:eastAsia="Times New Roman" w:hAnsi="Arial" w:cs="Arial"/>
          <w:sz w:val="20"/>
          <w:szCs w:val="20"/>
        </w:rPr>
        <w:t> </w:t>
      </w:r>
      <w:r w:rsidR="00420358" w:rsidRPr="00CE7E12">
        <w:rPr>
          <w:rFonts w:ascii="Arial" w:eastAsia="Times New Roman" w:hAnsi="Arial" w:cs="Arial"/>
          <w:sz w:val="20"/>
          <w:szCs w:val="20"/>
        </w:rPr>
        <w:t>m</w:t>
      </w:r>
      <w:r w:rsidR="00945F4A" w:rsidRPr="00CE7E12">
        <w:rPr>
          <w:rFonts w:ascii="Arial" w:eastAsia="Times New Roman" w:hAnsi="Arial" w:cs="Arial"/>
          <w:sz w:val="20"/>
          <w:szCs w:val="20"/>
        </w:rPr>
        <w:t>anuálu parkování</w:t>
      </w:r>
      <w:r w:rsidR="00135110" w:rsidRPr="00CE7E12">
        <w:rPr>
          <w:rFonts w:ascii="Arial" w:eastAsia="Times New Roman" w:hAnsi="Arial" w:cs="Arial"/>
          <w:sz w:val="20"/>
          <w:szCs w:val="20"/>
        </w:rPr>
        <w:t>.</w:t>
      </w:r>
      <w:bookmarkEnd w:id="1"/>
    </w:p>
    <w:p w14:paraId="0A260075" w14:textId="764AC01E" w:rsidR="00A54E5F" w:rsidRPr="00CE7E12" w:rsidRDefault="00A54E5F"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hAnsi="Arial" w:cs="Arial"/>
          <w:b/>
          <w:bCs/>
          <w:sz w:val="20"/>
          <w:szCs w:val="20"/>
        </w:rPr>
        <w:t>Abonentem</w:t>
      </w:r>
      <w:r w:rsidRPr="00CE7E12">
        <w:rPr>
          <w:rFonts w:ascii="Arial" w:hAnsi="Arial" w:cs="Arial"/>
          <w:bCs/>
          <w:sz w:val="20"/>
          <w:szCs w:val="20"/>
        </w:rPr>
        <w:t xml:space="preserve"> je fyzická nebo právnická osoba, která provozuje vozidlo za účelem podnikání podle zvláštního právního předpisu</w:t>
      </w:r>
      <w:r w:rsidRPr="00CE7E12">
        <w:rPr>
          <w:rStyle w:val="Znakapoznpodarou"/>
          <w:rFonts w:ascii="Arial" w:hAnsi="Arial" w:cs="Arial"/>
          <w:bCs/>
          <w:sz w:val="20"/>
          <w:szCs w:val="20"/>
        </w:rPr>
        <w:footnoteReference w:id="7"/>
      </w:r>
      <w:r w:rsidRPr="00CE7E12">
        <w:rPr>
          <w:rFonts w:ascii="Arial" w:hAnsi="Arial" w:cs="Arial"/>
          <w:bCs/>
          <w:sz w:val="20"/>
          <w:szCs w:val="20"/>
        </w:rPr>
        <w:t xml:space="preserve"> a má ve vymezené oblasti města sídlo nebo provozovnu. </w:t>
      </w:r>
      <w:r w:rsidRPr="00CE7E12">
        <w:rPr>
          <w:rFonts w:ascii="Arial" w:hAnsi="Arial" w:cs="Arial"/>
          <w:sz w:val="20"/>
          <w:szCs w:val="20"/>
        </w:rPr>
        <w:t xml:space="preserve">Skutečnost, že má abonent ve vymezené oblasti města sídlo nebo provozovnu, musí být uvedena ve veřejném rejstříku. Parkovací oprávnění je abonentovi zřizováno pro vozidlo, které </w:t>
      </w:r>
      <w:r w:rsidRPr="00CE7E12">
        <w:rPr>
          <w:rFonts w:ascii="Arial" w:hAnsi="Arial" w:cs="Arial"/>
          <w:sz w:val="20"/>
          <w:szCs w:val="20"/>
        </w:rPr>
        <w:lastRenderedPageBreak/>
        <w:t>abonent provozuje za účelem podnikání podle zvláštního právního předpisu</w:t>
      </w:r>
      <w:r w:rsidRPr="00CE7E12">
        <w:rPr>
          <w:rStyle w:val="Znakapoznpodarou"/>
          <w:rFonts w:ascii="Arial" w:hAnsi="Arial" w:cs="Arial"/>
          <w:sz w:val="20"/>
          <w:szCs w:val="20"/>
        </w:rPr>
        <w:footnoteReference w:id="8"/>
      </w:r>
      <w:r w:rsidRPr="00CE7E12">
        <w:rPr>
          <w:rFonts w:ascii="Arial" w:hAnsi="Arial" w:cs="Arial"/>
          <w:sz w:val="20"/>
          <w:szCs w:val="20"/>
        </w:rPr>
        <w:t>, a opravňuje k stání tohoto vozidla na místní komunikaci v době určené ke stání vozidel abonentů</w:t>
      </w:r>
      <w:r w:rsidR="00330A69" w:rsidRPr="00CE7E12">
        <w:rPr>
          <w:rFonts w:ascii="Arial" w:hAnsi="Arial" w:cs="Arial"/>
          <w:sz w:val="20"/>
          <w:szCs w:val="20"/>
        </w:rPr>
        <w:t xml:space="preserve"> a</w:t>
      </w:r>
      <w:r w:rsidR="00157BC5" w:rsidRPr="00CE7E12">
        <w:rPr>
          <w:rFonts w:ascii="Arial" w:hAnsi="Arial" w:cs="Arial"/>
          <w:sz w:val="20"/>
          <w:szCs w:val="20"/>
        </w:rPr>
        <w:t> </w:t>
      </w:r>
      <w:r w:rsidR="00330A69" w:rsidRPr="00CE7E12">
        <w:rPr>
          <w:rFonts w:ascii="Arial" w:hAnsi="Arial" w:cs="Arial"/>
          <w:sz w:val="20"/>
          <w:szCs w:val="20"/>
        </w:rPr>
        <w:t>rezidentů</w:t>
      </w:r>
      <w:r w:rsidRPr="00CE7E12">
        <w:rPr>
          <w:rFonts w:ascii="Arial" w:hAnsi="Arial" w:cs="Arial"/>
          <w:sz w:val="20"/>
          <w:szCs w:val="20"/>
        </w:rPr>
        <w:t>.</w:t>
      </w:r>
    </w:p>
    <w:p w14:paraId="7979D676" w14:textId="3F80790B" w:rsidR="00C8412E" w:rsidRPr="00CE7E12" w:rsidRDefault="00C8412E"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hAnsi="Arial" w:cs="Arial"/>
          <w:b/>
          <w:sz w:val="20"/>
          <w:szCs w:val="20"/>
        </w:rPr>
        <w:t xml:space="preserve">Institucí </w:t>
      </w:r>
      <w:r w:rsidR="006A09F6" w:rsidRPr="00CE7E12">
        <w:rPr>
          <w:rFonts w:ascii="Arial" w:hAnsi="Arial" w:cs="Arial"/>
          <w:sz w:val="20"/>
          <w:szCs w:val="20"/>
        </w:rPr>
        <w:t xml:space="preserve">je </w:t>
      </w:r>
      <w:r w:rsidR="00597332" w:rsidRPr="00CE7E12">
        <w:rPr>
          <w:rFonts w:ascii="Arial" w:hAnsi="Arial" w:cs="Arial"/>
          <w:sz w:val="20"/>
          <w:szCs w:val="20"/>
        </w:rPr>
        <w:t>úřad či organizace věnující se vzdělávání, kultuře, sportu, sociálním službám, státní správě. Parkovací oprávnění institucí se ve smyslu tohoto nařízení řadí pod tzv. abonentní parkovací oprávnění</w:t>
      </w:r>
      <w:r w:rsidRPr="00CE7E12">
        <w:rPr>
          <w:rFonts w:ascii="Arial" w:hAnsi="Arial" w:cs="Arial"/>
          <w:sz w:val="20"/>
          <w:szCs w:val="20"/>
        </w:rPr>
        <w:t>.</w:t>
      </w:r>
    </w:p>
    <w:p w14:paraId="7CDB02FD" w14:textId="77777777" w:rsidR="006B0441" w:rsidRPr="00CE7E12" w:rsidRDefault="006B0441"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hAnsi="Arial" w:cs="Arial"/>
          <w:b/>
          <w:bCs/>
          <w:sz w:val="20"/>
          <w:szCs w:val="20"/>
        </w:rPr>
        <w:t xml:space="preserve">Návštěvníkem </w:t>
      </w:r>
      <w:r w:rsidRPr="00CE7E12">
        <w:rPr>
          <w:rFonts w:ascii="Arial" w:hAnsi="Arial" w:cs="Arial"/>
          <w:bCs/>
          <w:sz w:val="20"/>
          <w:szCs w:val="20"/>
        </w:rPr>
        <w:t>je osoba, která není ve vymezené oblasti města abonentem nebo rezidentem.</w:t>
      </w:r>
    </w:p>
    <w:p w14:paraId="76A0AB0B" w14:textId="766734DB" w:rsidR="00A54E5F" w:rsidRPr="00CE7E12" w:rsidRDefault="00A54E5F"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hAnsi="Arial" w:cs="Arial"/>
          <w:b/>
          <w:sz w:val="20"/>
          <w:szCs w:val="20"/>
        </w:rPr>
        <w:t>Rezidentem</w:t>
      </w:r>
      <w:r w:rsidRPr="00CE7E12">
        <w:rPr>
          <w:rFonts w:ascii="Arial" w:hAnsi="Arial" w:cs="Arial"/>
          <w:sz w:val="20"/>
          <w:szCs w:val="20"/>
        </w:rPr>
        <w:t xml:space="preserve"> je fyzická osoba, která má ve vymezené oblasti města místo trvalého pobytu nebo je vlastníkem nemovitosti ve vymezené oblasti města. Parkovací oprávnění je rezidentovi zřizováno pro vozidlo rezidenta a opravňuje k stání tohoto vozidla na místní komunikaci v době určené ke stání vozidel abonentů</w:t>
      </w:r>
      <w:r w:rsidR="00330A69" w:rsidRPr="00CE7E12">
        <w:rPr>
          <w:rFonts w:ascii="Arial" w:hAnsi="Arial" w:cs="Arial"/>
          <w:sz w:val="20"/>
          <w:szCs w:val="20"/>
        </w:rPr>
        <w:t xml:space="preserve"> a rezidentů</w:t>
      </w:r>
      <w:r w:rsidRPr="00CE7E12">
        <w:rPr>
          <w:rFonts w:ascii="Arial" w:hAnsi="Arial" w:cs="Arial"/>
          <w:sz w:val="20"/>
          <w:szCs w:val="20"/>
        </w:rPr>
        <w:t>.</w:t>
      </w:r>
    </w:p>
    <w:p w14:paraId="70A6A484" w14:textId="08068638" w:rsidR="00641EC4" w:rsidRPr="00CE7E12" w:rsidRDefault="00641EC4"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hAnsi="Arial" w:cs="Arial"/>
          <w:b/>
          <w:sz w:val="20"/>
          <w:szCs w:val="20"/>
        </w:rPr>
        <w:t>Parkovací oblastí abonenta</w:t>
      </w:r>
      <w:r w:rsidR="008C2E07" w:rsidRPr="00CE7E12">
        <w:rPr>
          <w:rFonts w:ascii="Arial" w:hAnsi="Arial" w:cs="Arial"/>
          <w:bCs/>
          <w:sz w:val="20"/>
          <w:szCs w:val="20"/>
        </w:rPr>
        <w:t xml:space="preserve"> nebo</w:t>
      </w:r>
      <w:r w:rsidR="00BD70C4" w:rsidRPr="00CE7E12">
        <w:rPr>
          <w:rFonts w:ascii="Arial" w:hAnsi="Arial" w:cs="Arial"/>
          <w:b/>
          <w:sz w:val="20"/>
          <w:szCs w:val="20"/>
        </w:rPr>
        <w:t xml:space="preserve"> parkovací oblastí</w:t>
      </w:r>
      <w:r w:rsidRPr="00CE7E12">
        <w:rPr>
          <w:rFonts w:ascii="Arial" w:hAnsi="Arial" w:cs="Arial"/>
          <w:b/>
          <w:sz w:val="20"/>
          <w:szCs w:val="20"/>
        </w:rPr>
        <w:t xml:space="preserve"> rezidenta</w:t>
      </w:r>
      <w:r w:rsidRPr="00CE7E12">
        <w:rPr>
          <w:rFonts w:ascii="Arial" w:hAnsi="Arial" w:cs="Arial"/>
          <w:bCs/>
          <w:sz w:val="20"/>
          <w:szCs w:val="20"/>
        </w:rPr>
        <w:t xml:space="preserve"> je území vymezených oblastí města, a to konkrétní </w:t>
      </w:r>
      <w:r w:rsidR="001D1488" w:rsidRPr="00CE7E12">
        <w:rPr>
          <w:rFonts w:ascii="Arial" w:hAnsi="Arial" w:cs="Arial"/>
          <w:bCs/>
          <w:sz w:val="20"/>
          <w:szCs w:val="20"/>
        </w:rPr>
        <w:t xml:space="preserve">vymezená oblast města, ve které má abonent sídlo nebo provozovnu </w:t>
      </w:r>
      <w:r w:rsidR="008C2E07" w:rsidRPr="00CE7E12">
        <w:rPr>
          <w:rFonts w:ascii="Arial" w:hAnsi="Arial" w:cs="Arial"/>
          <w:bCs/>
          <w:sz w:val="20"/>
          <w:szCs w:val="20"/>
        </w:rPr>
        <w:t xml:space="preserve">nebo </w:t>
      </w:r>
      <w:r w:rsidR="001D1488" w:rsidRPr="00CE7E12">
        <w:rPr>
          <w:rFonts w:ascii="Arial" w:hAnsi="Arial" w:cs="Arial"/>
          <w:bCs/>
          <w:sz w:val="20"/>
          <w:szCs w:val="20"/>
        </w:rPr>
        <w:t>ve které má rezident místo trvalého pobytu nebo nemovitost s vlastnickým právem, a dále všechny další vymezené oblasti města, které s touto konkrétní vymezenou oblastí města sousedí hranou nebo rohem</w:t>
      </w:r>
      <w:r w:rsidR="00BD70C4" w:rsidRPr="00CE7E12">
        <w:rPr>
          <w:rFonts w:ascii="Arial" w:hAnsi="Arial" w:cs="Arial"/>
          <w:bCs/>
          <w:sz w:val="20"/>
          <w:szCs w:val="20"/>
        </w:rPr>
        <w:t xml:space="preserve"> – s výjimkou, pokud je sousedící </w:t>
      </w:r>
      <w:r w:rsidR="001D1488" w:rsidRPr="00CE7E12">
        <w:rPr>
          <w:rFonts w:ascii="Arial" w:hAnsi="Arial" w:cs="Arial"/>
          <w:bCs/>
          <w:sz w:val="20"/>
          <w:szCs w:val="20"/>
        </w:rPr>
        <w:t>vymezen</w:t>
      </w:r>
      <w:r w:rsidR="00BD70C4" w:rsidRPr="00CE7E12">
        <w:rPr>
          <w:rFonts w:ascii="Arial" w:hAnsi="Arial" w:cs="Arial"/>
          <w:bCs/>
          <w:sz w:val="20"/>
          <w:szCs w:val="20"/>
        </w:rPr>
        <w:t>ou</w:t>
      </w:r>
      <w:r w:rsidR="001D1488" w:rsidRPr="00CE7E12">
        <w:rPr>
          <w:rFonts w:ascii="Arial" w:hAnsi="Arial" w:cs="Arial"/>
          <w:bCs/>
          <w:sz w:val="20"/>
          <w:szCs w:val="20"/>
        </w:rPr>
        <w:t xml:space="preserve"> oblast</w:t>
      </w:r>
      <w:r w:rsidR="00BD70C4" w:rsidRPr="00CE7E12">
        <w:rPr>
          <w:rFonts w:ascii="Arial" w:hAnsi="Arial" w:cs="Arial"/>
          <w:bCs/>
          <w:sz w:val="20"/>
          <w:szCs w:val="20"/>
        </w:rPr>
        <w:t>í</w:t>
      </w:r>
      <w:r w:rsidR="001D1488" w:rsidRPr="00CE7E12">
        <w:rPr>
          <w:rFonts w:ascii="Arial" w:hAnsi="Arial" w:cs="Arial"/>
          <w:bCs/>
          <w:sz w:val="20"/>
          <w:szCs w:val="20"/>
        </w:rPr>
        <w:t xml:space="preserve"> města </w:t>
      </w:r>
      <w:r w:rsidR="00330A69" w:rsidRPr="00CE7E12">
        <w:rPr>
          <w:rFonts w:ascii="Arial" w:hAnsi="Arial" w:cs="Arial"/>
          <w:bCs/>
          <w:sz w:val="20"/>
          <w:szCs w:val="20"/>
        </w:rPr>
        <w:t xml:space="preserve">vymezená oblast města </w:t>
      </w:r>
      <w:r w:rsidR="001D1488" w:rsidRPr="00CE7E12">
        <w:rPr>
          <w:rFonts w:ascii="Arial" w:hAnsi="Arial" w:cs="Arial"/>
          <w:bCs/>
          <w:sz w:val="20"/>
          <w:szCs w:val="20"/>
        </w:rPr>
        <w:t>01 centrum</w:t>
      </w:r>
      <w:r w:rsidR="00BD70C4" w:rsidRPr="00CE7E12">
        <w:rPr>
          <w:rFonts w:ascii="Arial" w:hAnsi="Arial" w:cs="Arial"/>
          <w:bCs/>
          <w:sz w:val="20"/>
          <w:szCs w:val="20"/>
        </w:rPr>
        <w:t xml:space="preserve">, která nikdy není součástí parkovací oblasti abonenta nebo rezidenta, pokud přímo </w:t>
      </w:r>
      <w:r w:rsidR="00EB4E3B" w:rsidRPr="00CE7E12">
        <w:rPr>
          <w:rFonts w:ascii="Arial" w:hAnsi="Arial" w:cs="Arial"/>
          <w:bCs/>
          <w:sz w:val="20"/>
          <w:szCs w:val="20"/>
        </w:rPr>
        <w:t>ve</w:t>
      </w:r>
      <w:r w:rsidR="00BD70C4" w:rsidRPr="00CE7E12">
        <w:rPr>
          <w:rFonts w:ascii="Arial" w:hAnsi="Arial" w:cs="Arial"/>
          <w:bCs/>
          <w:sz w:val="20"/>
          <w:szCs w:val="20"/>
        </w:rPr>
        <w:t xml:space="preserve"> vymezené oblasti města </w:t>
      </w:r>
      <w:r w:rsidR="00EB4E3B" w:rsidRPr="00CE7E12">
        <w:rPr>
          <w:rFonts w:ascii="Arial" w:hAnsi="Arial" w:cs="Arial"/>
          <w:bCs/>
          <w:sz w:val="20"/>
          <w:szCs w:val="20"/>
        </w:rPr>
        <w:t xml:space="preserve">01 centrum </w:t>
      </w:r>
      <w:r w:rsidR="00BD70C4" w:rsidRPr="00CE7E12">
        <w:rPr>
          <w:rFonts w:ascii="Arial" w:hAnsi="Arial" w:cs="Arial"/>
          <w:bCs/>
          <w:sz w:val="20"/>
          <w:szCs w:val="20"/>
        </w:rPr>
        <w:t>abonent nemá sídlo, provozovnu nebo rezident nemá místo trvalého pobytu nebo nemovitost s</w:t>
      </w:r>
      <w:r w:rsidR="00EB4E3B" w:rsidRPr="00CE7E12">
        <w:rPr>
          <w:rFonts w:ascii="Arial" w:hAnsi="Arial" w:cs="Arial"/>
          <w:bCs/>
          <w:sz w:val="20"/>
          <w:szCs w:val="20"/>
        </w:rPr>
        <w:t> </w:t>
      </w:r>
      <w:r w:rsidR="00BD70C4" w:rsidRPr="00CE7E12">
        <w:rPr>
          <w:rFonts w:ascii="Arial" w:hAnsi="Arial" w:cs="Arial"/>
          <w:bCs/>
          <w:sz w:val="20"/>
          <w:szCs w:val="20"/>
        </w:rPr>
        <w:t>vlastnickým právem</w:t>
      </w:r>
      <w:r w:rsidR="001D1488" w:rsidRPr="00CE7E12">
        <w:rPr>
          <w:rFonts w:ascii="Arial" w:hAnsi="Arial" w:cs="Arial"/>
          <w:bCs/>
          <w:sz w:val="20"/>
          <w:szCs w:val="20"/>
        </w:rPr>
        <w:t>.</w:t>
      </w:r>
      <w:r w:rsidR="00BD70C4" w:rsidRPr="00CE7E12">
        <w:rPr>
          <w:rStyle w:val="Znakapoznpodarou"/>
          <w:rFonts w:ascii="Arial" w:hAnsi="Arial" w:cs="Arial"/>
          <w:bCs/>
          <w:sz w:val="20"/>
          <w:szCs w:val="20"/>
        </w:rPr>
        <w:footnoteReference w:id="9"/>
      </w:r>
      <w:r w:rsidR="00BD70C4" w:rsidRPr="00CE7E12">
        <w:rPr>
          <w:rFonts w:ascii="Arial" w:hAnsi="Arial" w:cs="Arial"/>
          <w:bCs/>
          <w:sz w:val="20"/>
          <w:szCs w:val="20"/>
        </w:rPr>
        <w:t xml:space="preserve"> </w:t>
      </w:r>
      <w:r w:rsidR="007F47B2" w:rsidRPr="00CE7E12">
        <w:rPr>
          <w:rFonts w:ascii="Arial" w:hAnsi="Arial" w:cs="Arial"/>
          <w:bCs/>
          <w:sz w:val="20"/>
          <w:szCs w:val="20"/>
        </w:rPr>
        <w:t>Uvedené pravidlo se netýká parkovacího oprávnění ZTP/P.</w:t>
      </w:r>
    </w:p>
    <w:p w14:paraId="3D454F63" w14:textId="0B7E261B" w:rsidR="008C2E07" w:rsidRPr="00CE7E12" w:rsidRDefault="00A54E5F"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hAnsi="Arial" w:cs="Arial"/>
          <w:b/>
          <w:sz w:val="20"/>
          <w:szCs w:val="20"/>
        </w:rPr>
        <w:t>Dlouhodobé parkovací oprávnění</w:t>
      </w:r>
      <w:r w:rsidR="00F238A0" w:rsidRPr="00CE7E12">
        <w:rPr>
          <w:rFonts w:ascii="Arial" w:hAnsi="Arial" w:cs="Arial"/>
          <w:b/>
          <w:sz w:val="20"/>
          <w:szCs w:val="20"/>
        </w:rPr>
        <w:t xml:space="preserve">, </w:t>
      </w:r>
      <w:r w:rsidR="00F238A0" w:rsidRPr="00CE7E12">
        <w:rPr>
          <w:rFonts w:ascii="Arial" w:hAnsi="Arial" w:cs="Arial"/>
          <w:sz w:val="20"/>
          <w:szCs w:val="20"/>
        </w:rPr>
        <w:t>za které se považuje</w:t>
      </w:r>
      <w:r w:rsidRPr="00CE7E12">
        <w:rPr>
          <w:rFonts w:ascii="Arial" w:hAnsi="Arial" w:cs="Arial"/>
          <w:sz w:val="20"/>
          <w:szCs w:val="20"/>
        </w:rPr>
        <w:t xml:space="preserve"> abonentní parkovací oprávnění </w:t>
      </w:r>
      <w:r w:rsidR="00F238A0" w:rsidRPr="00CE7E12">
        <w:rPr>
          <w:rFonts w:ascii="Arial" w:hAnsi="Arial" w:cs="Arial"/>
          <w:sz w:val="20"/>
          <w:szCs w:val="20"/>
        </w:rPr>
        <w:t>(</w:t>
      </w:r>
      <w:r w:rsidR="00D12B27" w:rsidRPr="00CE7E12">
        <w:rPr>
          <w:rFonts w:ascii="Arial" w:hAnsi="Arial" w:cs="Arial"/>
          <w:sz w:val="20"/>
          <w:szCs w:val="20"/>
        </w:rPr>
        <w:t>dále jen</w:t>
      </w:r>
      <w:r w:rsidR="00F238A0" w:rsidRPr="00CE7E12">
        <w:rPr>
          <w:rFonts w:ascii="Arial" w:hAnsi="Arial" w:cs="Arial"/>
          <w:sz w:val="20"/>
          <w:szCs w:val="20"/>
        </w:rPr>
        <w:t xml:space="preserve"> APO) </w:t>
      </w:r>
      <w:r w:rsidRPr="00CE7E12">
        <w:rPr>
          <w:rFonts w:ascii="Arial" w:hAnsi="Arial" w:cs="Arial"/>
          <w:sz w:val="20"/>
          <w:szCs w:val="20"/>
        </w:rPr>
        <w:t>a rezidentní parkovací oprávnění</w:t>
      </w:r>
      <w:r w:rsidR="00F238A0" w:rsidRPr="00CE7E12">
        <w:rPr>
          <w:rFonts w:ascii="Arial" w:hAnsi="Arial" w:cs="Arial"/>
          <w:sz w:val="20"/>
          <w:szCs w:val="20"/>
        </w:rPr>
        <w:t xml:space="preserve"> (</w:t>
      </w:r>
      <w:r w:rsidR="00D12B27" w:rsidRPr="00CE7E12">
        <w:rPr>
          <w:rFonts w:ascii="Arial" w:hAnsi="Arial" w:cs="Arial"/>
          <w:sz w:val="20"/>
          <w:szCs w:val="20"/>
        </w:rPr>
        <w:t xml:space="preserve">dále jen </w:t>
      </w:r>
      <w:r w:rsidR="00F238A0" w:rsidRPr="00CE7E12">
        <w:rPr>
          <w:rFonts w:ascii="Arial" w:hAnsi="Arial" w:cs="Arial"/>
          <w:sz w:val="20"/>
          <w:szCs w:val="20"/>
        </w:rPr>
        <w:t>RPO</w:t>
      </w:r>
      <w:r w:rsidRPr="00CE7E12">
        <w:rPr>
          <w:rFonts w:ascii="Arial" w:hAnsi="Arial" w:cs="Arial"/>
          <w:sz w:val="20"/>
          <w:szCs w:val="20"/>
        </w:rPr>
        <w:t>)</w:t>
      </w:r>
      <w:r w:rsidR="00F238A0" w:rsidRPr="00CE7E12">
        <w:rPr>
          <w:rFonts w:ascii="Arial" w:hAnsi="Arial" w:cs="Arial"/>
          <w:sz w:val="20"/>
          <w:szCs w:val="20"/>
        </w:rPr>
        <w:t>,</w:t>
      </w:r>
      <w:r w:rsidRPr="00CE7E12">
        <w:rPr>
          <w:rFonts w:ascii="Arial" w:hAnsi="Arial" w:cs="Arial"/>
          <w:b/>
          <w:sz w:val="20"/>
          <w:szCs w:val="20"/>
        </w:rPr>
        <w:t xml:space="preserve"> </w:t>
      </w:r>
      <w:r w:rsidRPr="00CE7E12">
        <w:rPr>
          <w:rFonts w:ascii="Arial" w:hAnsi="Arial" w:cs="Arial"/>
          <w:sz w:val="20"/>
          <w:szCs w:val="20"/>
        </w:rPr>
        <w:t>je oprávnění k</w:t>
      </w:r>
      <w:r w:rsidR="00EB4E3B" w:rsidRPr="00CE7E12">
        <w:rPr>
          <w:rFonts w:ascii="Arial" w:hAnsi="Arial" w:cs="Arial"/>
          <w:sz w:val="20"/>
          <w:szCs w:val="20"/>
        </w:rPr>
        <w:t> </w:t>
      </w:r>
      <w:r w:rsidRPr="00CE7E12">
        <w:rPr>
          <w:rFonts w:ascii="Arial" w:hAnsi="Arial" w:cs="Arial"/>
          <w:sz w:val="20"/>
          <w:szCs w:val="20"/>
        </w:rPr>
        <w:t>stání vozidla v</w:t>
      </w:r>
      <w:r w:rsidR="00EB4E3B" w:rsidRPr="00CE7E12">
        <w:rPr>
          <w:rFonts w:ascii="Arial" w:hAnsi="Arial" w:cs="Arial"/>
          <w:sz w:val="20"/>
          <w:szCs w:val="20"/>
        </w:rPr>
        <w:t> </w:t>
      </w:r>
      <w:r w:rsidRPr="00CE7E12">
        <w:rPr>
          <w:rFonts w:ascii="Arial" w:hAnsi="Arial" w:cs="Arial"/>
          <w:sz w:val="20"/>
          <w:szCs w:val="20"/>
        </w:rPr>
        <w:t>době určené ke stání vozidel abonentů a rezidentů ve vymezené oblasti města, určené ke stání vozidel abonentů a rezidentů, a to za cenu sjednanou v</w:t>
      </w:r>
      <w:r w:rsidR="00EB4E3B" w:rsidRPr="00CE7E12">
        <w:rPr>
          <w:rFonts w:ascii="Arial" w:hAnsi="Arial" w:cs="Arial"/>
          <w:sz w:val="20"/>
          <w:szCs w:val="20"/>
        </w:rPr>
        <w:t> </w:t>
      </w:r>
      <w:r w:rsidRPr="00CE7E12">
        <w:rPr>
          <w:rFonts w:ascii="Arial" w:hAnsi="Arial" w:cs="Arial"/>
          <w:sz w:val="20"/>
          <w:szCs w:val="20"/>
        </w:rPr>
        <w:t>souladu s</w:t>
      </w:r>
      <w:r w:rsidR="00EB4E3B" w:rsidRPr="00CE7E12">
        <w:rPr>
          <w:rFonts w:ascii="Arial" w:hAnsi="Arial" w:cs="Arial"/>
          <w:sz w:val="20"/>
          <w:szCs w:val="20"/>
        </w:rPr>
        <w:t> </w:t>
      </w:r>
      <w:r w:rsidRPr="00CE7E12">
        <w:rPr>
          <w:rFonts w:ascii="Arial" w:hAnsi="Arial" w:cs="Arial"/>
          <w:sz w:val="20"/>
          <w:szCs w:val="20"/>
        </w:rPr>
        <w:t>cenovými předpisy</w:t>
      </w:r>
      <w:r w:rsidRPr="00CE7E12">
        <w:rPr>
          <w:rStyle w:val="Znakapoznpodarou"/>
          <w:rFonts w:ascii="Arial" w:hAnsi="Arial" w:cs="Arial"/>
          <w:sz w:val="20"/>
          <w:szCs w:val="20"/>
        </w:rPr>
        <w:footnoteReference w:id="10"/>
      </w:r>
      <w:r w:rsidR="008C2E07" w:rsidRPr="00CE7E12">
        <w:rPr>
          <w:rFonts w:ascii="Arial" w:hAnsi="Arial" w:cs="Arial"/>
          <w:sz w:val="20"/>
          <w:szCs w:val="20"/>
        </w:rPr>
        <w:t>. Za</w:t>
      </w:r>
      <w:r w:rsidR="00157BC5" w:rsidRPr="00CE7E12">
        <w:rPr>
          <w:rFonts w:ascii="Arial" w:hAnsi="Arial" w:cs="Arial"/>
          <w:sz w:val="20"/>
          <w:szCs w:val="20"/>
        </w:rPr>
        <w:t> </w:t>
      </w:r>
      <w:r w:rsidR="008C2E07" w:rsidRPr="00CE7E12">
        <w:rPr>
          <w:rFonts w:ascii="Arial" w:hAnsi="Arial" w:cs="Arial"/>
          <w:sz w:val="20"/>
          <w:szCs w:val="20"/>
        </w:rPr>
        <w:t>vozidlo abonenta a rezidenta se považuje vozidlo v</w:t>
      </w:r>
      <w:r w:rsidR="00EB4E3B" w:rsidRPr="00CE7E12">
        <w:rPr>
          <w:rFonts w:ascii="Arial" w:hAnsi="Arial" w:cs="Arial"/>
          <w:sz w:val="20"/>
          <w:szCs w:val="20"/>
        </w:rPr>
        <w:t> </w:t>
      </w:r>
      <w:r w:rsidR="008C2E07" w:rsidRPr="00CE7E12">
        <w:rPr>
          <w:rFonts w:ascii="Arial" w:hAnsi="Arial" w:cs="Arial"/>
          <w:sz w:val="20"/>
          <w:szCs w:val="20"/>
        </w:rPr>
        <w:t>těchto právních vztazích k</w:t>
      </w:r>
      <w:r w:rsidR="00EB4E3B" w:rsidRPr="00CE7E12">
        <w:rPr>
          <w:rFonts w:ascii="Arial" w:hAnsi="Arial" w:cs="Arial"/>
          <w:sz w:val="20"/>
          <w:szCs w:val="20"/>
        </w:rPr>
        <w:t> </w:t>
      </w:r>
      <w:r w:rsidR="008C2E07" w:rsidRPr="00CE7E12">
        <w:rPr>
          <w:rFonts w:ascii="Arial" w:hAnsi="Arial" w:cs="Arial"/>
          <w:sz w:val="20"/>
          <w:szCs w:val="20"/>
        </w:rPr>
        <w:t>žadateli o vydání dlouhodobého parkovacího oprávnění:</w:t>
      </w:r>
    </w:p>
    <w:p w14:paraId="27035EE9" w14:textId="77777777" w:rsidR="008C2E07" w:rsidRPr="00CE7E12" w:rsidRDefault="008C2E07" w:rsidP="005C427B">
      <w:pPr>
        <w:pStyle w:val="Odstavecseseznamem"/>
        <w:numPr>
          <w:ilvl w:val="0"/>
          <w:numId w:val="14"/>
        </w:numPr>
        <w:spacing w:after="120" w:line="240" w:lineRule="auto"/>
        <w:ind w:left="1429" w:hanging="357"/>
        <w:contextualSpacing w:val="0"/>
        <w:jc w:val="both"/>
        <w:rPr>
          <w:rFonts w:ascii="Arial" w:hAnsi="Arial" w:cs="Arial"/>
          <w:sz w:val="20"/>
          <w:szCs w:val="20"/>
        </w:rPr>
      </w:pPr>
      <w:r w:rsidRPr="00CE7E12">
        <w:rPr>
          <w:rFonts w:ascii="Arial" w:hAnsi="Arial" w:cs="Arial"/>
          <w:sz w:val="20"/>
          <w:szCs w:val="20"/>
        </w:rPr>
        <w:t>žadatel je vlastníkem nebo provozovatelem vozidla, popř. užívá vozidlo na základě společného jmění manželů,</w:t>
      </w:r>
    </w:p>
    <w:p w14:paraId="475CD13C" w14:textId="258993F7" w:rsidR="008C2E07" w:rsidRPr="00CE7E12" w:rsidRDefault="008C2E07" w:rsidP="005C427B">
      <w:pPr>
        <w:pStyle w:val="Odstavecseseznamem"/>
        <w:numPr>
          <w:ilvl w:val="0"/>
          <w:numId w:val="14"/>
        </w:numPr>
        <w:spacing w:after="120" w:line="240" w:lineRule="auto"/>
        <w:ind w:left="1429" w:hanging="357"/>
        <w:contextualSpacing w:val="0"/>
        <w:jc w:val="both"/>
        <w:rPr>
          <w:rFonts w:ascii="Arial" w:hAnsi="Arial" w:cs="Arial"/>
          <w:sz w:val="20"/>
          <w:szCs w:val="20"/>
        </w:rPr>
      </w:pPr>
      <w:r w:rsidRPr="00CE7E12">
        <w:rPr>
          <w:rFonts w:ascii="Arial" w:hAnsi="Arial" w:cs="Arial"/>
          <w:sz w:val="20"/>
          <w:szCs w:val="20"/>
        </w:rPr>
        <w:t>žadatel užívá vozidlo na základě leasingové či úvěrové smlouvy uzavřené se subjektem, který je k</w:t>
      </w:r>
      <w:r w:rsidR="00EB4E3B" w:rsidRPr="00CE7E12">
        <w:rPr>
          <w:rFonts w:ascii="Arial" w:hAnsi="Arial" w:cs="Arial"/>
          <w:sz w:val="20"/>
          <w:szCs w:val="20"/>
        </w:rPr>
        <w:t> </w:t>
      </w:r>
      <w:r w:rsidRPr="00CE7E12">
        <w:rPr>
          <w:rFonts w:ascii="Arial" w:hAnsi="Arial" w:cs="Arial"/>
          <w:sz w:val="20"/>
          <w:szCs w:val="20"/>
        </w:rPr>
        <w:t>této činnosti oprávněn,</w:t>
      </w:r>
    </w:p>
    <w:p w14:paraId="4ED3B44D" w14:textId="29FE36C9" w:rsidR="008C2E07" w:rsidRPr="00CE7E12" w:rsidRDefault="008C2E07" w:rsidP="005C427B">
      <w:pPr>
        <w:pStyle w:val="Odstavecseseznamem"/>
        <w:numPr>
          <w:ilvl w:val="0"/>
          <w:numId w:val="14"/>
        </w:numPr>
        <w:spacing w:after="120" w:line="240" w:lineRule="auto"/>
        <w:ind w:left="1429" w:hanging="357"/>
        <w:contextualSpacing w:val="0"/>
        <w:jc w:val="both"/>
        <w:rPr>
          <w:rFonts w:ascii="Arial" w:hAnsi="Arial" w:cs="Arial"/>
          <w:sz w:val="20"/>
          <w:szCs w:val="20"/>
        </w:rPr>
      </w:pPr>
      <w:r w:rsidRPr="00CE7E12">
        <w:rPr>
          <w:rFonts w:ascii="Arial" w:hAnsi="Arial" w:cs="Arial"/>
          <w:sz w:val="20"/>
          <w:szCs w:val="20"/>
        </w:rPr>
        <w:t>žadatel má vozidlo dlouhodobě pronajato od subjektu, který je k</w:t>
      </w:r>
      <w:r w:rsidR="00EB4E3B" w:rsidRPr="00CE7E12">
        <w:rPr>
          <w:rFonts w:ascii="Arial" w:hAnsi="Arial" w:cs="Arial"/>
          <w:sz w:val="20"/>
          <w:szCs w:val="20"/>
        </w:rPr>
        <w:t> </w:t>
      </w:r>
      <w:r w:rsidRPr="00CE7E12">
        <w:rPr>
          <w:rFonts w:ascii="Arial" w:hAnsi="Arial" w:cs="Arial"/>
          <w:sz w:val="20"/>
          <w:szCs w:val="20"/>
        </w:rPr>
        <w:t>této činnosti oprávněn,</w:t>
      </w:r>
    </w:p>
    <w:p w14:paraId="2AB8CF15" w14:textId="18887E82" w:rsidR="008C2E07" w:rsidRPr="00CE7E12" w:rsidRDefault="008C2E07" w:rsidP="005C427B">
      <w:pPr>
        <w:pStyle w:val="Odstavecseseznamem"/>
        <w:numPr>
          <w:ilvl w:val="0"/>
          <w:numId w:val="14"/>
        </w:numPr>
        <w:spacing w:after="120" w:line="240" w:lineRule="auto"/>
        <w:ind w:left="1429" w:hanging="357"/>
        <w:contextualSpacing w:val="0"/>
        <w:jc w:val="both"/>
        <w:rPr>
          <w:rFonts w:ascii="Arial" w:hAnsi="Arial" w:cs="Arial"/>
          <w:sz w:val="20"/>
          <w:szCs w:val="20"/>
        </w:rPr>
      </w:pPr>
      <w:r w:rsidRPr="00CE7E12">
        <w:rPr>
          <w:rFonts w:ascii="Arial" w:hAnsi="Arial" w:cs="Arial"/>
          <w:sz w:val="20"/>
          <w:szCs w:val="20"/>
        </w:rPr>
        <w:t>žadatel má vozidlo svěřeno k</w:t>
      </w:r>
      <w:r w:rsidR="00EB4E3B" w:rsidRPr="00CE7E12">
        <w:rPr>
          <w:rFonts w:ascii="Arial" w:hAnsi="Arial" w:cs="Arial"/>
          <w:sz w:val="20"/>
          <w:szCs w:val="20"/>
        </w:rPr>
        <w:t> </w:t>
      </w:r>
      <w:r w:rsidRPr="00CE7E12">
        <w:rPr>
          <w:rFonts w:ascii="Arial" w:hAnsi="Arial" w:cs="Arial"/>
          <w:sz w:val="20"/>
          <w:szCs w:val="20"/>
        </w:rPr>
        <w:t>dlouhodobému užívání zaměstnavatelem,</w:t>
      </w:r>
    </w:p>
    <w:p w14:paraId="054252FE" w14:textId="476A11A0" w:rsidR="00A54E5F" w:rsidRPr="00CE7E12" w:rsidRDefault="008C2E07" w:rsidP="005C427B">
      <w:pPr>
        <w:pStyle w:val="Odstavecseseznamem"/>
        <w:numPr>
          <w:ilvl w:val="0"/>
          <w:numId w:val="14"/>
        </w:numPr>
        <w:spacing w:after="120" w:line="240" w:lineRule="auto"/>
        <w:ind w:left="1429" w:hanging="357"/>
        <w:contextualSpacing w:val="0"/>
        <w:jc w:val="both"/>
        <w:rPr>
          <w:rFonts w:ascii="Arial" w:hAnsi="Arial" w:cs="Arial"/>
          <w:sz w:val="20"/>
          <w:szCs w:val="20"/>
        </w:rPr>
      </w:pPr>
      <w:r w:rsidRPr="00CE7E12">
        <w:rPr>
          <w:rFonts w:ascii="Arial" w:hAnsi="Arial" w:cs="Arial"/>
          <w:sz w:val="20"/>
          <w:szCs w:val="20"/>
        </w:rPr>
        <w:t>žadatel má vozidlo svěřeno k</w:t>
      </w:r>
      <w:r w:rsidR="00EB4E3B" w:rsidRPr="00CE7E12">
        <w:rPr>
          <w:rFonts w:ascii="Arial" w:hAnsi="Arial" w:cs="Arial"/>
          <w:sz w:val="20"/>
          <w:szCs w:val="20"/>
        </w:rPr>
        <w:t> </w:t>
      </w:r>
      <w:r w:rsidRPr="00CE7E12">
        <w:rPr>
          <w:rFonts w:ascii="Arial" w:hAnsi="Arial" w:cs="Arial"/>
          <w:sz w:val="20"/>
          <w:szCs w:val="20"/>
        </w:rPr>
        <w:t>dlouhodobému užívání jako člen orgánu právnické osoby.</w:t>
      </w:r>
    </w:p>
    <w:p w14:paraId="114D9C69" w14:textId="23AB03B6" w:rsidR="007F47B2" w:rsidRPr="00CE7E12" w:rsidRDefault="007F47B2" w:rsidP="005C427B">
      <w:pPr>
        <w:pStyle w:val="Odstavecseseznamem"/>
        <w:numPr>
          <w:ilvl w:val="0"/>
          <w:numId w:val="1"/>
        </w:numPr>
        <w:spacing w:after="120" w:line="240" w:lineRule="auto"/>
        <w:contextualSpacing w:val="0"/>
        <w:jc w:val="both"/>
        <w:rPr>
          <w:rFonts w:ascii="Arial" w:hAnsi="Arial" w:cs="Arial"/>
          <w:sz w:val="20"/>
          <w:szCs w:val="20"/>
        </w:rPr>
      </w:pPr>
      <w:r w:rsidRPr="00CE7E12">
        <w:rPr>
          <w:rFonts w:ascii="Arial" w:hAnsi="Arial" w:cs="Arial"/>
          <w:b/>
          <w:sz w:val="20"/>
          <w:szCs w:val="20"/>
        </w:rPr>
        <w:t>Parkovací oprávnění ZTP/P</w:t>
      </w:r>
      <w:r w:rsidR="00E73ABB" w:rsidRPr="00CE7E12">
        <w:rPr>
          <w:rStyle w:val="Znakapoznpodarou"/>
          <w:rFonts w:ascii="Arial" w:hAnsi="Arial" w:cs="Arial"/>
          <w:sz w:val="20"/>
          <w:szCs w:val="20"/>
        </w:rPr>
        <w:footnoteReference w:id="11"/>
      </w:r>
      <w:r w:rsidRPr="00CE7E12">
        <w:rPr>
          <w:rFonts w:ascii="Arial" w:hAnsi="Arial" w:cs="Arial"/>
          <w:sz w:val="20"/>
          <w:szCs w:val="20"/>
        </w:rPr>
        <w:t xml:space="preserve"> je oprávnění k stání silničního motorového vozidla v jakékoli době a v jakékoli vymezené oblasti města, určené ke stání vozidel za cenu sjednanou v souladu s cenovými předpisy</w:t>
      </w:r>
      <w:r w:rsidRPr="00CE7E12">
        <w:rPr>
          <w:rStyle w:val="Znakapoznpodarou"/>
          <w:rFonts w:ascii="Arial" w:hAnsi="Arial" w:cs="Arial"/>
          <w:sz w:val="20"/>
          <w:szCs w:val="20"/>
        </w:rPr>
        <w:footnoteReference w:id="12"/>
      </w:r>
      <w:r w:rsidRPr="00CE7E12">
        <w:rPr>
          <w:rFonts w:ascii="Arial" w:hAnsi="Arial" w:cs="Arial"/>
          <w:sz w:val="20"/>
          <w:szCs w:val="20"/>
        </w:rPr>
        <w:t>. Parkovací oprávnění je vázáno na konkrétní osobu, která je držitelem průkazu ZTP/P, ale nemusí splňovat podmínku vazby k území jako u rezidentů či abonentů, a</w:t>
      </w:r>
      <w:r w:rsidR="00157BC5" w:rsidRPr="00CE7E12">
        <w:rPr>
          <w:rFonts w:ascii="Arial" w:hAnsi="Arial" w:cs="Arial"/>
          <w:sz w:val="20"/>
          <w:szCs w:val="20"/>
        </w:rPr>
        <w:t> </w:t>
      </w:r>
      <w:r w:rsidRPr="00CE7E12">
        <w:rPr>
          <w:rFonts w:ascii="Arial" w:hAnsi="Arial" w:cs="Arial"/>
          <w:sz w:val="20"/>
          <w:szCs w:val="20"/>
        </w:rPr>
        <w:t>registrační značku silničního motorového vozidla a je evidováno v databázi parkovacích oprávnění města. Za vozidlo, na které je oprávnění ZTP/P vydáno, se považuje vozidlo v těchto právních vztazích k žadateli o vydání parkovacího oprávnění ZTP/P:</w:t>
      </w:r>
    </w:p>
    <w:p w14:paraId="6976127A" w14:textId="77777777" w:rsidR="007F47B2" w:rsidRPr="00CE7E12" w:rsidRDefault="007F47B2" w:rsidP="005C427B">
      <w:pPr>
        <w:pStyle w:val="Odstavecseseznamem"/>
        <w:numPr>
          <w:ilvl w:val="0"/>
          <w:numId w:val="15"/>
        </w:numPr>
        <w:spacing w:after="120" w:line="240" w:lineRule="auto"/>
        <w:contextualSpacing w:val="0"/>
        <w:jc w:val="both"/>
        <w:rPr>
          <w:rFonts w:ascii="Arial" w:hAnsi="Arial" w:cs="Arial"/>
          <w:sz w:val="20"/>
          <w:szCs w:val="20"/>
        </w:rPr>
      </w:pPr>
      <w:r w:rsidRPr="00CE7E12">
        <w:rPr>
          <w:rFonts w:ascii="Arial" w:hAnsi="Arial" w:cs="Arial"/>
          <w:sz w:val="20"/>
          <w:szCs w:val="20"/>
        </w:rPr>
        <w:t>žadatel je vlastníkem nebo provozovatelem vozidla, popř. užívá vozidlo na základě společného jmění manželů,</w:t>
      </w:r>
    </w:p>
    <w:p w14:paraId="71AFC435" w14:textId="77777777" w:rsidR="007F47B2" w:rsidRPr="00CE7E12" w:rsidRDefault="007F47B2" w:rsidP="005C427B">
      <w:pPr>
        <w:pStyle w:val="Odstavecseseznamem"/>
        <w:numPr>
          <w:ilvl w:val="0"/>
          <w:numId w:val="15"/>
        </w:numPr>
        <w:spacing w:after="120" w:line="240" w:lineRule="auto"/>
        <w:ind w:left="1429" w:hanging="357"/>
        <w:contextualSpacing w:val="0"/>
        <w:jc w:val="both"/>
        <w:rPr>
          <w:rFonts w:ascii="Arial" w:hAnsi="Arial" w:cs="Arial"/>
          <w:sz w:val="20"/>
          <w:szCs w:val="20"/>
        </w:rPr>
      </w:pPr>
      <w:r w:rsidRPr="00CE7E12">
        <w:rPr>
          <w:rFonts w:ascii="Arial" w:hAnsi="Arial" w:cs="Arial"/>
          <w:sz w:val="20"/>
          <w:szCs w:val="20"/>
        </w:rPr>
        <w:t>žadatel užívá vozidlo na základě leasingové či úvěrové smlouvy uzavřené se subjektem, který je k této činnosti oprávněn,</w:t>
      </w:r>
    </w:p>
    <w:p w14:paraId="7F07290D" w14:textId="77777777" w:rsidR="007F47B2" w:rsidRPr="00CE7E12" w:rsidRDefault="007F47B2" w:rsidP="005C427B">
      <w:pPr>
        <w:pStyle w:val="Odstavecseseznamem"/>
        <w:numPr>
          <w:ilvl w:val="0"/>
          <w:numId w:val="15"/>
        </w:numPr>
        <w:spacing w:after="120" w:line="240" w:lineRule="auto"/>
        <w:ind w:left="1429" w:hanging="357"/>
        <w:contextualSpacing w:val="0"/>
        <w:jc w:val="both"/>
        <w:rPr>
          <w:rFonts w:ascii="Arial" w:hAnsi="Arial" w:cs="Arial"/>
          <w:sz w:val="20"/>
          <w:szCs w:val="20"/>
        </w:rPr>
      </w:pPr>
      <w:r w:rsidRPr="00CE7E12">
        <w:rPr>
          <w:rFonts w:ascii="Arial" w:hAnsi="Arial" w:cs="Arial"/>
          <w:sz w:val="20"/>
          <w:szCs w:val="20"/>
        </w:rPr>
        <w:lastRenderedPageBreak/>
        <w:t>žadatel má vozidlo dlouhodobě pronajato od subjektu, který je k této činnosti oprávněn,</w:t>
      </w:r>
    </w:p>
    <w:p w14:paraId="50BEC50B" w14:textId="77777777" w:rsidR="007F47B2" w:rsidRPr="00CE7E12" w:rsidRDefault="007F47B2" w:rsidP="005C427B">
      <w:pPr>
        <w:pStyle w:val="Odstavecseseznamem"/>
        <w:numPr>
          <w:ilvl w:val="0"/>
          <w:numId w:val="15"/>
        </w:numPr>
        <w:spacing w:after="120" w:line="240" w:lineRule="auto"/>
        <w:ind w:left="1429" w:hanging="357"/>
        <w:contextualSpacing w:val="0"/>
        <w:jc w:val="both"/>
        <w:rPr>
          <w:rFonts w:ascii="Arial" w:hAnsi="Arial" w:cs="Arial"/>
          <w:sz w:val="20"/>
          <w:szCs w:val="20"/>
        </w:rPr>
      </w:pPr>
      <w:r w:rsidRPr="00CE7E12">
        <w:rPr>
          <w:rFonts w:ascii="Arial" w:hAnsi="Arial" w:cs="Arial"/>
          <w:sz w:val="20"/>
          <w:szCs w:val="20"/>
        </w:rPr>
        <w:t>žadatel má vozidlo svěřeno k dlouhodobému užívání zaměstnavatelem,</w:t>
      </w:r>
    </w:p>
    <w:p w14:paraId="419A116F" w14:textId="77777777" w:rsidR="007F47B2" w:rsidRPr="00CE7E12" w:rsidRDefault="007F47B2" w:rsidP="005C427B">
      <w:pPr>
        <w:pStyle w:val="Odstavecseseznamem"/>
        <w:numPr>
          <w:ilvl w:val="0"/>
          <w:numId w:val="15"/>
        </w:numPr>
        <w:spacing w:after="120" w:line="240" w:lineRule="auto"/>
        <w:ind w:left="1429" w:hanging="357"/>
        <w:contextualSpacing w:val="0"/>
        <w:jc w:val="both"/>
        <w:rPr>
          <w:rFonts w:ascii="Arial" w:hAnsi="Arial" w:cs="Arial"/>
          <w:sz w:val="20"/>
          <w:szCs w:val="20"/>
        </w:rPr>
      </w:pPr>
      <w:r w:rsidRPr="00CE7E12">
        <w:rPr>
          <w:rFonts w:ascii="Arial" w:hAnsi="Arial" w:cs="Arial"/>
          <w:sz w:val="20"/>
          <w:szCs w:val="20"/>
        </w:rPr>
        <w:t>žadatel má vozidlo svěřeno k dlouhodobému užívání jako člen orgánu právnické osoby,</w:t>
      </w:r>
    </w:p>
    <w:p w14:paraId="4E9BB261" w14:textId="77777777" w:rsidR="007F47B2" w:rsidRPr="00CE7E12" w:rsidRDefault="007F47B2" w:rsidP="005C427B">
      <w:pPr>
        <w:pStyle w:val="Odstavecseseznamem"/>
        <w:numPr>
          <w:ilvl w:val="0"/>
          <w:numId w:val="15"/>
        </w:numPr>
        <w:spacing w:after="120" w:line="240" w:lineRule="auto"/>
        <w:ind w:left="1429" w:hanging="357"/>
        <w:contextualSpacing w:val="0"/>
        <w:jc w:val="both"/>
        <w:rPr>
          <w:rFonts w:ascii="Arial" w:hAnsi="Arial" w:cs="Arial"/>
          <w:sz w:val="20"/>
          <w:szCs w:val="20"/>
        </w:rPr>
      </w:pPr>
      <w:r w:rsidRPr="00CE7E12">
        <w:rPr>
          <w:rFonts w:ascii="Arial" w:hAnsi="Arial" w:cs="Arial"/>
          <w:sz w:val="20"/>
          <w:szCs w:val="20"/>
        </w:rPr>
        <w:t>vlastníkem nebo provozovatelem vozidla je zákonný zástupce nebo opatrovník držitele průkazu ZTP/P.</w:t>
      </w:r>
    </w:p>
    <w:p w14:paraId="734A4098" w14:textId="6298B0FD" w:rsidR="006A09F6" w:rsidRPr="00CE7E12" w:rsidRDefault="006A09F6"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hAnsi="Arial" w:cs="Arial"/>
          <w:b/>
          <w:sz w:val="20"/>
          <w:szCs w:val="20"/>
        </w:rPr>
        <w:t xml:space="preserve">Poskytovatelem sociálních služeb a zdravotní péče </w:t>
      </w:r>
      <w:r w:rsidRPr="00CE7E12">
        <w:rPr>
          <w:rFonts w:ascii="Arial" w:hAnsi="Arial" w:cs="Arial"/>
          <w:sz w:val="20"/>
          <w:szCs w:val="20"/>
        </w:rPr>
        <w:t>je poskytovatel, který poskytuje sociální služby nebo zdravotní péči ve vlastním sociálním prostředí pacienta</w:t>
      </w:r>
      <w:r w:rsidRPr="00CE7E12">
        <w:rPr>
          <w:rStyle w:val="Znakapoznpodarou"/>
          <w:rFonts w:ascii="Arial" w:hAnsi="Arial" w:cs="Arial"/>
          <w:sz w:val="20"/>
          <w:szCs w:val="20"/>
        </w:rPr>
        <w:footnoteReference w:id="13"/>
      </w:r>
      <w:r w:rsidRPr="00CE7E12">
        <w:rPr>
          <w:rFonts w:ascii="Arial" w:hAnsi="Arial" w:cs="Arial"/>
          <w:sz w:val="20"/>
          <w:szCs w:val="20"/>
        </w:rPr>
        <w:t xml:space="preserve"> a je evidován v Registru poskytovatelů sociálních služeb</w:t>
      </w:r>
      <w:r w:rsidRPr="00CE7E12">
        <w:rPr>
          <w:rStyle w:val="Znakapoznpodarou"/>
          <w:rFonts w:ascii="Arial" w:hAnsi="Arial" w:cs="Arial"/>
          <w:sz w:val="20"/>
          <w:szCs w:val="20"/>
        </w:rPr>
        <w:footnoteReference w:id="14"/>
      </w:r>
      <w:r w:rsidRPr="00CE7E12">
        <w:rPr>
          <w:rFonts w:ascii="Arial" w:hAnsi="Arial" w:cs="Arial"/>
          <w:sz w:val="20"/>
          <w:szCs w:val="20"/>
        </w:rPr>
        <w:t xml:space="preserve"> nebo v Národním registru poskytovatelů zdravotních služeb</w:t>
      </w:r>
      <w:r w:rsidRPr="00CE7E12">
        <w:rPr>
          <w:rStyle w:val="Znakapoznpodarou"/>
          <w:rFonts w:ascii="Arial" w:hAnsi="Arial" w:cs="Arial"/>
          <w:sz w:val="20"/>
          <w:szCs w:val="20"/>
        </w:rPr>
        <w:footnoteReference w:id="15"/>
      </w:r>
      <w:r w:rsidRPr="00CE7E12">
        <w:rPr>
          <w:rFonts w:ascii="Arial" w:hAnsi="Arial" w:cs="Arial"/>
          <w:sz w:val="20"/>
          <w:szCs w:val="20"/>
        </w:rPr>
        <w:t>. Dlouhodobé parkovací oprávnění pro poskytovatele sociální</w:t>
      </w:r>
      <w:r w:rsidR="00192544" w:rsidRPr="00CE7E12">
        <w:rPr>
          <w:rFonts w:ascii="Arial" w:hAnsi="Arial" w:cs="Arial"/>
          <w:sz w:val="20"/>
          <w:szCs w:val="20"/>
        </w:rPr>
        <w:t>ch</w:t>
      </w:r>
      <w:r w:rsidRPr="00CE7E12">
        <w:rPr>
          <w:rFonts w:ascii="Arial" w:hAnsi="Arial" w:cs="Arial"/>
          <w:sz w:val="20"/>
          <w:szCs w:val="20"/>
        </w:rPr>
        <w:t xml:space="preserve"> služ</w:t>
      </w:r>
      <w:r w:rsidR="00192544" w:rsidRPr="00CE7E12">
        <w:rPr>
          <w:rFonts w:ascii="Arial" w:hAnsi="Arial" w:cs="Arial"/>
          <w:sz w:val="20"/>
          <w:szCs w:val="20"/>
        </w:rPr>
        <w:t>e</w:t>
      </w:r>
      <w:r w:rsidRPr="00CE7E12">
        <w:rPr>
          <w:rFonts w:ascii="Arial" w:hAnsi="Arial" w:cs="Arial"/>
          <w:sz w:val="20"/>
          <w:szCs w:val="20"/>
        </w:rPr>
        <w:t>b nebo zdravotní péče je oprávnění k stání silničního motorového vozidla v jakékoli době a v jakékoli vymezené oblasti města, určené ke stání vozidel za cenu sjednanou v souladu s cenovými předpisy</w:t>
      </w:r>
      <w:r w:rsidRPr="00CE7E12">
        <w:rPr>
          <w:rStyle w:val="Znakapoznpodarou"/>
          <w:rFonts w:ascii="Arial" w:hAnsi="Arial" w:cs="Arial"/>
          <w:sz w:val="20"/>
          <w:szCs w:val="20"/>
        </w:rPr>
        <w:footnoteReference w:id="16"/>
      </w:r>
      <w:r w:rsidRPr="00CE7E12">
        <w:rPr>
          <w:rFonts w:ascii="Arial" w:hAnsi="Arial" w:cs="Arial"/>
          <w:sz w:val="20"/>
          <w:szCs w:val="20"/>
        </w:rPr>
        <w:t>. Parkovací oprávnění je zřízeno elektronicky jako oprávnění k parkování, jeho fyzická podoba se nevystavuje. Parkovací oprávnění je vázáno na konkrétního poskytovatele sociální</w:t>
      </w:r>
      <w:r w:rsidR="00192544" w:rsidRPr="00CE7E12">
        <w:rPr>
          <w:rFonts w:ascii="Arial" w:hAnsi="Arial" w:cs="Arial"/>
          <w:sz w:val="20"/>
          <w:szCs w:val="20"/>
        </w:rPr>
        <w:t>ch</w:t>
      </w:r>
      <w:r w:rsidRPr="00CE7E12">
        <w:rPr>
          <w:rFonts w:ascii="Arial" w:hAnsi="Arial" w:cs="Arial"/>
          <w:sz w:val="20"/>
          <w:szCs w:val="20"/>
        </w:rPr>
        <w:t xml:space="preserve"> služ</w:t>
      </w:r>
      <w:r w:rsidR="00192544" w:rsidRPr="00CE7E12">
        <w:rPr>
          <w:rFonts w:ascii="Arial" w:hAnsi="Arial" w:cs="Arial"/>
          <w:sz w:val="20"/>
          <w:szCs w:val="20"/>
        </w:rPr>
        <w:t>e</w:t>
      </w:r>
      <w:r w:rsidRPr="00CE7E12">
        <w:rPr>
          <w:rFonts w:ascii="Arial" w:hAnsi="Arial" w:cs="Arial"/>
          <w:sz w:val="20"/>
          <w:szCs w:val="20"/>
        </w:rPr>
        <w:t>b nebo zdravotní péče a na registrační značku silničního motorového vozidla a je evidováno v databázi parkovacích oprávnění města. Za vozidlo poskytovatele sociální</w:t>
      </w:r>
      <w:r w:rsidR="00192544" w:rsidRPr="00CE7E12">
        <w:rPr>
          <w:rFonts w:ascii="Arial" w:hAnsi="Arial" w:cs="Arial"/>
          <w:sz w:val="20"/>
          <w:szCs w:val="20"/>
        </w:rPr>
        <w:t>ch</w:t>
      </w:r>
      <w:r w:rsidRPr="00CE7E12">
        <w:rPr>
          <w:rFonts w:ascii="Arial" w:hAnsi="Arial" w:cs="Arial"/>
          <w:sz w:val="20"/>
          <w:szCs w:val="20"/>
        </w:rPr>
        <w:t xml:space="preserve"> služ</w:t>
      </w:r>
      <w:r w:rsidR="00192544" w:rsidRPr="00CE7E12">
        <w:rPr>
          <w:rFonts w:ascii="Arial" w:hAnsi="Arial" w:cs="Arial"/>
          <w:sz w:val="20"/>
          <w:szCs w:val="20"/>
        </w:rPr>
        <w:t>e</w:t>
      </w:r>
      <w:r w:rsidRPr="00CE7E12">
        <w:rPr>
          <w:rFonts w:ascii="Arial" w:hAnsi="Arial" w:cs="Arial"/>
          <w:sz w:val="20"/>
          <w:szCs w:val="20"/>
        </w:rPr>
        <w:t>b či zdravotní péče se považuje vozidlo v těchto právních vztazích k žadateli o vydání dlouhodobého parkovacího poskytovatele sociálních služeb nebo zdravotní péče:</w:t>
      </w:r>
    </w:p>
    <w:p w14:paraId="029D0122" w14:textId="77777777" w:rsidR="006A09F6" w:rsidRPr="00CE7E12" w:rsidRDefault="006A09F6" w:rsidP="005C427B">
      <w:pPr>
        <w:pStyle w:val="Odstavecseseznamem"/>
        <w:numPr>
          <w:ilvl w:val="0"/>
          <w:numId w:val="17"/>
        </w:numPr>
        <w:spacing w:after="120" w:line="240" w:lineRule="auto"/>
        <w:contextualSpacing w:val="0"/>
        <w:jc w:val="both"/>
        <w:rPr>
          <w:rFonts w:ascii="Arial" w:hAnsi="Arial" w:cs="Arial"/>
          <w:sz w:val="20"/>
          <w:szCs w:val="20"/>
        </w:rPr>
      </w:pPr>
      <w:r w:rsidRPr="00CE7E12">
        <w:rPr>
          <w:rFonts w:ascii="Arial" w:hAnsi="Arial" w:cs="Arial"/>
          <w:sz w:val="20"/>
          <w:szCs w:val="20"/>
        </w:rPr>
        <w:t>žadatel je vlastníkem nebo provozovatelem vozidla, popř. užívá vozidlo na základě společného jmění manželů,</w:t>
      </w:r>
    </w:p>
    <w:p w14:paraId="5C4116D8" w14:textId="77777777" w:rsidR="006A09F6" w:rsidRPr="00CE7E12" w:rsidRDefault="006A09F6" w:rsidP="005C427B">
      <w:pPr>
        <w:pStyle w:val="Odstavecseseznamem"/>
        <w:numPr>
          <w:ilvl w:val="0"/>
          <w:numId w:val="17"/>
        </w:numPr>
        <w:spacing w:after="120" w:line="240" w:lineRule="auto"/>
        <w:contextualSpacing w:val="0"/>
        <w:jc w:val="both"/>
        <w:rPr>
          <w:rFonts w:ascii="Arial" w:hAnsi="Arial" w:cs="Arial"/>
          <w:sz w:val="20"/>
          <w:szCs w:val="20"/>
        </w:rPr>
      </w:pPr>
      <w:r w:rsidRPr="00CE7E12">
        <w:rPr>
          <w:rFonts w:ascii="Arial" w:hAnsi="Arial" w:cs="Arial"/>
          <w:sz w:val="20"/>
          <w:szCs w:val="20"/>
        </w:rPr>
        <w:t>žadatel užívá vozidlo na základě leasingové či úvěrové smlouvy uzavřené se subjektem, který je k této činnosti oprávněn,</w:t>
      </w:r>
    </w:p>
    <w:p w14:paraId="48163DBA" w14:textId="77777777" w:rsidR="006A09F6" w:rsidRPr="00CE7E12" w:rsidRDefault="006A09F6" w:rsidP="005C427B">
      <w:pPr>
        <w:pStyle w:val="Odstavecseseznamem"/>
        <w:numPr>
          <w:ilvl w:val="0"/>
          <w:numId w:val="17"/>
        </w:numPr>
        <w:spacing w:after="120" w:line="240" w:lineRule="auto"/>
        <w:contextualSpacing w:val="0"/>
        <w:jc w:val="both"/>
        <w:rPr>
          <w:rFonts w:ascii="Arial" w:hAnsi="Arial" w:cs="Arial"/>
          <w:sz w:val="20"/>
          <w:szCs w:val="20"/>
        </w:rPr>
      </w:pPr>
      <w:r w:rsidRPr="00CE7E12">
        <w:rPr>
          <w:rFonts w:ascii="Arial" w:hAnsi="Arial" w:cs="Arial"/>
          <w:sz w:val="20"/>
          <w:szCs w:val="20"/>
        </w:rPr>
        <w:t>žadatel má vozidlo dlouhodobě pronajato od subjektu, který je k této činnosti oprávněn,</w:t>
      </w:r>
    </w:p>
    <w:p w14:paraId="184AF093" w14:textId="77777777" w:rsidR="006A09F6" w:rsidRPr="00CE7E12" w:rsidRDefault="006A09F6" w:rsidP="005C427B">
      <w:pPr>
        <w:pStyle w:val="Odstavecseseznamem"/>
        <w:numPr>
          <w:ilvl w:val="0"/>
          <w:numId w:val="17"/>
        </w:numPr>
        <w:spacing w:after="120" w:line="240" w:lineRule="auto"/>
        <w:contextualSpacing w:val="0"/>
        <w:jc w:val="both"/>
        <w:rPr>
          <w:rFonts w:ascii="Arial" w:hAnsi="Arial" w:cs="Arial"/>
          <w:sz w:val="20"/>
          <w:szCs w:val="20"/>
        </w:rPr>
      </w:pPr>
      <w:r w:rsidRPr="00CE7E12">
        <w:rPr>
          <w:rFonts w:ascii="Arial" w:hAnsi="Arial" w:cs="Arial"/>
          <w:sz w:val="20"/>
          <w:szCs w:val="20"/>
        </w:rPr>
        <w:t>žadatel má vozidlo svěřeno k dlouhodobému užívání zaměstnavatelem,</w:t>
      </w:r>
    </w:p>
    <w:p w14:paraId="18268053" w14:textId="0DFBEF61" w:rsidR="006A09F6" w:rsidRPr="00CE7E12" w:rsidRDefault="006A09F6" w:rsidP="006A496C">
      <w:pPr>
        <w:pStyle w:val="Odstavecseseznamem"/>
        <w:numPr>
          <w:ilvl w:val="0"/>
          <w:numId w:val="17"/>
        </w:numPr>
        <w:spacing w:after="120" w:line="240" w:lineRule="auto"/>
        <w:contextualSpacing w:val="0"/>
        <w:jc w:val="both"/>
        <w:rPr>
          <w:rFonts w:ascii="Arial" w:hAnsi="Arial" w:cs="Arial"/>
          <w:sz w:val="20"/>
          <w:szCs w:val="20"/>
        </w:rPr>
      </w:pPr>
      <w:r w:rsidRPr="00CE7E12">
        <w:rPr>
          <w:rFonts w:ascii="Arial" w:hAnsi="Arial" w:cs="Arial"/>
          <w:sz w:val="20"/>
          <w:szCs w:val="20"/>
        </w:rPr>
        <w:t>žadatel má vozidlo svěřeno k dlouhodobému užívání jako člen orgánu právnické osoby.</w:t>
      </w:r>
    </w:p>
    <w:p w14:paraId="5C769936" w14:textId="463FFE4F" w:rsidR="00A54E5F" w:rsidRPr="00CE7E12" w:rsidRDefault="00A54E5F" w:rsidP="005C427B">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hAnsi="Arial" w:cs="Arial"/>
          <w:b/>
          <w:sz w:val="20"/>
          <w:szCs w:val="20"/>
        </w:rPr>
        <w:t xml:space="preserve">Krátkodobé parkovací oprávnění </w:t>
      </w:r>
      <w:r w:rsidR="001A2152" w:rsidRPr="00CE7E12">
        <w:rPr>
          <w:rFonts w:ascii="Arial" w:hAnsi="Arial" w:cs="Arial"/>
          <w:bCs/>
          <w:sz w:val="20"/>
          <w:szCs w:val="20"/>
        </w:rPr>
        <w:t xml:space="preserve">(tzv. </w:t>
      </w:r>
      <w:r w:rsidR="00BF7606" w:rsidRPr="00CE7E12">
        <w:rPr>
          <w:rFonts w:ascii="Arial" w:hAnsi="Arial" w:cs="Arial"/>
          <w:bCs/>
          <w:sz w:val="20"/>
          <w:szCs w:val="20"/>
        </w:rPr>
        <w:t xml:space="preserve">návštěvnické </w:t>
      </w:r>
      <w:r w:rsidR="001A2152" w:rsidRPr="00CE7E12">
        <w:rPr>
          <w:rFonts w:ascii="Arial" w:hAnsi="Arial" w:cs="Arial"/>
          <w:bCs/>
          <w:sz w:val="20"/>
          <w:szCs w:val="20"/>
        </w:rPr>
        <w:t>parkovací oprávnění</w:t>
      </w:r>
      <w:r w:rsidR="00BF7606" w:rsidRPr="00CE7E12">
        <w:rPr>
          <w:rFonts w:ascii="Arial" w:hAnsi="Arial" w:cs="Arial"/>
          <w:bCs/>
          <w:sz w:val="20"/>
          <w:szCs w:val="20"/>
        </w:rPr>
        <w:t>,</w:t>
      </w:r>
      <w:r w:rsidR="001A2152" w:rsidRPr="00CE7E12">
        <w:rPr>
          <w:rFonts w:ascii="Arial" w:hAnsi="Arial" w:cs="Arial"/>
          <w:bCs/>
          <w:sz w:val="20"/>
          <w:szCs w:val="20"/>
        </w:rPr>
        <w:t xml:space="preserve"> dále jen NPO) </w:t>
      </w:r>
      <w:r w:rsidRPr="00CE7E12">
        <w:rPr>
          <w:rFonts w:ascii="Arial" w:hAnsi="Arial" w:cs="Arial"/>
          <w:sz w:val="20"/>
          <w:szCs w:val="20"/>
        </w:rPr>
        <w:t>je oprávnění ke stání vozidla pro návštěvníky ve vymezené oblasti města, určené k</w:t>
      </w:r>
      <w:r w:rsidR="00EB4E3B" w:rsidRPr="00CE7E12">
        <w:rPr>
          <w:rFonts w:ascii="Arial" w:hAnsi="Arial" w:cs="Arial"/>
          <w:sz w:val="20"/>
          <w:szCs w:val="20"/>
        </w:rPr>
        <w:t> </w:t>
      </w:r>
      <w:r w:rsidRPr="00CE7E12">
        <w:rPr>
          <w:rFonts w:ascii="Arial" w:hAnsi="Arial" w:cs="Arial"/>
          <w:sz w:val="20"/>
          <w:szCs w:val="20"/>
        </w:rPr>
        <w:t>stání na dobu časově omezenou</w:t>
      </w:r>
      <w:r w:rsidR="007603A5" w:rsidRPr="00CE7E12">
        <w:rPr>
          <w:rFonts w:ascii="Arial" w:hAnsi="Arial" w:cs="Arial"/>
          <w:sz w:val="20"/>
          <w:szCs w:val="20"/>
        </w:rPr>
        <w:t>,</w:t>
      </w:r>
      <w:r w:rsidR="007603A5" w:rsidRPr="00CE7E12">
        <w:t xml:space="preserve"> </w:t>
      </w:r>
      <w:r w:rsidR="007603A5" w:rsidRPr="00CE7E12">
        <w:rPr>
          <w:rFonts w:ascii="Arial" w:hAnsi="Arial" w:cs="Arial"/>
          <w:sz w:val="20"/>
          <w:szCs w:val="20"/>
        </w:rPr>
        <w:t>nejvýše však na dobu 24 hodin,</w:t>
      </w:r>
      <w:r w:rsidRPr="00CE7E12">
        <w:rPr>
          <w:rFonts w:ascii="Arial" w:hAnsi="Arial" w:cs="Arial"/>
          <w:sz w:val="20"/>
          <w:szCs w:val="20"/>
        </w:rPr>
        <w:t xml:space="preserve"> za cenu sjednanou v</w:t>
      </w:r>
      <w:r w:rsidR="00EB4E3B" w:rsidRPr="00CE7E12">
        <w:rPr>
          <w:rFonts w:ascii="Arial" w:hAnsi="Arial" w:cs="Arial"/>
          <w:sz w:val="20"/>
          <w:szCs w:val="20"/>
        </w:rPr>
        <w:t> </w:t>
      </w:r>
      <w:r w:rsidRPr="00CE7E12">
        <w:rPr>
          <w:rFonts w:ascii="Arial" w:hAnsi="Arial" w:cs="Arial"/>
          <w:sz w:val="20"/>
          <w:szCs w:val="20"/>
        </w:rPr>
        <w:t>souladu s</w:t>
      </w:r>
      <w:r w:rsidR="00EB4E3B" w:rsidRPr="00CE7E12">
        <w:rPr>
          <w:rFonts w:ascii="Arial" w:hAnsi="Arial" w:cs="Arial"/>
          <w:sz w:val="20"/>
          <w:szCs w:val="20"/>
        </w:rPr>
        <w:t> </w:t>
      </w:r>
      <w:r w:rsidRPr="00CE7E12">
        <w:rPr>
          <w:rFonts w:ascii="Arial" w:hAnsi="Arial" w:cs="Arial"/>
          <w:sz w:val="20"/>
          <w:szCs w:val="20"/>
        </w:rPr>
        <w:t>cenovými předpisy</w:t>
      </w:r>
      <w:r w:rsidRPr="00CE7E12">
        <w:rPr>
          <w:rStyle w:val="Znakapoznpodarou"/>
          <w:rFonts w:ascii="Arial" w:hAnsi="Arial" w:cs="Arial"/>
          <w:sz w:val="20"/>
          <w:szCs w:val="20"/>
        </w:rPr>
        <w:footnoteReference w:id="17"/>
      </w:r>
      <w:r w:rsidRPr="00CE7E12">
        <w:rPr>
          <w:rFonts w:ascii="Arial" w:hAnsi="Arial" w:cs="Arial"/>
          <w:sz w:val="20"/>
          <w:szCs w:val="20"/>
        </w:rPr>
        <w:t>.</w:t>
      </w:r>
    </w:p>
    <w:p w14:paraId="4CE09CA2" w14:textId="4A4026A4" w:rsidR="00A54E5F" w:rsidRPr="00CE7E12" w:rsidRDefault="00A54E5F" w:rsidP="005C427B">
      <w:pPr>
        <w:pStyle w:val="Odstavecseseznamem"/>
        <w:numPr>
          <w:ilvl w:val="0"/>
          <w:numId w:val="1"/>
        </w:numPr>
        <w:spacing w:after="120" w:line="240" w:lineRule="auto"/>
        <w:contextualSpacing w:val="0"/>
        <w:jc w:val="both"/>
        <w:rPr>
          <w:rFonts w:ascii="Arial" w:hAnsi="Arial" w:cs="Arial"/>
          <w:sz w:val="20"/>
          <w:szCs w:val="20"/>
        </w:rPr>
      </w:pPr>
      <w:r w:rsidRPr="00CE7E12">
        <w:rPr>
          <w:rFonts w:ascii="Arial" w:hAnsi="Arial" w:cs="Arial"/>
          <w:b/>
          <w:sz w:val="20"/>
          <w:szCs w:val="20"/>
        </w:rPr>
        <w:t>Virtuálními parkovacími hodinami</w:t>
      </w:r>
      <w:r w:rsidRPr="00CE7E12">
        <w:rPr>
          <w:rFonts w:ascii="Arial" w:hAnsi="Arial" w:cs="Arial"/>
          <w:sz w:val="20"/>
          <w:szCs w:val="20"/>
        </w:rPr>
        <w:t xml:space="preserve"> je webová aplikace </w:t>
      </w:r>
      <w:r w:rsidR="009074CF" w:rsidRPr="00CE7E12">
        <w:rPr>
          <w:rFonts w:ascii="Arial" w:hAnsi="Arial" w:cs="Arial"/>
          <w:sz w:val="20"/>
          <w:szCs w:val="20"/>
        </w:rPr>
        <w:t xml:space="preserve">nebo aplikace pro mobilní telefony </w:t>
      </w:r>
      <w:r w:rsidRPr="00CE7E12">
        <w:rPr>
          <w:rFonts w:ascii="Arial" w:hAnsi="Arial" w:cs="Arial"/>
          <w:sz w:val="20"/>
          <w:szCs w:val="20"/>
        </w:rPr>
        <w:t xml:space="preserve">umožňující úhradu ceny </w:t>
      </w:r>
      <w:r w:rsidR="00420358" w:rsidRPr="00CE7E12">
        <w:rPr>
          <w:rFonts w:ascii="Arial" w:hAnsi="Arial" w:cs="Arial"/>
          <w:sz w:val="20"/>
          <w:szCs w:val="20"/>
        </w:rPr>
        <w:t>NPO</w:t>
      </w:r>
      <w:r w:rsidRPr="00CE7E12">
        <w:rPr>
          <w:rFonts w:ascii="Arial" w:hAnsi="Arial" w:cs="Arial"/>
          <w:sz w:val="20"/>
          <w:szCs w:val="20"/>
        </w:rPr>
        <w:t>.</w:t>
      </w:r>
    </w:p>
    <w:p w14:paraId="15A128D2" w14:textId="77777777" w:rsidR="004D5396" w:rsidRPr="00CE7E12" w:rsidRDefault="004D5396" w:rsidP="00FB770E">
      <w:pPr>
        <w:pStyle w:val="Odstavecseseznamem"/>
        <w:numPr>
          <w:ilvl w:val="0"/>
          <w:numId w:val="1"/>
        </w:numPr>
        <w:spacing w:after="120" w:line="240" w:lineRule="auto"/>
        <w:ind w:left="714" w:hanging="357"/>
        <w:contextualSpacing w:val="0"/>
        <w:jc w:val="both"/>
        <w:rPr>
          <w:rFonts w:ascii="Arial" w:hAnsi="Arial" w:cs="Arial"/>
          <w:sz w:val="20"/>
          <w:szCs w:val="20"/>
        </w:rPr>
      </w:pPr>
      <w:r w:rsidRPr="00CE7E12">
        <w:rPr>
          <w:rFonts w:ascii="Arial" w:hAnsi="Arial" w:cs="Arial"/>
          <w:b/>
          <w:sz w:val="20"/>
          <w:szCs w:val="20"/>
        </w:rPr>
        <w:t xml:space="preserve">Parkovací oprávnění </w:t>
      </w:r>
      <w:proofErr w:type="spellStart"/>
      <w:r w:rsidRPr="00CE7E12">
        <w:rPr>
          <w:rFonts w:ascii="Arial" w:hAnsi="Arial" w:cs="Arial"/>
          <w:b/>
          <w:sz w:val="20"/>
          <w:szCs w:val="20"/>
        </w:rPr>
        <w:t>carsharing</w:t>
      </w:r>
      <w:proofErr w:type="spellEnd"/>
      <w:r w:rsidRPr="00CE7E12">
        <w:rPr>
          <w:rFonts w:ascii="Arial" w:hAnsi="Arial" w:cs="Arial"/>
          <w:sz w:val="20"/>
          <w:szCs w:val="20"/>
        </w:rPr>
        <w:t xml:space="preserve"> je oprávnění k stání silničního motorového vozidla v jakékoli době a v jakékoli vymezené oblasti města, určené ke stání vozidel za cenu sjednanou v souladu s cenovými předpisy. Parkovací oprávnění je zřízeno elektronicky jako oprávnění k parkování, jeho fyzická podoba se nevystavuje. Parkovací oprávnění je vázáno na konkrétní osobu, která je poskytovatelem služby </w:t>
      </w:r>
      <w:proofErr w:type="spellStart"/>
      <w:r w:rsidRPr="00CE7E12">
        <w:rPr>
          <w:rFonts w:ascii="Arial" w:hAnsi="Arial" w:cs="Arial"/>
          <w:sz w:val="20"/>
          <w:szCs w:val="20"/>
        </w:rPr>
        <w:t>carsharingu</w:t>
      </w:r>
      <w:proofErr w:type="spellEnd"/>
      <w:r w:rsidRPr="00CE7E12">
        <w:rPr>
          <w:rFonts w:ascii="Arial" w:hAnsi="Arial" w:cs="Arial"/>
          <w:sz w:val="20"/>
          <w:szCs w:val="20"/>
        </w:rPr>
        <w:t xml:space="preserve">, ale nemusí splňovat podmínku vazby k území jako u rezidentů či abonentů, a registrační značku silničního motorového vozidla a je evidováno v databázi parkovacích oprávnění města. Za vozidlo, na které je parkovací oprávnění </w:t>
      </w:r>
      <w:proofErr w:type="spellStart"/>
      <w:r w:rsidRPr="00CE7E12">
        <w:rPr>
          <w:rFonts w:ascii="Arial" w:hAnsi="Arial" w:cs="Arial"/>
          <w:sz w:val="20"/>
          <w:szCs w:val="20"/>
        </w:rPr>
        <w:t>carsharing</w:t>
      </w:r>
      <w:proofErr w:type="spellEnd"/>
      <w:r w:rsidRPr="00CE7E12">
        <w:rPr>
          <w:rFonts w:ascii="Arial" w:hAnsi="Arial" w:cs="Arial"/>
          <w:sz w:val="20"/>
          <w:szCs w:val="20"/>
        </w:rPr>
        <w:t xml:space="preserve"> vydáno, se považuje vozidlo v těchto právních vztazích k žadateli o vydání parkovacího oprávnění </w:t>
      </w:r>
      <w:proofErr w:type="spellStart"/>
      <w:r w:rsidRPr="00CE7E12">
        <w:rPr>
          <w:rFonts w:ascii="Arial" w:hAnsi="Arial" w:cs="Arial"/>
          <w:sz w:val="20"/>
          <w:szCs w:val="20"/>
        </w:rPr>
        <w:t>carsharing</w:t>
      </w:r>
      <w:proofErr w:type="spellEnd"/>
      <w:r w:rsidRPr="00CE7E12">
        <w:rPr>
          <w:rFonts w:ascii="Arial" w:hAnsi="Arial" w:cs="Arial"/>
          <w:sz w:val="20"/>
          <w:szCs w:val="20"/>
        </w:rPr>
        <w:t>:</w:t>
      </w:r>
    </w:p>
    <w:p w14:paraId="62A7B470" w14:textId="77777777" w:rsidR="004D5396" w:rsidRPr="00CE7E12" w:rsidRDefault="004D5396" w:rsidP="004D5396">
      <w:pPr>
        <w:pStyle w:val="Odstavecseseznamem"/>
        <w:numPr>
          <w:ilvl w:val="0"/>
          <w:numId w:val="20"/>
        </w:numPr>
        <w:spacing w:after="120" w:line="240" w:lineRule="auto"/>
        <w:contextualSpacing w:val="0"/>
        <w:jc w:val="both"/>
        <w:rPr>
          <w:rFonts w:ascii="Arial" w:hAnsi="Arial" w:cs="Arial"/>
          <w:sz w:val="20"/>
          <w:szCs w:val="20"/>
        </w:rPr>
      </w:pPr>
      <w:r w:rsidRPr="00CE7E12">
        <w:rPr>
          <w:rFonts w:ascii="Arial" w:hAnsi="Arial" w:cs="Arial"/>
          <w:sz w:val="20"/>
          <w:szCs w:val="20"/>
        </w:rPr>
        <w:t xml:space="preserve">žadatel je vlastníkem nebo provozovatelem vozidla a současně provozuje </w:t>
      </w:r>
      <w:proofErr w:type="spellStart"/>
      <w:r w:rsidRPr="00CE7E12">
        <w:rPr>
          <w:rFonts w:ascii="Arial" w:hAnsi="Arial" w:cs="Arial"/>
          <w:sz w:val="20"/>
          <w:szCs w:val="20"/>
        </w:rPr>
        <w:t>carsharing</w:t>
      </w:r>
      <w:proofErr w:type="spellEnd"/>
      <w:r w:rsidRPr="00CE7E12">
        <w:rPr>
          <w:rFonts w:ascii="Arial" w:hAnsi="Arial" w:cs="Arial"/>
          <w:sz w:val="20"/>
          <w:szCs w:val="20"/>
        </w:rPr>
        <w:t xml:space="preserve"> jako živnost volnou obor č. 59 Pronájem a půjčování věcí movitých</w:t>
      </w:r>
      <w:r w:rsidRPr="00CE7E12">
        <w:rPr>
          <w:rStyle w:val="Znakapoznpodarou"/>
          <w:rFonts w:ascii="Arial" w:hAnsi="Arial" w:cs="Arial"/>
          <w:sz w:val="20"/>
          <w:szCs w:val="20"/>
        </w:rPr>
        <w:footnoteReference w:id="18"/>
      </w:r>
      <w:r w:rsidRPr="00CE7E12">
        <w:rPr>
          <w:rFonts w:ascii="Arial" w:hAnsi="Arial" w:cs="Arial"/>
          <w:sz w:val="20"/>
          <w:szCs w:val="20"/>
        </w:rPr>
        <w:t xml:space="preserve"> (může se jednat o právnickou osobu nebo podnikající fyzickou osobu),</w:t>
      </w:r>
    </w:p>
    <w:p w14:paraId="56C216B6" w14:textId="77777777" w:rsidR="004D5396" w:rsidRPr="00CE7E12" w:rsidRDefault="004D5396" w:rsidP="004D5396">
      <w:pPr>
        <w:pStyle w:val="Odstavecseseznamem"/>
        <w:numPr>
          <w:ilvl w:val="0"/>
          <w:numId w:val="20"/>
        </w:numPr>
        <w:spacing w:after="120" w:line="240" w:lineRule="auto"/>
        <w:contextualSpacing w:val="0"/>
        <w:jc w:val="both"/>
        <w:rPr>
          <w:rFonts w:ascii="Arial" w:hAnsi="Arial" w:cs="Arial"/>
          <w:sz w:val="20"/>
          <w:szCs w:val="20"/>
        </w:rPr>
      </w:pPr>
      <w:r w:rsidRPr="00CE7E12">
        <w:rPr>
          <w:rFonts w:ascii="Arial" w:hAnsi="Arial" w:cs="Arial"/>
          <w:sz w:val="20"/>
          <w:szCs w:val="20"/>
        </w:rPr>
        <w:t xml:space="preserve">žadatel užívá vozidlo na základě leasingové či úvěrové smlouvy uzavřené se subjektem, který je k této činnosti oprávněn, a současně provozuje </w:t>
      </w:r>
      <w:proofErr w:type="spellStart"/>
      <w:r w:rsidRPr="00CE7E12">
        <w:rPr>
          <w:rFonts w:ascii="Arial" w:hAnsi="Arial" w:cs="Arial"/>
          <w:sz w:val="20"/>
          <w:szCs w:val="20"/>
        </w:rPr>
        <w:t>carsharing</w:t>
      </w:r>
      <w:proofErr w:type="spellEnd"/>
      <w:r w:rsidRPr="00CE7E12">
        <w:rPr>
          <w:rFonts w:ascii="Arial" w:hAnsi="Arial" w:cs="Arial"/>
          <w:sz w:val="20"/>
          <w:szCs w:val="20"/>
        </w:rPr>
        <w:t xml:space="preserve"> jako </w:t>
      </w:r>
      <w:r w:rsidRPr="00CE7E12">
        <w:rPr>
          <w:rFonts w:ascii="Arial" w:hAnsi="Arial" w:cs="Arial"/>
          <w:sz w:val="20"/>
          <w:szCs w:val="20"/>
        </w:rPr>
        <w:lastRenderedPageBreak/>
        <w:t>živnost volnou obor č. 59 Pronájem a půjčování věcí movitých</w:t>
      </w:r>
      <w:r w:rsidRPr="00CE7E12">
        <w:rPr>
          <w:rStyle w:val="Znakapoznpodarou"/>
          <w:rFonts w:ascii="Arial" w:hAnsi="Arial" w:cs="Arial"/>
          <w:sz w:val="20"/>
          <w:szCs w:val="20"/>
        </w:rPr>
        <w:footnoteReference w:id="19"/>
      </w:r>
      <w:r w:rsidRPr="00CE7E12">
        <w:rPr>
          <w:rFonts w:ascii="Arial" w:hAnsi="Arial" w:cs="Arial"/>
          <w:sz w:val="20"/>
          <w:szCs w:val="20"/>
        </w:rPr>
        <w:t xml:space="preserve"> (může se jednat o právnickou osobu nebo podnikající fyzickou osobu),</w:t>
      </w:r>
    </w:p>
    <w:p w14:paraId="0595DD86" w14:textId="4FA62385" w:rsidR="004D5396" w:rsidRPr="00CE7E12" w:rsidRDefault="004D5396" w:rsidP="004D5396">
      <w:pPr>
        <w:pStyle w:val="Odstavecseseznamem"/>
        <w:numPr>
          <w:ilvl w:val="0"/>
          <w:numId w:val="20"/>
        </w:numPr>
        <w:spacing w:after="120" w:line="240" w:lineRule="auto"/>
        <w:contextualSpacing w:val="0"/>
        <w:jc w:val="both"/>
        <w:rPr>
          <w:rFonts w:ascii="Arial" w:hAnsi="Arial" w:cs="Arial"/>
          <w:sz w:val="20"/>
          <w:szCs w:val="20"/>
        </w:rPr>
      </w:pPr>
      <w:r w:rsidRPr="00CE7E12">
        <w:rPr>
          <w:rFonts w:ascii="Arial" w:hAnsi="Arial" w:cs="Arial"/>
          <w:sz w:val="20"/>
          <w:szCs w:val="20"/>
        </w:rPr>
        <w:t xml:space="preserve">žadatel má vozidlo dlouhodobě pronajato od subjektu, který je k této činnosti oprávněn, a současně provozuje </w:t>
      </w:r>
      <w:proofErr w:type="spellStart"/>
      <w:r w:rsidRPr="00CE7E12">
        <w:rPr>
          <w:rFonts w:ascii="Arial" w:hAnsi="Arial" w:cs="Arial"/>
          <w:sz w:val="20"/>
          <w:szCs w:val="20"/>
        </w:rPr>
        <w:t>carsharing</w:t>
      </w:r>
      <w:proofErr w:type="spellEnd"/>
      <w:r w:rsidRPr="00CE7E12">
        <w:rPr>
          <w:rFonts w:ascii="Arial" w:hAnsi="Arial" w:cs="Arial"/>
          <w:sz w:val="20"/>
          <w:szCs w:val="20"/>
        </w:rPr>
        <w:t xml:space="preserve"> jako živnost volnou obor č. 59 Pronájem a půjčování věcí movitých</w:t>
      </w:r>
      <w:r w:rsidRPr="00CE7E12">
        <w:rPr>
          <w:rStyle w:val="Znakapoznpodarou"/>
          <w:rFonts w:ascii="Arial" w:hAnsi="Arial" w:cs="Arial"/>
          <w:sz w:val="20"/>
          <w:szCs w:val="20"/>
        </w:rPr>
        <w:footnoteReference w:id="20"/>
      </w:r>
      <w:r w:rsidRPr="00CE7E12">
        <w:rPr>
          <w:rFonts w:ascii="Arial" w:hAnsi="Arial" w:cs="Arial"/>
          <w:sz w:val="20"/>
          <w:szCs w:val="20"/>
        </w:rPr>
        <w:t xml:space="preserve"> (může se jednat o právnickou osobu nebo podnikající fyzickou osobu).</w:t>
      </w:r>
    </w:p>
    <w:p w14:paraId="528428ED" w14:textId="00D5E2C9" w:rsidR="004A7789" w:rsidRPr="00CE7E12" w:rsidRDefault="00D927D1" w:rsidP="005C427B">
      <w:pPr>
        <w:pStyle w:val="Odstavecseseznamem"/>
        <w:numPr>
          <w:ilvl w:val="0"/>
          <w:numId w:val="1"/>
        </w:numPr>
        <w:spacing w:after="120" w:line="240" w:lineRule="auto"/>
        <w:contextualSpacing w:val="0"/>
        <w:jc w:val="both"/>
        <w:rPr>
          <w:rFonts w:ascii="Arial" w:hAnsi="Arial" w:cs="Arial"/>
          <w:sz w:val="20"/>
          <w:szCs w:val="20"/>
        </w:rPr>
      </w:pPr>
      <w:r w:rsidRPr="00CE7E12">
        <w:rPr>
          <w:rFonts w:ascii="Arial" w:hAnsi="Arial" w:cs="Arial"/>
          <w:b/>
          <w:sz w:val="20"/>
          <w:szCs w:val="20"/>
        </w:rPr>
        <w:t>Pracovním dnem</w:t>
      </w:r>
      <w:r w:rsidRPr="00CE7E12">
        <w:rPr>
          <w:rFonts w:ascii="Arial" w:hAnsi="Arial" w:cs="Arial"/>
          <w:sz w:val="20"/>
          <w:szCs w:val="20"/>
        </w:rPr>
        <w:t xml:space="preserve"> je každý den v</w:t>
      </w:r>
      <w:r w:rsidR="00EB4E3B" w:rsidRPr="00CE7E12">
        <w:rPr>
          <w:rFonts w:ascii="Arial" w:hAnsi="Arial" w:cs="Arial"/>
          <w:sz w:val="20"/>
          <w:szCs w:val="20"/>
        </w:rPr>
        <w:t> </w:t>
      </w:r>
      <w:r w:rsidRPr="00CE7E12">
        <w:rPr>
          <w:rFonts w:ascii="Arial" w:hAnsi="Arial" w:cs="Arial"/>
          <w:sz w:val="20"/>
          <w:szCs w:val="20"/>
        </w:rPr>
        <w:t>týdnu vyjma soboty, neděle, státních svátků a ostatních svátků</w:t>
      </w:r>
      <w:r w:rsidR="001D1488" w:rsidRPr="00CE7E12">
        <w:rPr>
          <w:rStyle w:val="Znakapoznpodarou"/>
          <w:rFonts w:ascii="Arial" w:hAnsi="Arial" w:cs="Arial"/>
          <w:sz w:val="20"/>
          <w:szCs w:val="20"/>
        </w:rPr>
        <w:footnoteReference w:id="21"/>
      </w:r>
      <w:r w:rsidRPr="00CE7E12">
        <w:rPr>
          <w:rFonts w:ascii="Arial" w:hAnsi="Arial" w:cs="Arial"/>
          <w:sz w:val="20"/>
          <w:szCs w:val="20"/>
        </w:rPr>
        <w:t>.</w:t>
      </w:r>
      <w:bookmarkEnd w:id="0"/>
    </w:p>
    <w:p w14:paraId="2869F5A3" w14:textId="0BD8C7E5" w:rsidR="007002B4" w:rsidRPr="00CE7E12" w:rsidRDefault="007002B4" w:rsidP="005C427B">
      <w:pPr>
        <w:pStyle w:val="Odstavecseseznamem"/>
        <w:numPr>
          <w:ilvl w:val="0"/>
          <w:numId w:val="1"/>
        </w:numPr>
        <w:spacing w:after="120" w:line="240" w:lineRule="auto"/>
        <w:contextualSpacing w:val="0"/>
        <w:jc w:val="both"/>
        <w:rPr>
          <w:rFonts w:ascii="Arial" w:hAnsi="Arial" w:cs="Arial"/>
          <w:sz w:val="20"/>
          <w:szCs w:val="20"/>
        </w:rPr>
      </w:pPr>
      <w:r w:rsidRPr="00CE7E12">
        <w:rPr>
          <w:rFonts w:ascii="Arial" w:hAnsi="Arial" w:cs="Arial"/>
          <w:b/>
          <w:sz w:val="20"/>
          <w:szCs w:val="20"/>
        </w:rPr>
        <w:t>Cenou</w:t>
      </w:r>
      <w:r w:rsidR="00265A82" w:rsidRPr="00CE7E12">
        <w:rPr>
          <w:rFonts w:ascii="Arial" w:hAnsi="Arial" w:cs="Arial"/>
          <w:b/>
          <w:sz w:val="20"/>
          <w:szCs w:val="20"/>
        </w:rPr>
        <w:t xml:space="preserve"> za parkovací oprávnění a oprávnění, na jejichž základě parkovací oprávnění vznikají,</w:t>
      </w:r>
      <w:r w:rsidRPr="00CE7E12">
        <w:rPr>
          <w:rFonts w:ascii="Arial" w:hAnsi="Arial" w:cs="Arial"/>
          <w:sz w:val="20"/>
          <w:szCs w:val="20"/>
        </w:rPr>
        <w:t xml:space="preserve"> cena bez daně z přidané hodnoty (DPH)</w:t>
      </w:r>
      <w:r w:rsidRPr="00CE7E12">
        <w:rPr>
          <w:rStyle w:val="Znakapoznpodarou"/>
          <w:rFonts w:ascii="Arial" w:hAnsi="Arial" w:cs="Arial"/>
          <w:sz w:val="20"/>
          <w:szCs w:val="20"/>
        </w:rPr>
        <w:footnoteReference w:id="22"/>
      </w:r>
      <w:r w:rsidR="00AB1A2C" w:rsidRPr="00CE7E12">
        <w:rPr>
          <w:rFonts w:ascii="Arial" w:hAnsi="Arial" w:cs="Arial"/>
          <w:sz w:val="20"/>
          <w:szCs w:val="20"/>
        </w:rPr>
        <w:t>.</w:t>
      </w:r>
    </w:p>
    <w:p w14:paraId="668F5DFB" w14:textId="77777777" w:rsidR="005235D1" w:rsidRPr="00CE7E12" w:rsidRDefault="005235D1" w:rsidP="005235D1">
      <w:pPr>
        <w:spacing w:after="120" w:line="240" w:lineRule="auto"/>
        <w:jc w:val="both"/>
        <w:rPr>
          <w:rFonts w:ascii="Arial" w:hAnsi="Arial" w:cs="Arial"/>
          <w:sz w:val="20"/>
          <w:szCs w:val="20"/>
        </w:rPr>
      </w:pPr>
    </w:p>
    <w:p w14:paraId="46399D03" w14:textId="661F1D3C" w:rsidR="0083199D" w:rsidRPr="00CE7E12" w:rsidRDefault="001B5F93" w:rsidP="0083199D">
      <w:pPr>
        <w:spacing w:after="0" w:line="240" w:lineRule="auto"/>
        <w:jc w:val="center"/>
        <w:rPr>
          <w:rFonts w:ascii="Arial" w:hAnsi="Arial" w:cs="Arial"/>
          <w:b/>
          <w:sz w:val="20"/>
          <w:szCs w:val="20"/>
          <w:shd w:val="clear" w:color="auto" w:fill="FFFFFF"/>
        </w:rPr>
      </w:pPr>
      <w:r w:rsidRPr="00CE7E12">
        <w:rPr>
          <w:rFonts w:ascii="Arial" w:hAnsi="Arial" w:cs="Arial"/>
          <w:b/>
          <w:sz w:val="20"/>
          <w:szCs w:val="20"/>
          <w:shd w:val="clear" w:color="auto" w:fill="FFFFFF"/>
        </w:rPr>
        <w:t>Čl. II</w:t>
      </w:r>
      <w:r w:rsidR="0098260A" w:rsidRPr="00CE7E12">
        <w:rPr>
          <w:rFonts w:ascii="Arial" w:hAnsi="Arial" w:cs="Arial"/>
          <w:b/>
          <w:sz w:val="20"/>
          <w:szCs w:val="20"/>
          <w:shd w:val="clear" w:color="auto" w:fill="FFFFFF"/>
        </w:rPr>
        <w:t>.</w:t>
      </w:r>
    </w:p>
    <w:p w14:paraId="3804F68A" w14:textId="68307367" w:rsidR="001B5F93" w:rsidRPr="00CE7E12" w:rsidRDefault="00272E2B" w:rsidP="00272E2B">
      <w:pPr>
        <w:spacing w:after="120" w:line="240" w:lineRule="auto"/>
        <w:jc w:val="center"/>
        <w:rPr>
          <w:rFonts w:ascii="Arial" w:hAnsi="Arial" w:cs="Arial"/>
          <w:b/>
          <w:sz w:val="20"/>
          <w:szCs w:val="20"/>
          <w:shd w:val="clear" w:color="auto" w:fill="FFFFFF"/>
        </w:rPr>
      </w:pPr>
      <w:r w:rsidRPr="00CE7E12">
        <w:rPr>
          <w:rFonts w:ascii="Arial" w:hAnsi="Arial" w:cs="Arial"/>
          <w:b/>
          <w:sz w:val="20"/>
          <w:szCs w:val="20"/>
          <w:shd w:val="clear" w:color="auto" w:fill="FFFFFF"/>
        </w:rPr>
        <w:t xml:space="preserve">Druhy parkovacích oprávnění </w:t>
      </w:r>
    </w:p>
    <w:p w14:paraId="47D59822" w14:textId="2DFB337A" w:rsidR="00272E2B" w:rsidRPr="00CE7E12" w:rsidRDefault="00272E2B" w:rsidP="005C427B">
      <w:pPr>
        <w:pStyle w:val="Odstavecseseznamem"/>
        <w:numPr>
          <w:ilvl w:val="0"/>
          <w:numId w:val="2"/>
        </w:numPr>
        <w:spacing w:after="120" w:line="240" w:lineRule="auto"/>
        <w:contextualSpacing w:val="0"/>
        <w:jc w:val="both"/>
        <w:rPr>
          <w:rFonts w:ascii="Arial" w:hAnsi="Arial" w:cs="Arial"/>
          <w:sz w:val="20"/>
          <w:szCs w:val="20"/>
          <w:shd w:val="clear" w:color="auto" w:fill="FFFFFF"/>
        </w:rPr>
      </w:pPr>
      <w:r w:rsidRPr="00CE7E12">
        <w:rPr>
          <w:rFonts w:ascii="Arial" w:eastAsia="Times New Roman" w:hAnsi="Arial" w:cs="Arial"/>
          <w:sz w:val="20"/>
          <w:szCs w:val="20"/>
          <w:lang w:eastAsia="cs-CZ"/>
        </w:rPr>
        <w:t>Pro účely užití regulovaných úseků k</w:t>
      </w:r>
      <w:r w:rsidR="00420358" w:rsidRPr="00CE7E12">
        <w:rPr>
          <w:rFonts w:ascii="Arial" w:eastAsia="Times New Roman" w:hAnsi="Arial" w:cs="Arial"/>
          <w:sz w:val="20"/>
          <w:szCs w:val="20"/>
          <w:lang w:eastAsia="cs-CZ"/>
        </w:rPr>
        <w:t>e</w:t>
      </w:r>
      <w:r w:rsidRPr="00CE7E12">
        <w:rPr>
          <w:rFonts w:ascii="Arial" w:eastAsia="Times New Roman" w:hAnsi="Arial" w:cs="Arial"/>
          <w:sz w:val="20"/>
          <w:szCs w:val="20"/>
          <w:lang w:eastAsia="cs-CZ"/>
        </w:rPr>
        <w:t xml:space="preserve"> stání vozidla po zaplacení ceny stanovené tímto ceníkem se stanoví následující druhy parkovacích oprávnění, resp. oprávnění, na jejichž základě parkovací oprávnění vznikají:</w:t>
      </w:r>
    </w:p>
    <w:p w14:paraId="1D0E0B99" w14:textId="34851507" w:rsidR="00272E2B" w:rsidRPr="00CE7E12" w:rsidRDefault="00272E2B" w:rsidP="005C427B">
      <w:pPr>
        <w:pStyle w:val="Odstavecseseznamem"/>
        <w:numPr>
          <w:ilvl w:val="0"/>
          <w:numId w:val="3"/>
        </w:numPr>
        <w:spacing w:after="120" w:line="240" w:lineRule="auto"/>
        <w:ind w:hanging="357"/>
        <w:contextualSpacing w:val="0"/>
        <w:jc w:val="both"/>
        <w:rPr>
          <w:rFonts w:ascii="Arial" w:hAnsi="Arial" w:cs="Arial"/>
          <w:sz w:val="20"/>
          <w:szCs w:val="20"/>
          <w:shd w:val="clear" w:color="auto" w:fill="FFFFFF"/>
        </w:rPr>
      </w:pPr>
      <w:r w:rsidRPr="00CE7E12">
        <w:rPr>
          <w:rFonts w:ascii="Arial" w:eastAsia="Times New Roman" w:hAnsi="Arial" w:cs="Arial"/>
          <w:sz w:val="20"/>
          <w:szCs w:val="20"/>
        </w:rPr>
        <w:t>dlouhodobá</w:t>
      </w:r>
      <w:r w:rsidRPr="00CE7E12">
        <w:rPr>
          <w:rFonts w:ascii="Arial" w:hAnsi="Arial" w:cs="Arial"/>
          <w:sz w:val="20"/>
          <w:szCs w:val="20"/>
          <w:shd w:val="clear" w:color="auto" w:fill="FFFFFF"/>
        </w:rPr>
        <w:t xml:space="preserve"> parkovací oprávnění</w:t>
      </w:r>
    </w:p>
    <w:p w14:paraId="22528622" w14:textId="7551BF54" w:rsidR="00272E2B" w:rsidRPr="00CE7E12" w:rsidRDefault="00272E2B" w:rsidP="005C427B">
      <w:pPr>
        <w:pStyle w:val="Odstavecseseznamem"/>
        <w:numPr>
          <w:ilvl w:val="2"/>
          <w:numId w:val="2"/>
        </w:numPr>
        <w:spacing w:after="120" w:line="240" w:lineRule="auto"/>
        <w:ind w:left="1560" w:hanging="284"/>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abonentní parkovací oprávnění (APO)</w:t>
      </w:r>
      <w:r w:rsidR="004B0CEF" w:rsidRPr="00CE7E12">
        <w:rPr>
          <w:rFonts w:ascii="Arial" w:hAnsi="Arial" w:cs="Arial"/>
          <w:sz w:val="20"/>
          <w:szCs w:val="20"/>
          <w:shd w:val="clear" w:color="auto" w:fill="FFFFFF"/>
        </w:rPr>
        <w:t>,</w:t>
      </w:r>
    </w:p>
    <w:p w14:paraId="5E254728" w14:textId="39B3021F" w:rsidR="00F238A0" w:rsidRPr="00CE7E12" w:rsidRDefault="00F238A0" w:rsidP="005C427B">
      <w:pPr>
        <w:pStyle w:val="Odstavecseseznamem"/>
        <w:numPr>
          <w:ilvl w:val="2"/>
          <w:numId w:val="2"/>
        </w:numPr>
        <w:spacing w:after="120" w:line="240" w:lineRule="auto"/>
        <w:ind w:left="1560" w:hanging="284"/>
        <w:contextualSpacing w:val="0"/>
        <w:jc w:val="both"/>
        <w:rPr>
          <w:rFonts w:ascii="Arial" w:hAnsi="Arial" w:cs="Arial"/>
          <w:sz w:val="20"/>
          <w:szCs w:val="20"/>
          <w:shd w:val="clear" w:color="auto" w:fill="FFFFFF"/>
        </w:rPr>
      </w:pPr>
      <w:r w:rsidRPr="00CE7E12">
        <w:rPr>
          <w:rFonts w:ascii="Arial" w:eastAsia="Times New Roman" w:hAnsi="Arial" w:cs="Arial"/>
          <w:sz w:val="20"/>
          <w:szCs w:val="20"/>
        </w:rPr>
        <w:t>rezidentní parkovací oprávnění (RPO)</w:t>
      </w:r>
      <w:r w:rsidR="002A1DF5" w:rsidRPr="00CE7E12">
        <w:rPr>
          <w:rFonts w:ascii="Arial" w:eastAsia="Times New Roman" w:hAnsi="Arial" w:cs="Arial"/>
          <w:sz w:val="20"/>
          <w:szCs w:val="20"/>
        </w:rPr>
        <w:t>,</w:t>
      </w:r>
    </w:p>
    <w:p w14:paraId="23654205" w14:textId="2BE731AF" w:rsidR="007F47B2" w:rsidRPr="00CE7E12" w:rsidRDefault="007F47B2" w:rsidP="005C427B">
      <w:pPr>
        <w:pStyle w:val="Odstavecseseznamem"/>
        <w:numPr>
          <w:ilvl w:val="2"/>
          <w:numId w:val="2"/>
        </w:numPr>
        <w:spacing w:after="120" w:line="240" w:lineRule="auto"/>
        <w:ind w:left="1560" w:hanging="284"/>
        <w:contextualSpacing w:val="0"/>
        <w:jc w:val="both"/>
        <w:rPr>
          <w:rFonts w:ascii="Arial" w:hAnsi="Arial" w:cs="Arial"/>
          <w:sz w:val="20"/>
          <w:szCs w:val="20"/>
          <w:shd w:val="clear" w:color="auto" w:fill="FFFFFF"/>
        </w:rPr>
      </w:pPr>
      <w:r w:rsidRPr="00CE7E12">
        <w:rPr>
          <w:rFonts w:ascii="Arial" w:eastAsia="Times New Roman" w:hAnsi="Arial" w:cs="Arial"/>
          <w:sz w:val="20"/>
          <w:szCs w:val="20"/>
        </w:rPr>
        <w:t>parkovací oprávnění ZTP/P,</w:t>
      </w:r>
    </w:p>
    <w:p w14:paraId="5F69C1C4" w14:textId="6CF15FA6" w:rsidR="006A09F6" w:rsidRPr="00CE7E12" w:rsidRDefault="006A09F6" w:rsidP="005C427B">
      <w:pPr>
        <w:pStyle w:val="Odstavecseseznamem"/>
        <w:numPr>
          <w:ilvl w:val="2"/>
          <w:numId w:val="2"/>
        </w:numPr>
        <w:spacing w:after="120" w:line="240" w:lineRule="auto"/>
        <w:ind w:left="1560" w:hanging="284"/>
        <w:contextualSpacing w:val="0"/>
        <w:jc w:val="both"/>
        <w:rPr>
          <w:rFonts w:ascii="Arial" w:hAnsi="Arial" w:cs="Arial"/>
          <w:sz w:val="20"/>
          <w:szCs w:val="20"/>
          <w:shd w:val="clear" w:color="auto" w:fill="FFFFFF"/>
        </w:rPr>
      </w:pPr>
      <w:r w:rsidRPr="00CE7E12">
        <w:rPr>
          <w:rFonts w:ascii="Arial" w:hAnsi="Arial" w:cs="Arial"/>
          <w:sz w:val="20"/>
          <w:szCs w:val="20"/>
        </w:rPr>
        <w:t>parkovací oprávnění pro poskytovatele sociální</w:t>
      </w:r>
      <w:r w:rsidR="00192544" w:rsidRPr="00CE7E12">
        <w:rPr>
          <w:rFonts w:ascii="Arial" w:hAnsi="Arial" w:cs="Arial"/>
          <w:sz w:val="20"/>
          <w:szCs w:val="20"/>
        </w:rPr>
        <w:t>ch</w:t>
      </w:r>
      <w:r w:rsidRPr="00CE7E12">
        <w:rPr>
          <w:rFonts w:ascii="Arial" w:hAnsi="Arial" w:cs="Arial"/>
          <w:sz w:val="20"/>
          <w:szCs w:val="20"/>
        </w:rPr>
        <w:t xml:space="preserve"> služ</w:t>
      </w:r>
      <w:r w:rsidR="00192544" w:rsidRPr="00CE7E12">
        <w:rPr>
          <w:rFonts w:ascii="Arial" w:hAnsi="Arial" w:cs="Arial"/>
          <w:sz w:val="20"/>
          <w:szCs w:val="20"/>
        </w:rPr>
        <w:t>e</w:t>
      </w:r>
      <w:r w:rsidRPr="00CE7E12">
        <w:rPr>
          <w:rFonts w:ascii="Arial" w:hAnsi="Arial" w:cs="Arial"/>
          <w:sz w:val="20"/>
          <w:szCs w:val="20"/>
        </w:rPr>
        <w:t xml:space="preserve">b </w:t>
      </w:r>
      <w:r w:rsidR="00240AB3" w:rsidRPr="00CE7E12">
        <w:rPr>
          <w:rFonts w:ascii="Arial" w:hAnsi="Arial" w:cs="Arial"/>
          <w:sz w:val="20"/>
          <w:szCs w:val="20"/>
        </w:rPr>
        <w:t>a</w:t>
      </w:r>
      <w:r w:rsidRPr="00CE7E12">
        <w:rPr>
          <w:rFonts w:ascii="Arial" w:hAnsi="Arial" w:cs="Arial"/>
          <w:sz w:val="20"/>
          <w:szCs w:val="20"/>
        </w:rPr>
        <w:t xml:space="preserve"> zdravotní péče,</w:t>
      </w:r>
    </w:p>
    <w:p w14:paraId="242759DB" w14:textId="02E0950E" w:rsidR="004D5396" w:rsidRPr="00CE7E12" w:rsidRDefault="004D5396" w:rsidP="005C427B">
      <w:pPr>
        <w:pStyle w:val="Odstavecseseznamem"/>
        <w:numPr>
          <w:ilvl w:val="2"/>
          <w:numId w:val="2"/>
        </w:numPr>
        <w:spacing w:after="120" w:line="240" w:lineRule="auto"/>
        <w:ind w:left="1560" w:hanging="284"/>
        <w:contextualSpacing w:val="0"/>
        <w:jc w:val="both"/>
        <w:rPr>
          <w:rFonts w:ascii="Arial" w:hAnsi="Arial" w:cs="Arial"/>
          <w:sz w:val="20"/>
          <w:szCs w:val="20"/>
          <w:shd w:val="clear" w:color="auto" w:fill="FFFFFF"/>
        </w:rPr>
      </w:pPr>
      <w:r w:rsidRPr="00CE7E12">
        <w:rPr>
          <w:rFonts w:ascii="Arial" w:hAnsi="Arial" w:cs="Arial"/>
          <w:sz w:val="20"/>
          <w:szCs w:val="20"/>
        </w:rPr>
        <w:t xml:space="preserve">parkovací oprávnění </w:t>
      </w:r>
      <w:proofErr w:type="spellStart"/>
      <w:r w:rsidRPr="00CE7E12">
        <w:rPr>
          <w:rFonts w:ascii="Arial" w:hAnsi="Arial" w:cs="Arial"/>
          <w:sz w:val="20"/>
          <w:szCs w:val="20"/>
        </w:rPr>
        <w:t>carsharing</w:t>
      </w:r>
      <w:proofErr w:type="spellEnd"/>
      <w:r w:rsidRPr="00CE7E12">
        <w:rPr>
          <w:rFonts w:ascii="Arial" w:hAnsi="Arial" w:cs="Arial"/>
          <w:sz w:val="20"/>
          <w:szCs w:val="20"/>
        </w:rPr>
        <w:t>,</w:t>
      </w:r>
    </w:p>
    <w:p w14:paraId="4295932C" w14:textId="75336FC7" w:rsidR="002A1DF5" w:rsidRPr="00CE7E12" w:rsidRDefault="002A1DF5" w:rsidP="005C427B">
      <w:pPr>
        <w:pStyle w:val="Odstavecseseznamem"/>
        <w:numPr>
          <w:ilvl w:val="2"/>
          <w:numId w:val="2"/>
        </w:numPr>
        <w:spacing w:after="120" w:line="240" w:lineRule="auto"/>
        <w:ind w:left="1560" w:hanging="284"/>
        <w:contextualSpacing w:val="0"/>
        <w:jc w:val="both"/>
        <w:rPr>
          <w:rFonts w:ascii="Arial" w:eastAsia="Times New Roman" w:hAnsi="Arial" w:cs="Arial"/>
          <w:sz w:val="20"/>
          <w:szCs w:val="20"/>
        </w:rPr>
      </w:pPr>
      <w:r w:rsidRPr="00CE7E12">
        <w:rPr>
          <w:rFonts w:ascii="Arial" w:eastAsia="Times New Roman" w:hAnsi="Arial" w:cs="Arial"/>
          <w:sz w:val="20"/>
          <w:szCs w:val="20"/>
        </w:rPr>
        <w:t>volné hodiny (dále jen VH)</w:t>
      </w:r>
      <w:r w:rsidR="00EB4E3B" w:rsidRPr="00CE7E12">
        <w:rPr>
          <w:rFonts w:ascii="Arial" w:eastAsia="Times New Roman" w:hAnsi="Arial" w:cs="Arial"/>
          <w:sz w:val="20"/>
          <w:szCs w:val="20"/>
        </w:rPr>
        <w:t xml:space="preserve"> jako zvláštní druh parkovacího oprávnění</w:t>
      </w:r>
      <w:r w:rsidR="009D1B7E" w:rsidRPr="00CE7E12">
        <w:rPr>
          <w:rFonts w:ascii="Arial" w:eastAsia="Times New Roman" w:hAnsi="Arial" w:cs="Arial"/>
          <w:sz w:val="20"/>
          <w:szCs w:val="20"/>
        </w:rPr>
        <w:t xml:space="preserve"> spojeného s</w:t>
      </w:r>
      <w:r w:rsidR="0073631A" w:rsidRPr="00CE7E12">
        <w:rPr>
          <w:rFonts w:ascii="Arial" w:eastAsia="Times New Roman" w:hAnsi="Arial" w:cs="Arial"/>
          <w:sz w:val="20"/>
          <w:szCs w:val="20"/>
        </w:rPr>
        <w:t> </w:t>
      </w:r>
      <w:r w:rsidR="009D1B7E" w:rsidRPr="00CE7E12">
        <w:rPr>
          <w:rFonts w:ascii="Arial" w:eastAsia="Times New Roman" w:hAnsi="Arial" w:cs="Arial"/>
          <w:sz w:val="20"/>
          <w:szCs w:val="20"/>
        </w:rPr>
        <w:t>dlouhodobým</w:t>
      </w:r>
      <w:r w:rsidR="0073631A" w:rsidRPr="00CE7E12">
        <w:rPr>
          <w:rFonts w:ascii="Arial" w:eastAsia="Times New Roman" w:hAnsi="Arial" w:cs="Arial"/>
          <w:sz w:val="20"/>
          <w:szCs w:val="20"/>
        </w:rPr>
        <w:t>i parkovacími oprávněními</w:t>
      </w:r>
      <w:r w:rsidRPr="00CE7E12">
        <w:rPr>
          <w:rFonts w:ascii="Arial" w:eastAsia="Times New Roman" w:hAnsi="Arial" w:cs="Arial"/>
          <w:sz w:val="20"/>
          <w:szCs w:val="20"/>
        </w:rPr>
        <w:t>.</w:t>
      </w:r>
    </w:p>
    <w:p w14:paraId="27F70484" w14:textId="6BB2CFD0" w:rsidR="00272E2B" w:rsidRPr="00CE7E12" w:rsidRDefault="00272E2B" w:rsidP="005C427B">
      <w:pPr>
        <w:pStyle w:val="Odstavecseseznamem"/>
        <w:numPr>
          <w:ilvl w:val="0"/>
          <w:numId w:val="3"/>
        </w:numPr>
        <w:spacing w:after="120" w:line="240" w:lineRule="auto"/>
        <w:ind w:hanging="357"/>
        <w:contextualSpacing w:val="0"/>
        <w:jc w:val="both"/>
        <w:rPr>
          <w:rFonts w:ascii="Arial" w:hAnsi="Arial" w:cs="Arial"/>
          <w:sz w:val="20"/>
          <w:szCs w:val="20"/>
          <w:shd w:val="clear" w:color="auto" w:fill="FFFFFF"/>
        </w:rPr>
      </w:pPr>
      <w:r w:rsidRPr="00CE7E12">
        <w:rPr>
          <w:rFonts w:ascii="Arial" w:eastAsia="Times New Roman" w:hAnsi="Arial" w:cs="Arial"/>
          <w:sz w:val="20"/>
          <w:szCs w:val="20"/>
        </w:rPr>
        <w:t>krátkodobá</w:t>
      </w:r>
      <w:r w:rsidRPr="00CE7E12">
        <w:rPr>
          <w:rFonts w:ascii="Arial" w:hAnsi="Arial" w:cs="Arial"/>
          <w:sz w:val="20"/>
          <w:szCs w:val="20"/>
          <w:shd w:val="clear" w:color="auto" w:fill="FFFFFF"/>
        </w:rPr>
        <w:t xml:space="preserve"> parkovací oprávnění</w:t>
      </w:r>
    </w:p>
    <w:p w14:paraId="45DB55B3" w14:textId="112B7430" w:rsidR="004B0CEF" w:rsidRPr="00CE7E12" w:rsidRDefault="004B0CEF" w:rsidP="005C427B">
      <w:pPr>
        <w:pStyle w:val="Odstavecseseznamem"/>
        <w:numPr>
          <w:ilvl w:val="0"/>
          <w:numId w:val="4"/>
        </w:numPr>
        <w:spacing w:after="120" w:line="240" w:lineRule="auto"/>
        <w:ind w:left="1560" w:hanging="284"/>
        <w:contextualSpacing w:val="0"/>
        <w:jc w:val="both"/>
        <w:rPr>
          <w:rFonts w:ascii="Arial" w:eastAsia="Times New Roman" w:hAnsi="Arial" w:cs="Arial"/>
          <w:sz w:val="20"/>
          <w:szCs w:val="20"/>
        </w:rPr>
      </w:pPr>
      <w:r w:rsidRPr="00CE7E12">
        <w:rPr>
          <w:rFonts w:ascii="Arial" w:eastAsia="Times New Roman" w:hAnsi="Arial" w:cs="Arial"/>
          <w:sz w:val="20"/>
          <w:szCs w:val="20"/>
        </w:rPr>
        <w:t>návštěvnické parkovací oprávnění (</w:t>
      </w:r>
      <w:r w:rsidR="00D12B27" w:rsidRPr="00CE7E12">
        <w:rPr>
          <w:rFonts w:ascii="Arial" w:hAnsi="Arial" w:cs="Arial"/>
          <w:sz w:val="20"/>
          <w:szCs w:val="20"/>
        </w:rPr>
        <w:t xml:space="preserve">dále jen </w:t>
      </w:r>
      <w:r w:rsidRPr="00CE7E12">
        <w:rPr>
          <w:rFonts w:ascii="Arial" w:eastAsia="Times New Roman" w:hAnsi="Arial" w:cs="Arial"/>
          <w:sz w:val="20"/>
          <w:szCs w:val="20"/>
        </w:rPr>
        <w:t>NPO)</w:t>
      </w:r>
      <w:r w:rsidR="002A1DF5" w:rsidRPr="00CE7E12">
        <w:rPr>
          <w:rFonts w:ascii="Arial" w:eastAsia="Times New Roman" w:hAnsi="Arial" w:cs="Arial"/>
          <w:sz w:val="20"/>
          <w:szCs w:val="20"/>
        </w:rPr>
        <w:t>.</w:t>
      </w:r>
    </w:p>
    <w:p w14:paraId="1B46FBB8" w14:textId="32FFD835" w:rsidR="009664DA" w:rsidRPr="00CE7E12" w:rsidRDefault="009664DA" w:rsidP="005C427B">
      <w:pPr>
        <w:pStyle w:val="Odstavecseseznamem"/>
        <w:numPr>
          <w:ilvl w:val="0"/>
          <w:numId w:val="2"/>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Pro </w:t>
      </w:r>
      <w:r w:rsidR="00B6710F" w:rsidRPr="00CE7E12">
        <w:rPr>
          <w:rFonts w:ascii="Arial" w:hAnsi="Arial" w:cs="Arial"/>
          <w:sz w:val="20"/>
          <w:szCs w:val="20"/>
          <w:shd w:val="clear" w:color="auto" w:fill="FFFFFF"/>
        </w:rPr>
        <w:t>A</w:t>
      </w:r>
      <w:r w:rsidRPr="00CE7E12">
        <w:rPr>
          <w:rFonts w:ascii="Arial" w:hAnsi="Arial" w:cs="Arial"/>
          <w:sz w:val="20"/>
          <w:szCs w:val="20"/>
          <w:shd w:val="clear" w:color="auto" w:fill="FFFFFF"/>
        </w:rPr>
        <w:t>PO se stanoví následující podmínky vydání a platnosti:</w:t>
      </w:r>
    </w:p>
    <w:p w14:paraId="6164F13F" w14:textId="18F29ED2" w:rsidR="00B6710F" w:rsidRPr="00CE7E12" w:rsidRDefault="00B6710F" w:rsidP="005C427B">
      <w:pPr>
        <w:pStyle w:val="Odstavecseseznamem"/>
        <w:numPr>
          <w:ilvl w:val="0"/>
          <w:numId w:val="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APO opravňuje abonenta k užití regulovaných úseků v parkovací oblasti abonenta k</w:t>
      </w:r>
      <w:r w:rsidR="00420358" w:rsidRPr="00CE7E12">
        <w:rPr>
          <w:rFonts w:ascii="Arial" w:hAnsi="Arial" w:cs="Arial"/>
          <w:sz w:val="20"/>
          <w:szCs w:val="20"/>
          <w:shd w:val="clear" w:color="auto" w:fill="FFFFFF"/>
        </w:rPr>
        <w:t>e</w:t>
      </w:r>
      <w:r w:rsidRPr="00CE7E12">
        <w:rPr>
          <w:rFonts w:ascii="Arial" w:hAnsi="Arial" w:cs="Arial"/>
          <w:sz w:val="20"/>
          <w:szCs w:val="20"/>
          <w:shd w:val="clear" w:color="auto" w:fill="FFFFFF"/>
        </w:rPr>
        <w:t xml:space="preserve"> stání jí</w:t>
      </w:r>
      <w:r w:rsidR="00420358" w:rsidRPr="00CE7E12">
        <w:rPr>
          <w:rFonts w:ascii="Arial" w:hAnsi="Arial" w:cs="Arial"/>
          <w:sz w:val="20"/>
          <w:szCs w:val="20"/>
          <w:shd w:val="clear" w:color="auto" w:fill="FFFFFF"/>
        </w:rPr>
        <w:t>m</w:t>
      </w:r>
      <w:r w:rsidRPr="00CE7E12">
        <w:rPr>
          <w:rFonts w:ascii="Arial" w:hAnsi="Arial" w:cs="Arial"/>
          <w:sz w:val="20"/>
          <w:szCs w:val="20"/>
          <w:shd w:val="clear" w:color="auto" w:fill="FFFFFF"/>
        </w:rPr>
        <w:t xml:space="preserve"> provozovaného vozidla za účelem podnikání podle zvláštního právního předpisu</w:t>
      </w:r>
      <w:r w:rsidR="008539FF" w:rsidRPr="00CE7E12">
        <w:rPr>
          <w:rStyle w:val="Znakapoznpodarou"/>
          <w:rFonts w:ascii="Arial" w:hAnsi="Arial" w:cs="Arial"/>
          <w:sz w:val="20"/>
          <w:szCs w:val="20"/>
          <w:shd w:val="clear" w:color="auto" w:fill="FFFFFF"/>
        </w:rPr>
        <w:footnoteReference w:id="23"/>
      </w:r>
      <w:r w:rsidRPr="00CE7E12">
        <w:rPr>
          <w:rFonts w:ascii="Arial" w:hAnsi="Arial" w:cs="Arial"/>
          <w:sz w:val="20"/>
          <w:szCs w:val="20"/>
          <w:shd w:val="clear" w:color="auto" w:fill="FFFFFF"/>
        </w:rPr>
        <w:t>.</w:t>
      </w:r>
    </w:p>
    <w:p w14:paraId="6AA13B49" w14:textId="1EC6096F" w:rsidR="00B6710F" w:rsidRPr="00CE7E12" w:rsidRDefault="00F238A0" w:rsidP="005C427B">
      <w:pPr>
        <w:pStyle w:val="Odstavecseseznamem"/>
        <w:numPr>
          <w:ilvl w:val="0"/>
          <w:numId w:val="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A</w:t>
      </w:r>
      <w:r w:rsidR="00B6710F" w:rsidRPr="00CE7E12">
        <w:rPr>
          <w:rFonts w:ascii="Arial" w:hAnsi="Arial" w:cs="Arial"/>
          <w:sz w:val="20"/>
          <w:szCs w:val="20"/>
          <w:shd w:val="clear" w:color="auto" w:fill="FFFFFF"/>
        </w:rPr>
        <w:t>bonent</w:t>
      </w:r>
      <w:r w:rsidRPr="00CE7E12">
        <w:rPr>
          <w:rFonts w:ascii="Arial" w:hAnsi="Arial" w:cs="Arial"/>
          <w:sz w:val="20"/>
          <w:szCs w:val="20"/>
          <w:shd w:val="clear" w:color="auto" w:fill="FFFFFF"/>
        </w:rPr>
        <w:t xml:space="preserve"> si APO</w:t>
      </w:r>
      <w:r w:rsidR="00B6710F" w:rsidRPr="00CE7E12">
        <w:rPr>
          <w:rFonts w:ascii="Arial" w:hAnsi="Arial" w:cs="Arial"/>
          <w:sz w:val="20"/>
          <w:szCs w:val="20"/>
          <w:shd w:val="clear" w:color="auto" w:fill="FFFFFF"/>
        </w:rPr>
        <w:t xml:space="preserve"> obstará na základě žádosti o vydání parkovacího oprávnění podané statutárním zástupcem nebo osobou zmocněnou statutárním zástupcem </w:t>
      </w:r>
      <w:r w:rsidR="006F4A37" w:rsidRPr="00CE7E12">
        <w:rPr>
          <w:rFonts w:ascii="Arial" w:hAnsi="Arial" w:cs="Arial"/>
          <w:sz w:val="20"/>
          <w:szCs w:val="20"/>
          <w:shd w:val="clear" w:color="auto" w:fill="FFFFFF"/>
        </w:rPr>
        <w:t xml:space="preserve">osobně </w:t>
      </w:r>
      <w:r w:rsidR="00B6710F" w:rsidRPr="00CE7E12">
        <w:rPr>
          <w:rFonts w:ascii="Arial" w:hAnsi="Arial" w:cs="Arial"/>
          <w:sz w:val="20"/>
          <w:szCs w:val="20"/>
          <w:shd w:val="clear" w:color="auto" w:fill="FFFFFF"/>
        </w:rPr>
        <w:t>na</w:t>
      </w:r>
      <w:r w:rsidR="00157BC5" w:rsidRPr="00CE7E12">
        <w:rPr>
          <w:rFonts w:ascii="Arial" w:hAnsi="Arial" w:cs="Arial"/>
          <w:sz w:val="20"/>
          <w:szCs w:val="20"/>
          <w:shd w:val="clear" w:color="auto" w:fill="FFFFFF"/>
        </w:rPr>
        <w:t> </w:t>
      </w:r>
      <w:r w:rsidR="00B6710F" w:rsidRPr="00CE7E12">
        <w:rPr>
          <w:rFonts w:ascii="Arial" w:hAnsi="Arial" w:cs="Arial"/>
          <w:sz w:val="20"/>
          <w:szCs w:val="20"/>
          <w:shd w:val="clear" w:color="auto" w:fill="FFFFFF"/>
        </w:rPr>
        <w:t>Odboru dopravy Magistrátu města Jihlavy</w:t>
      </w:r>
      <w:r w:rsidR="00135110" w:rsidRPr="00CE7E12">
        <w:rPr>
          <w:rFonts w:ascii="Arial" w:hAnsi="Arial" w:cs="Arial"/>
          <w:sz w:val="20"/>
          <w:szCs w:val="20"/>
          <w:shd w:val="clear" w:color="auto" w:fill="FFFFFF"/>
        </w:rPr>
        <w:t xml:space="preserve"> a doložené příslušnými podklady.</w:t>
      </w:r>
    </w:p>
    <w:p w14:paraId="466C6005" w14:textId="3338DB1D" w:rsidR="00B6710F" w:rsidRPr="00CE7E12" w:rsidRDefault="00B6710F" w:rsidP="005C427B">
      <w:pPr>
        <w:pStyle w:val="Odstavecseseznamem"/>
        <w:numPr>
          <w:ilvl w:val="0"/>
          <w:numId w:val="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Cenu za APO abonent uhradí bezhotovostně </w:t>
      </w:r>
      <w:r w:rsidR="006F4A37" w:rsidRPr="00CE7E12">
        <w:rPr>
          <w:rFonts w:ascii="Arial" w:hAnsi="Arial" w:cs="Arial"/>
          <w:sz w:val="20"/>
          <w:szCs w:val="20"/>
          <w:shd w:val="clear" w:color="auto" w:fill="FFFFFF"/>
        </w:rPr>
        <w:t xml:space="preserve">přes </w:t>
      </w:r>
      <w:r w:rsidR="00187AA0" w:rsidRPr="00CE7E12">
        <w:rPr>
          <w:rFonts w:ascii="Arial" w:hAnsi="Arial" w:cs="Arial"/>
          <w:sz w:val="20"/>
          <w:szCs w:val="20"/>
          <w:shd w:val="clear" w:color="auto" w:fill="FFFFFF"/>
        </w:rPr>
        <w:t xml:space="preserve">platební terminál nebo </w:t>
      </w:r>
      <w:r w:rsidRPr="00CE7E12">
        <w:rPr>
          <w:rFonts w:ascii="Arial" w:hAnsi="Arial" w:cs="Arial"/>
          <w:sz w:val="20"/>
          <w:szCs w:val="20"/>
          <w:shd w:val="clear" w:color="auto" w:fill="FFFFFF"/>
        </w:rPr>
        <w:t>převodem na účet nebo hotovostně na pokladně Magistrátu města Jihlavy.</w:t>
      </w:r>
    </w:p>
    <w:p w14:paraId="46AC8D5D" w14:textId="32B50E9F" w:rsidR="00B6710F" w:rsidRPr="00CE7E12" w:rsidRDefault="00B6710F" w:rsidP="005C427B">
      <w:pPr>
        <w:pStyle w:val="Odstavecseseznamem"/>
        <w:numPr>
          <w:ilvl w:val="0"/>
          <w:numId w:val="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Časová platnost </w:t>
      </w:r>
      <w:r w:rsidR="00187AA0" w:rsidRPr="00CE7E12">
        <w:rPr>
          <w:rFonts w:ascii="Arial" w:hAnsi="Arial" w:cs="Arial"/>
          <w:sz w:val="20"/>
          <w:szCs w:val="20"/>
          <w:shd w:val="clear" w:color="auto" w:fill="FFFFFF"/>
        </w:rPr>
        <w:t>A</w:t>
      </w:r>
      <w:r w:rsidRPr="00CE7E12">
        <w:rPr>
          <w:rFonts w:ascii="Arial" w:hAnsi="Arial" w:cs="Arial"/>
          <w:sz w:val="20"/>
          <w:szCs w:val="20"/>
          <w:shd w:val="clear" w:color="auto" w:fill="FFFFFF"/>
        </w:rPr>
        <w:t xml:space="preserve">PO je 3, 6 nebo 12 měsíců. Časová platnost </w:t>
      </w:r>
      <w:r w:rsidR="00964CF8" w:rsidRPr="00CE7E12">
        <w:rPr>
          <w:rFonts w:ascii="Arial" w:hAnsi="Arial" w:cs="Arial"/>
          <w:sz w:val="20"/>
          <w:szCs w:val="20"/>
          <w:shd w:val="clear" w:color="auto" w:fill="FFFFFF"/>
        </w:rPr>
        <w:t>APO</w:t>
      </w:r>
      <w:r w:rsidRPr="00CE7E12">
        <w:rPr>
          <w:rFonts w:ascii="Arial" w:hAnsi="Arial" w:cs="Arial"/>
          <w:sz w:val="20"/>
          <w:szCs w:val="20"/>
          <w:shd w:val="clear" w:color="auto" w:fill="FFFFFF"/>
        </w:rPr>
        <w:t xml:space="preserve"> začíná běžet </w:t>
      </w:r>
      <w:r w:rsidR="00187AA0" w:rsidRPr="00CE7E12">
        <w:rPr>
          <w:rFonts w:ascii="Arial" w:hAnsi="Arial" w:cs="Arial"/>
          <w:sz w:val="20"/>
          <w:szCs w:val="20"/>
          <w:shd w:val="clear" w:color="auto" w:fill="FFFFFF"/>
        </w:rPr>
        <w:t xml:space="preserve">v 0.00 </w:t>
      </w:r>
      <w:r w:rsidR="00350E53" w:rsidRPr="00CE7E12">
        <w:rPr>
          <w:rFonts w:ascii="Arial" w:hAnsi="Arial" w:cs="Arial"/>
          <w:sz w:val="20"/>
          <w:szCs w:val="20"/>
          <w:shd w:val="clear" w:color="auto" w:fill="FFFFFF"/>
        </w:rPr>
        <w:t xml:space="preserve">hodin </w:t>
      </w:r>
      <w:r w:rsidR="00187AA0" w:rsidRPr="00CE7E12">
        <w:rPr>
          <w:rFonts w:ascii="Arial" w:hAnsi="Arial" w:cs="Arial"/>
          <w:sz w:val="20"/>
          <w:szCs w:val="20"/>
          <w:shd w:val="clear" w:color="auto" w:fill="FFFFFF"/>
        </w:rPr>
        <w:t>dne</w:t>
      </w:r>
      <w:r w:rsidRPr="00CE7E12">
        <w:rPr>
          <w:rFonts w:ascii="Arial" w:hAnsi="Arial" w:cs="Arial"/>
          <w:sz w:val="20"/>
          <w:szCs w:val="20"/>
          <w:shd w:val="clear" w:color="auto" w:fill="FFFFFF"/>
        </w:rPr>
        <w:t>, který uvede žadatel v žádosti o vydání parkovacího oprávnění</w:t>
      </w:r>
      <w:r w:rsidR="00964CF8" w:rsidRPr="00CE7E12">
        <w:rPr>
          <w:rFonts w:ascii="Arial" w:hAnsi="Arial" w:cs="Arial"/>
          <w:sz w:val="20"/>
          <w:szCs w:val="20"/>
          <w:shd w:val="clear" w:color="auto" w:fill="FFFFFF"/>
        </w:rPr>
        <w:t xml:space="preserve">, nejdříve však následující den po vydání APO. Žádost o vydání APO </w:t>
      </w:r>
      <w:r w:rsidRPr="00CE7E12">
        <w:rPr>
          <w:rFonts w:ascii="Arial" w:hAnsi="Arial" w:cs="Arial"/>
          <w:sz w:val="20"/>
          <w:szCs w:val="20"/>
          <w:shd w:val="clear" w:color="auto" w:fill="FFFFFF"/>
        </w:rPr>
        <w:t xml:space="preserve">nesmí být </w:t>
      </w:r>
      <w:r w:rsidR="00964CF8" w:rsidRPr="00CE7E12">
        <w:rPr>
          <w:rFonts w:ascii="Arial" w:hAnsi="Arial" w:cs="Arial"/>
          <w:sz w:val="20"/>
          <w:szCs w:val="20"/>
          <w:shd w:val="clear" w:color="auto" w:fill="FFFFFF"/>
        </w:rPr>
        <w:t>podána dříve</w:t>
      </w:r>
      <w:r w:rsidRPr="00CE7E12">
        <w:rPr>
          <w:rFonts w:ascii="Arial" w:hAnsi="Arial" w:cs="Arial"/>
          <w:sz w:val="20"/>
          <w:szCs w:val="20"/>
          <w:shd w:val="clear" w:color="auto" w:fill="FFFFFF"/>
        </w:rPr>
        <w:t xml:space="preserve"> než 60 dní </w:t>
      </w:r>
      <w:r w:rsidR="00964CF8" w:rsidRPr="00CE7E12">
        <w:rPr>
          <w:rFonts w:ascii="Arial" w:hAnsi="Arial" w:cs="Arial"/>
          <w:sz w:val="20"/>
          <w:szCs w:val="20"/>
          <w:shd w:val="clear" w:color="auto" w:fill="FFFFFF"/>
        </w:rPr>
        <w:t>před začátkem časové platnosti</w:t>
      </w:r>
      <w:r w:rsidR="003877E8" w:rsidRPr="00CE7E12">
        <w:rPr>
          <w:rFonts w:ascii="Arial" w:hAnsi="Arial" w:cs="Arial"/>
          <w:sz w:val="20"/>
          <w:szCs w:val="20"/>
          <w:shd w:val="clear" w:color="auto" w:fill="FFFFFF"/>
        </w:rPr>
        <w:t>.</w:t>
      </w:r>
    </w:p>
    <w:p w14:paraId="49DB46A0" w14:textId="221372B9" w:rsidR="000870A1" w:rsidRPr="00CE7E12" w:rsidRDefault="000870A1" w:rsidP="005C427B">
      <w:pPr>
        <w:pStyle w:val="Odstavecseseznamem"/>
        <w:numPr>
          <w:ilvl w:val="0"/>
          <w:numId w:val="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Každý abonent je oprávněn požádat o vydání maximálně </w:t>
      </w:r>
      <w:r w:rsidR="00086997" w:rsidRPr="00CE7E12">
        <w:rPr>
          <w:rFonts w:ascii="Arial" w:hAnsi="Arial" w:cs="Arial"/>
          <w:sz w:val="20"/>
          <w:szCs w:val="20"/>
          <w:shd w:val="clear" w:color="auto" w:fill="FFFFFF"/>
        </w:rPr>
        <w:t xml:space="preserve">čtyř </w:t>
      </w:r>
      <w:r w:rsidRPr="00CE7E12">
        <w:rPr>
          <w:rFonts w:ascii="Arial" w:hAnsi="Arial" w:cs="Arial"/>
          <w:sz w:val="20"/>
          <w:szCs w:val="20"/>
          <w:shd w:val="clear" w:color="auto" w:fill="FFFFFF"/>
        </w:rPr>
        <w:t>APO.</w:t>
      </w:r>
    </w:p>
    <w:p w14:paraId="64C1273A" w14:textId="77777777" w:rsidR="00524F7C" w:rsidRPr="00CE7E12" w:rsidRDefault="00524F7C" w:rsidP="00524F7C">
      <w:pPr>
        <w:pStyle w:val="Odstavecseseznamem"/>
        <w:numPr>
          <w:ilvl w:val="0"/>
          <w:numId w:val="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Držitel APO může požádat o změnu parkovacího oprávnění. Změna je možná pouze v případě, že nové vozidlo spadá do stejné cenové sazby. </w:t>
      </w:r>
    </w:p>
    <w:p w14:paraId="610ABAA1" w14:textId="77777777" w:rsidR="00524F7C" w:rsidRPr="00CE7E12" w:rsidRDefault="00524F7C" w:rsidP="00524F7C">
      <w:pPr>
        <w:pStyle w:val="Odstavecseseznamem"/>
        <w:numPr>
          <w:ilvl w:val="0"/>
          <w:numId w:val="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lastRenderedPageBreak/>
        <w:t xml:space="preserve">Za změnu parkovacího oprávnění se nepovažuje dočasná změna registrační značky vozidla abonenta za registrační značku náhradního vozidla (např. z důvodu, že je vozidlo abonenta v servisu), pokud doba této změny nastane vždy na </w:t>
      </w:r>
      <w:r w:rsidRPr="00CE7E12">
        <w:rPr>
          <w:rFonts w:ascii="Arial" w:eastAsia="Times New Roman" w:hAnsi="Arial" w:cs="Arial"/>
          <w:sz w:val="20"/>
          <w:szCs w:val="20"/>
          <w:lang w:eastAsia="cs-CZ"/>
        </w:rPr>
        <w:t>max. 30 dní každých 6 měsíců platnosti APO</w:t>
      </w:r>
      <w:r w:rsidRPr="00CE7E12">
        <w:rPr>
          <w:rFonts w:ascii="Arial" w:hAnsi="Arial" w:cs="Arial"/>
          <w:sz w:val="20"/>
          <w:szCs w:val="20"/>
          <w:shd w:val="clear" w:color="auto" w:fill="FFFFFF"/>
        </w:rPr>
        <w:t>.</w:t>
      </w:r>
    </w:p>
    <w:p w14:paraId="64B7F1B0" w14:textId="0DBCCD03" w:rsidR="00B6710F" w:rsidRPr="00CE7E12" w:rsidRDefault="00B6710F" w:rsidP="005C427B">
      <w:pPr>
        <w:pStyle w:val="Odstavecseseznamem"/>
        <w:numPr>
          <w:ilvl w:val="0"/>
          <w:numId w:val="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Držitel </w:t>
      </w:r>
      <w:r w:rsidR="00187AA0" w:rsidRPr="00CE7E12">
        <w:rPr>
          <w:rFonts w:ascii="Arial" w:hAnsi="Arial" w:cs="Arial"/>
          <w:sz w:val="20"/>
          <w:szCs w:val="20"/>
          <w:shd w:val="clear" w:color="auto" w:fill="FFFFFF"/>
        </w:rPr>
        <w:t>A</w:t>
      </w:r>
      <w:r w:rsidRPr="00CE7E12">
        <w:rPr>
          <w:rFonts w:ascii="Arial" w:hAnsi="Arial" w:cs="Arial"/>
          <w:sz w:val="20"/>
          <w:szCs w:val="20"/>
          <w:shd w:val="clear" w:color="auto" w:fill="FFFFFF"/>
        </w:rPr>
        <w:t xml:space="preserve">PO může </w:t>
      </w:r>
      <w:r w:rsidR="00350E53" w:rsidRPr="00CE7E12">
        <w:rPr>
          <w:rFonts w:ascii="Arial" w:hAnsi="Arial" w:cs="Arial"/>
          <w:sz w:val="20"/>
          <w:szCs w:val="20"/>
          <w:shd w:val="clear" w:color="auto" w:fill="FFFFFF"/>
        </w:rPr>
        <w:t>požádat</w:t>
      </w:r>
      <w:r w:rsidRPr="00CE7E12">
        <w:rPr>
          <w:rFonts w:ascii="Arial" w:hAnsi="Arial" w:cs="Arial"/>
          <w:sz w:val="20"/>
          <w:szCs w:val="20"/>
          <w:shd w:val="clear" w:color="auto" w:fill="FFFFFF"/>
        </w:rPr>
        <w:t xml:space="preserve"> o zrušení parkovacího oprávnění před koncem časové platnosti parkovacího oprávnění. </w:t>
      </w:r>
      <w:r w:rsidR="00187AA0" w:rsidRPr="00CE7E12">
        <w:rPr>
          <w:rFonts w:ascii="Arial" w:hAnsi="Arial" w:cs="Arial"/>
          <w:sz w:val="20"/>
          <w:szCs w:val="20"/>
          <w:shd w:val="clear" w:color="auto" w:fill="FFFFFF"/>
        </w:rPr>
        <w:t>Bývalý držitel APO má právo na vrácení poměrné části ceny zaplacené za parkovací oprávnění odpovídající</w:t>
      </w:r>
      <w:r w:rsidR="004874E4" w:rsidRPr="00CE7E12">
        <w:rPr>
          <w:rFonts w:ascii="Arial" w:hAnsi="Arial" w:cs="Arial"/>
          <w:sz w:val="20"/>
          <w:szCs w:val="20"/>
          <w:shd w:val="clear" w:color="auto" w:fill="FFFFFF"/>
        </w:rPr>
        <w:t xml:space="preserve"> poměrově</w:t>
      </w:r>
      <w:r w:rsidR="00187AA0" w:rsidRPr="00CE7E12">
        <w:rPr>
          <w:rFonts w:ascii="Arial" w:hAnsi="Arial" w:cs="Arial"/>
          <w:sz w:val="20"/>
          <w:szCs w:val="20"/>
          <w:shd w:val="clear" w:color="auto" w:fill="FFFFFF"/>
        </w:rPr>
        <w:t xml:space="preserve"> celým </w:t>
      </w:r>
      <w:r w:rsidR="00C34727" w:rsidRPr="00CE7E12">
        <w:rPr>
          <w:rFonts w:ascii="Arial" w:hAnsi="Arial" w:cs="Arial"/>
          <w:sz w:val="20"/>
          <w:szCs w:val="20"/>
          <w:shd w:val="clear" w:color="auto" w:fill="FFFFFF"/>
        </w:rPr>
        <w:t>měsícům</w:t>
      </w:r>
      <w:r w:rsidR="00187AA0" w:rsidRPr="00CE7E12">
        <w:rPr>
          <w:rFonts w:ascii="Arial" w:hAnsi="Arial" w:cs="Arial"/>
          <w:sz w:val="20"/>
          <w:szCs w:val="20"/>
          <w:shd w:val="clear" w:color="auto" w:fill="FFFFFF"/>
        </w:rPr>
        <w:t>, které od</w:t>
      </w:r>
      <w:r w:rsidR="00157BC5" w:rsidRPr="00CE7E12">
        <w:rPr>
          <w:rFonts w:ascii="Arial" w:hAnsi="Arial" w:cs="Arial"/>
          <w:sz w:val="20"/>
          <w:szCs w:val="20"/>
          <w:shd w:val="clear" w:color="auto" w:fill="FFFFFF"/>
        </w:rPr>
        <w:t> </w:t>
      </w:r>
      <w:r w:rsidR="00187AA0" w:rsidRPr="00CE7E12">
        <w:rPr>
          <w:rFonts w:ascii="Arial" w:hAnsi="Arial" w:cs="Arial"/>
          <w:sz w:val="20"/>
          <w:szCs w:val="20"/>
          <w:shd w:val="clear" w:color="auto" w:fill="FFFFFF"/>
        </w:rPr>
        <w:t>provedení zrušení parkovacího oprávnění zbývají do konce původní časové platnosti parkovacího oprávnění</w:t>
      </w:r>
      <w:r w:rsidR="00F50768" w:rsidRPr="00CE7E12">
        <w:rPr>
          <w:rFonts w:ascii="Arial" w:hAnsi="Arial" w:cs="Arial"/>
          <w:sz w:val="20"/>
          <w:szCs w:val="20"/>
          <w:shd w:val="clear" w:color="auto" w:fill="FFFFFF"/>
        </w:rPr>
        <w:t>, zaokrouhleno na celé koruny nahoru</w:t>
      </w:r>
      <w:r w:rsidR="00187AA0" w:rsidRPr="00CE7E12">
        <w:rPr>
          <w:rFonts w:ascii="Arial" w:hAnsi="Arial" w:cs="Arial"/>
          <w:sz w:val="20"/>
          <w:szCs w:val="20"/>
          <w:shd w:val="clear" w:color="auto" w:fill="FFFFFF"/>
        </w:rPr>
        <w:t>.</w:t>
      </w:r>
    </w:p>
    <w:p w14:paraId="0E2A7A95" w14:textId="77777777" w:rsidR="00F238A0" w:rsidRPr="00CE7E12" w:rsidRDefault="00F238A0" w:rsidP="005C427B">
      <w:pPr>
        <w:pStyle w:val="Odstavecseseznamem"/>
        <w:numPr>
          <w:ilvl w:val="0"/>
          <w:numId w:val="2"/>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Pro RPO se stanoví následující podmínky vydání a platnosti:</w:t>
      </w:r>
    </w:p>
    <w:p w14:paraId="0EAD71F6" w14:textId="31A97597" w:rsidR="00F238A0" w:rsidRPr="00CE7E12" w:rsidRDefault="00F238A0" w:rsidP="005C427B">
      <w:pPr>
        <w:pStyle w:val="Odstavecseseznamem"/>
        <w:numPr>
          <w:ilvl w:val="0"/>
          <w:numId w:val="8"/>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RPO opravňuje rezidenta k</w:t>
      </w:r>
      <w:r w:rsidR="003E14CE" w:rsidRPr="00CE7E12">
        <w:rPr>
          <w:rFonts w:ascii="Arial" w:hAnsi="Arial" w:cs="Arial"/>
          <w:sz w:val="20"/>
          <w:szCs w:val="20"/>
          <w:shd w:val="clear" w:color="auto" w:fill="FFFFFF"/>
        </w:rPr>
        <w:t> </w:t>
      </w:r>
      <w:r w:rsidRPr="00CE7E12">
        <w:rPr>
          <w:rFonts w:ascii="Arial" w:hAnsi="Arial" w:cs="Arial"/>
          <w:sz w:val="20"/>
          <w:szCs w:val="20"/>
          <w:shd w:val="clear" w:color="auto" w:fill="FFFFFF"/>
        </w:rPr>
        <w:t>užití regulovaných úseků v</w:t>
      </w:r>
      <w:r w:rsidR="003E14CE" w:rsidRPr="00CE7E12">
        <w:rPr>
          <w:rFonts w:ascii="Arial" w:hAnsi="Arial" w:cs="Arial"/>
          <w:sz w:val="20"/>
          <w:szCs w:val="20"/>
          <w:shd w:val="clear" w:color="auto" w:fill="FFFFFF"/>
        </w:rPr>
        <w:t> </w:t>
      </w:r>
      <w:r w:rsidRPr="00CE7E12">
        <w:rPr>
          <w:rFonts w:ascii="Arial" w:hAnsi="Arial" w:cs="Arial"/>
          <w:sz w:val="20"/>
          <w:szCs w:val="20"/>
          <w:shd w:val="clear" w:color="auto" w:fill="FFFFFF"/>
        </w:rPr>
        <w:t>parkovací oblasti rezidenta k</w:t>
      </w:r>
      <w:r w:rsidR="003E14CE" w:rsidRPr="00CE7E12">
        <w:rPr>
          <w:rFonts w:ascii="Arial" w:hAnsi="Arial" w:cs="Arial"/>
          <w:sz w:val="20"/>
          <w:szCs w:val="20"/>
          <w:shd w:val="clear" w:color="auto" w:fill="FFFFFF"/>
        </w:rPr>
        <w:t> </w:t>
      </w:r>
      <w:r w:rsidRPr="00CE7E12">
        <w:rPr>
          <w:rFonts w:ascii="Arial" w:hAnsi="Arial" w:cs="Arial"/>
          <w:sz w:val="20"/>
          <w:szCs w:val="20"/>
          <w:shd w:val="clear" w:color="auto" w:fill="FFFFFF"/>
        </w:rPr>
        <w:t>stání vozidla této osoby</w:t>
      </w:r>
      <w:r w:rsidRPr="00CE7E12">
        <w:rPr>
          <w:rStyle w:val="Znakapoznpodarou"/>
          <w:rFonts w:ascii="Arial" w:hAnsi="Arial" w:cs="Arial"/>
          <w:sz w:val="20"/>
          <w:szCs w:val="20"/>
          <w:shd w:val="clear" w:color="auto" w:fill="FFFFFF"/>
        </w:rPr>
        <w:footnoteReference w:id="24"/>
      </w:r>
      <w:r w:rsidRPr="00CE7E12">
        <w:rPr>
          <w:rFonts w:ascii="Arial" w:hAnsi="Arial" w:cs="Arial"/>
          <w:sz w:val="20"/>
          <w:szCs w:val="20"/>
          <w:shd w:val="clear" w:color="auto" w:fill="FFFFFF"/>
        </w:rPr>
        <w:t>.</w:t>
      </w:r>
    </w:p>
    <w:p w14:paraId="2EF996F3" w14:textId="55338567" w:rsidR="00F238A0" w:rsidRPr="00CE7E12" w:rsidRDefault="00F238A0" w:rsidP="005C427B">
      <w:pPr>
        <w:pStyle w:val="Odstavecseseznamem"/>
        <w:numPr>
          <w:ilvl w:val="0"/>
          <w:numId w:val="8"/>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Rezident si RPO obstará na základě žádosti o vydá</w:t>
      </w:r>
      <w:r w:rsidR="00157BC5" w:rsidRPr="00CE7E12">
        <w:rPr>
          <w:rFonts w:ascii="Arial" w:hAnsi="Arial" w:cs="Arial"/>
          <w:sz w:val="20"/>
          <w:szCs w:val="20"/>
          <w:shd w:val="clear" w:color="auto" w:fill="FFFFFF"/>
        </w:rPr>
        <w:t xml:space="preserve">ní parkovacího oprávnění podané </w:t>
      </w:r>
      <w:r w:rsidR="00AB1A2C" w:rsidRPr="00CE7E12">
        <w:rPr>
          <w:rFonts w:ascii="Arial" w:hAnsi="Arial" w:cs="Arial"/>
          <w:sz w:val="20"/>
          <w:szCs w:val="20"/>
          <w:shd w:val="clear" w:color="auto" w:fill="FFFFFF"/>
        </w:rPr>
        <w:t>on</w:t>
      </w:r>
      <w:r w:rsidR="00AB1A2C" w:rsidRPr="00CE7E12">
        <w:rPr>
          <w:rFonts w:ascii="Arial" w:hAnsi="Arial" w:cs="Arial"/>
          <w:sz w:val="20"/>
          <w:szCs w:val="20"/>
          <w:shd w:val="clear" w:color="auto" w:fill="FFFFFF"/>
        </w:rPr>
        <w:noBreakHyphen/>
      </w:r>
      <w:r w:rsidRPr="00CE7E12">
        <w:rPr>
          <w:rFonts w:ascii="Arial" w:hAnsi="Arial" w:cs="Arial"/>
          <w:sz w:val="20"/>
          <w:szCs w:val="20"/>
          <w:shd w:val="clear" w:color="auto" w:fill="FFFFFF"/>
        </w:rPr>
        <w:t>line postupem stanoveným manuálem parkování nebo osobně na Odboru dopravy Magistrátu města Jihlavy a</w:t>
      </w:r>
      <w:r w:rsidR="00AB1A2C" w:rsidRPr="00CE7E12">
        <w:rPr>
          <w:rFonts w:ascii="Arial" w:hAnsi="Arial" w:cs="Arial"/>
          <w:sz w:val="20"/>
          <w:szCs w:val="20"/>
          <w:shd w:val="clear" w:color="auto" w:fill="FFFFFF"/>
        </w:rPr>
        <w:t xml:space="preserve"> doložené příslušnými podklady.</w:t>
      </w:r>
    </w:p>
    <w:p w14:paraId="3820C50A" w14:textId="77777777" w:rsidR="00F238A0" w:rsidRPr="00CE7E12" w:rsidRDefault="00F238A0" w:rsidP="005C427B">
      <w:pPr>
        <w:pStyle w:val="Odstavecseseznamem"/>
        <w:numPr>
          <w:ilvl w:val="0"/>
          <w:numId w:val="8"/>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Cenu za RPO rezident uhradí bezhotovostně přes platební bránu, platební terminál nebo převodem na účet nebo hotovostně na pokladně Magistrátu města Jihlavy.</w:t>
      </w:r>
    </w:p>
    <w:p w14:paraId="5C33E586" w14:textId="1B395F84" w:rsidR="00F238A0" w:rsidRPr="00CE7E12" w:rsidRDefault="00F238A0" w:rsidP="005C427B">
      <w:pPr>
        <w:pStyle w:val="Odstavecseseznamem"/>
        <w:numPr>
          <w:ilvl w:val="0"/>
          <w:numId w:val="8"/>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Časová platnost RPO je 3, 6 nebo 12 měsíců. Časová platnost RPO začíná běžet v</w:t>
      </w:r>
      <w:r w:rsidR="003E14CE" w:rsidRPr="00CE7E12">
        <w:rPr>
          <w:rFonts w:ascii="Arial" w:hAnsi="Arial" w:cs="Arial"/>
          <w:sz w:val="20"/>
          <w:szCs w:val="20"/>
          <w:shd w:val="clear" w:color="auto" w:fill="FFFFFF"/>
        </w:rPr>
        <w:t> </w:t>
      </w:r>
      <w:r w:rsidRPr="00CE7E12">
        <w:rPr>
          <w:rFonts w:ascii="Arial" w:hAnsi="Arial" w:cs="Arial"/>
          <w:sz w:val="20"/>
          <w:szCs w:val="20"/>
          <w:shd w:val="clear" w:color="auto" w:fill="FFFFFF"/>
        </w:rPr>
        <w:t>0.00 hodin dne, který uvede žadatel v</w:t>
      </w:r>
      <w:r w:rsidR="003E14CE" w:rsidRPr="00CE7E12">
        <w:rPr>
          <w:rFonts w:ascii="Arial" w:hAnsi="Arial" w:cs="Arial"/>
          <w:sz w:val="20"/>
          <w:szCs w:val="20"/>
          <w:shd w:val="clear" w:color="auto" w:fill="FFFFFF"/>
        </w:rPr>
        <w:t> </w:t>
      </w:r>
      <w:r w:rsidRPr="00CE7E12">
        <w:rPr>
          <w:rFonts w:ascii="Arial" w:hAnsi="Arial" w:cs="Arial"/>
          <w:sz w:val="20"/>
          <w:szCs w:val="20"/>
          <w:shd w:val="clear" w:color="auto" w:fill="FFFFFF"/>
        </w:rPr>
        <w:t>žádosti o vydání parkovacího oprávnění, nejdříve však následující den po vydání RPO. Žádost o vydání RPO nesmí být podána dříve než 60 dní před začátkem časové platnosti RPO.</w:t>
      </w:r>
    </w:p>
    <w:p w14:paraId="4DF93E2A" w14:textId="77777777" w:rsidR="00F238A0" w:rsidRPr="00CE7E12" w:rsidRDefault="00F238A0" w:rsidP="005C427B">
      <w:pPr>
        <w:pStyle w:val="Odstavecseseznamem"/>
        <w:numPr>
          <w:ilvl w:val="0"/>
          <w:numId w:val="8"/>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Každý rezident je oprávněn požádat o vydání maximálně dvou RPO.</w:t>
      </w:r>
    </w:p>
    <w:p w14:paraId="15EF22E9" w14:textId="77777777" w:rsidR="00524F7C" w:rsidRPr="00CE7E12" w:rsidRDefault="00524F7C" w:rsidP="00524F7C">
      <w:pPr>
        <w:pStyle w:val="Odstavecseseznamem"/>
        <w:numPr>
          <w:ilvl w:val="0"/>
          <w:numId w:val="8"/>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Držitel RPO může požádat o změnu parkovacího oprávnění. Změna je možná pouze v případě, že nové vozidlo spadá do stejné cenové sazby. </w:t>
      </w:r>
    </w:p>
    <w:p w14:paraId="121B1100" w14:textId="77777777" w:rsidR="00524F7C" w:rsidRPr="00CE7E12" w:rsidRDefault="00524F7C" w:rsidP="00524F7C">
      <w:pPr>
        <w:pStyle w:val="Odstavecseseznamem"/>
        <w:numPr>
          <w:ilvl w:val="0"/>
          <w:numId w:val="8"/>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Za změnu parkovacího oprávnění se nepovažuje dočasná změna registrační značky vozidla rezidenta za registrační značku náhradního vozidla (např. z důvodu, že je vozidlo rezidenta v servisu), pokud doba této změny nastane vždy na </w:t>
      </w:r>
      <w:r w:rsidRPr="00CE7E12">
        <w:rPr>
          <w:rFonts w:ascii="Arial" w:eastAsia="Times New Roman" w:hAnsi="Arial" w:cs="Arial"/>
          <w:sz w:val="20"/>
          <w:szCs w:val="20"/>
          <w:lang w:eastAsia="cs-CZ"/>
        </w:rPr>
        <w:t>max. 30 dní každých 6 měsíců platnosti RPO</w:t>
      </w:r>
      <w:r w:rsidRPr="00CE7E12">
        <w:rPr>
          <w:rFonts w:ascii="Arial" w:hAnsi="Arial" w:cs="Arial"/>
          <w:sz w:val="20"/>
          <w:szCs w:val="20"/>
          <w:shd w:val="clear" w:color="auto" w:fill="FFFFFF"/>
        </w:rPr>
        <w:t>.</w:t>
      </w:r>
    </w:p>
    <w:p w14:paraId="69557305" w14:textId="6E356721" w:rsidR="00F238A0" w:rsidRPr="00CE7E12" w:rsidRDefault="00F238A0" w:rsidP="005C427B">
      <w:pPr>
        <w:pStyle w:val="Odstavecseseznamem"/>
        <w:numPr>
          <w:ilvl w:val="0"/>
          <w:numId w:val="8"/>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Držitel RPO může požádat o zrušení parkovacího oprávnění před koncem časové platnosti parkovacího oprávnění. Bývalý držitel RPO má právo na vrácení poměrné části ceny zaplacené za parkovací oprávnění odpovídající poměrově celým měsícům, které od</w:t>
      </w:r>
      <w:r w:rsidR="007F1572" w:rsidRPr="00CE7E12">
        <w:rPr>
          <w:rFonts w:ascii="Arial" w:hAnsi="Arial" w:cs="Arial"/>
          <w:sz w:val="20"/>
          <w:szCs w:val="20"/>
          <w:shd w:val="clear" w:color="auto" w:fill="FFFFFF"/>
        </w:rPr>
        <w:t> </w:t>
      </w:r>
      <w:r w:rsidRPr="00CE7E12">
        <w:rPr>
          <w:rFonts w:ascii="Arial" w:hAnsi="Arial" w:cs="Arial"/>
          <w:sz w:val="20"/>
          <w:szCs w:val="20"/>
          <w:shd w:val="clear" w:color="auto" w:fill="FFFFFF"/>
        </w:rPr>
        <w:t>provedení zrušení parkovacího oprávnění zbývají do konce původní časové platnosti parkovacího oprávnění, zaokrouhleno na celé koruny nahoru.</w:t>
      </w:r>
    </w:p>
    <w:p w14:paraId="1059D545" w14:textId="3DAEE4B6" w:rsidR="007F47B2" w:rsidRPr="00CE7E12" w:rsidRDefault="007F47B2" w:rsidP="005C427B">
      <w:pPr>
        <w:pStyle w:val="Odstavecseseznamem"/>
        <w:numPr>
          <w:ilvl w:val="0"/>
          <w:numId w:val="2"/>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Pro parkovací oprávnění ZTP/P se stanoví následující podmínky vydání a platnosti:</w:t>
      </w:r>
    </w:p>
    <w:p w14:paraId="61576240" w14:textId="4EB45A7D" w:rsidR="007F47B2" w:rsidRPr="00CE7E12" w:rsidRDefault="007F47B2" w:rsidP="005C427B">
      <w:pPr>
        <w:pStyle w:val="Odstavecseseznamem"/>
        <w:numPr>
          <w:ilvl w:val="0"/>
          <w:numId w:val="16"/>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Parkovací oprávnění ZTP/P opravňuje držitele k užití všech regulovaných úseků na území města k stání vozidla této osoby</w:t>
      </w:r>
      <w:r w:rsidRPr="00CE7E12">
        <w:rPr>
          <w:rStyle w:val="Znakapoznpodarou"/>
          <w:rFonts w:ascii="Arial" w:hAnsi="Arial" w:cs="Arial"/>
          <w:sz w:val="20"/>
          <w:szCs w:val="20"/>
          <w:shd w:val="clear" w:color="auto" w:fill="FFFFFF"/>
        </w:rPr>
        <w:footnoteReference w:id="25"/>
      </w:r>
      <w:r w:rsidRPr="00CE7E12">
        <w:rPr>
          <w:rFonts w:ascii="Arial" w:hAnsi="Arial" w:cs="Arial"/>
          <w:sz w:val="20"/>
          <w:szCs w:val="20"/>
          <w:shd w:val="clear" w:color="auto" w:fill="FFFFFF"/>
        </w:rPr>
        <w:t>.</w:t>
      </w:r>
    </w:p>
    <w:p w14:paraId="70611534" w14:textId="66D569E5" w:rsidR="007F47B2" w:rsidRPr="00CE7E12" w:rsidRDefault="00922F23" w:rsidP="005C427B">
      <w:pPr>
        <w:pStyle w:val="Odstavecseseznamem"/>
        <w:numPr>
          <w:ilvl w:val="0"/>
          <w:numId w:val="16"/>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Parkovací oprávnění ZTP/P obstará d</w:t>
      </w:r>
      <w:r w:rsidR="007F47B2" w:rsidRPr="00CE7E12">
        <w:rPr>
          <w:rFonts w:ascii="Arial" w:hAnsi="Arial" w:cs="Arial"/>
          <w:sz w:val="20"/>
          <w:szCs w:val="20"/>
          <w:shd w:val="clear" w:color="auto" w:fill="FFFFFF"/>
        </w:rPr>
        <w:t>ržitel ZTP/P (popř. jeho zákonný zástupce</w:t>
      </w:r>
      <w:r w:rsidR="00E73ABB" w:rsidRPr="00CE7E12">
        <w:rPr>
          <w:rFonts w:ascii="Arial" w:hAnsi="Arial" w:cs="Arial"/>
          <w:sz w:val="20"/>
          <w:szCs w:val="20"/>
          <w:shd w:val="clear" w:color="auto" w:fill="FFFFFF"/>
        </w:rPr>
        <w:t>,</w:t>
      </w:r>
      <w:r w:rsidR="007F47B2" w:rsidRPr="00CE7E12">
        <w:rPr>
          <w:rFonts w:ascii="Arial" w:hAnsi="Arial" w:cs="Arial"/>
          <w:sz w:val="20"/>
          <w:szCs w:val="20"/>
          <w:shd w:val="clear" w:color="auto" w:fill="FFFFFF"/>
        </w:rPr>
        <w:t xml:space="preserve"> opatrovník</w:t>
      </w:r>
      <w:r w:rsidR="00E73ABB" w:rsidRPr="00CE7E12">
        <w:rPr>
          <w:rFonts w:ascii="Arial" w:hAnsi="Arial" w:cs="Arial"/>
          <w:sz w:val="20"/>
          <w:szCs w:val="20"/>
          <w:shd w:val="clear" w:color="auto" w:fill="FFFFFF"/>
        </w:rPr>
        <w:t xml:space="preserve"> nebo osoba na základě plné moci</w:t>
      </w:r>
      <w:r w:rsidRPr="00CE7E12">
        <w:rPr>
          <w:rFonts w:ascii="Arial" w:hAnsi="Arial" w:cs="Arial"/>
          <w:sz w:val="20"/>
          <w:szCs w:val="20"/>
          <w:shd w:val="clear" w:color="auto" w:fill="FFFFFF"/>
        </w:rPr>
        <w:t>)</w:t>
      </w:r>
      <w:r w:rsidR="007F47B2" w:rsidRPr="00CE7E12">
        <w:rPr>
          <w:rFonts w:ascii="Arial" w:hAnsi="Arial" w:cs="Arial"/>
          <w:sz w:val="20"/>
          <w:szCs w:val="20"/>
          <w:shd w:val="clear" w:color="auto" w:fill="FFFFFF"/>
        </w:rPr>
        <w:t xml:space="preserve"> na základě žádosti o vydání parkovacího oprávnění podané on-line postupem stanoveným manuálem parkování nebo osobně na Odboru dopravy Magistrátu města Jihlavy a doložené příslušnými podklady. </w:t>
      </w:r>
    </w:p>
    <w:p w14:paraId="57775191" w14:textId="74E5D554" w:rsidR="007F47B2" w:rsidRPr="00CE7E12" w:rsidRDefault="007F47B2" w:rsidP="005C427B">
      <w:pPr>
        <w:pStyle w:val="Odstavecseseznamem"/>
        <w:numPr>
          <w:ilvl w:val="0"/>
          <w:numId w:val="16"/>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Cenu za </w:t>
      </w:r>
      <w:r w:rsidR="00922F23" w:rsidRPr="00CE7E12">
        <w:rPr>
          <w:rFonts w:ascii="Arial" w:hAnsi="Arial" w:cs="Arial"/>
          <w:sz w:val="20"/>
          <w:szCs w:val="20"/>
          <w:shd w:val="clear" w:color="auto" w:fill="FFFFFF"/>
        </w:rPr>
        <w:t>parkovací oprávnění ZTP/P</w:t>
      </w:r>
      <w:r w:rsidRPr="00CE7E12">
        <w:rPr>
          <w:rFonts w:ascii="Arial" w:hAnsi="Arial" w:cs="Arial"/>
          <w:sz w:val="20"/>
          <w:szCs w:val="20"/>
          <w:shd w:val="clear" w:color="auto" w:fill="FFFFFF"/>
        </w:rPr>
        <w:t xml:space="preserve"> uhradí </w:t>
      </w:r>
      <w:r w:rsidR="00922F23" w:rsidRPr="00CE7E12">
        <w:rPr>
          <w:rFonts w:ascii="Arial" w:hAnsi="Arial" w:cs="Arial"/>
          <w:sz w:val="20"/>
          <w:szCs w:val="20"/>
          <w:shd w:val="clear" w:color="auto" w:fill="FFFFFF"/>
        </w:rPr>
        <w:t>držitel ZTP/P (</w:t>
      </w:r>
      <w:r w:rsidR="00E73ABB" w:rsidRPr="00CE7E12">
        <w:rPr>
          <w:rFonts w:ascii="Arial" w:hAnsi="Arial" w:cs="Arial"/>
          <w:sz w:val="20"/>
          <w:szCs w:val="20"/>
          <w:shd w:val="clear" w:color="auto" w:fill="FFFFFF"/>
        </w:rPr>
        <w:t xml:space="preserve">popř. jeho zákonný zástupce, </w:t>
      </w:r>
      <w:r w:rsidR="00922F23" w:rsidRPr="00CE7E12">
        <w:rPr>
          <w:rFonts w:ascii="Arial" w:hAnsi="Arial" w:cs="Arial"/>
          <w:sz w:val="20"/>
          <w:szCs w:val="20"/>
          <w:shd w:val="clear" w:color="auto" w:fill="FFFFFF"/>
        </w:rPr>
        <w:t>opatrovník</w:t>
      </w:r>
      <w:r w:rsidR="00E73ABB" w:rsidRPr="00CE7E12">
        <w:rPr>
          <w:rFonts w:ascii="Arial" w:hAnsi="Arial" w:cs="Arial"/>
          <w:sz w:val="20"/>
          <w:szCs w:val="20"/>
          <w:shd w:val="clear" w:color="auto" w:fill="FFFFFF"/>
        </w:rPr>
        <w:t xml:space="preserve"> nebo osoba na základě plné moci</w:t>
      </w:r>
      <w:r w:rsidR="00922F23" w:rsidRPr="00CE7E12">
        <w:rPr>
          <w:rFonts w:ascii="Arial" w:hAnsi="Arial" w:cs="Arial"/>
          <w:sz w:val="20"/>
          <w:szCs w:val="20"/>
          <w:shd w:val="clear" w:color="auto" w:fill="FFFFFF"/>
        </w:rPr>
        <w:t xml:space="preserve">) </w:t>
      </w:r>
      <w:r w:rsidRPr="00CE7E12">
        <w:rPr>
          <w:rFonts w:ascii="Arial" w:hAnsi="Arial" w:cs="Arial"/>
          <w:sz w:val="20"/>
          <w:szCs w:val="20"/>
          <w:shd w:val="clear" w:color="auto" w:fill="FFFFFF"/>
        </w:rPr>
        <w:t>bezhotovostně přes platební bránu, platební terminál nebo převodem na účet nebo hotovostně na po</w:t>
      </w:r>
      <w:r w:rsidR="00922F23" w:rsidRPr="00CE7E12">
        <w:rPr>
          <w:rFonts w:ascii="Arial" w:hAnsi="Arial" w:cs="Arial"/>
          <w:sz w:val="20"/>
          <w:szCs w:val="20"/>
          <w:shd w:val="clear" w:color="auto" w:fill="FFFFFF"/>
        </w:rPr>
        <w:t>kladně Magistrátu města Jihlavy.</w:t>
      </w:r>
    </w:p>
    <w:p w14:paraId="17811440" w14:textId="549C8A57" w:rsidR="007F47B2" w:rsidRPr="00CE7E12" w:rsidRDefault="007F47B2" w:rsidP="005C427B">
      <w:pPr>
        <w:pStyle w:val="Odstavecseseznamem"/>
        <w:numPr>
          <w:ilvl w:val="0"/>
          <w:numId w:val="16"/>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Časová platnost </w:t>
      </w:r>
      <w:r w:rsidR="00E73ABB" w:rsidRPr="00CE7E12">
        <w:rPr>
          <w:rFonts w:ascii="Arial" w:hAnsi="Arial" w:cs="Arial"/>
          <w:sz w:val="20"/>
          <w:szCs w:val="20"/>
          <w:shd w:val="clear" w:color="auto" w:fill="FFFFFF"/>
        </w:rPr>
        <w:t>parkovacího oprávnění ZTP/P</w:t>
      </w:r>
      <w:r w:rsidRPr="00CE7E12">
        <w:rPr>
          <w:rFonts w:ascii="Arial" w:hAnsi="Arial" w:cs="Arial"/>
          <w:sz w:val="20"/>
          <w:szCs w:val="20"/>
          <w:shd w:val="clear" w:color="auto" w:fill="FFFFFF"/>
        </w:rPr>
        <w:t xml:space="preserve"> </w:t>
      </w:r>
      <w:r w:rsidR="00753758" w:rsidRPr="00CE7E12">
        <w:rPr>
          <w:rFonts w:ascii="Arial" w:hAnsi="Arial" w:cs="Arial"/>
          <w:sz w:val="20"/>
          <w:szCs w:val="20"/>
          <w:shd w:val="clear" w:color="auto" w:fill="FFFFFF"/>
        </w:rPr>
        <w:t xml:space="preserve">je 3, 6 nebo </w:t>
      </w:r>
      <w:r w:rsidRPr="00CE7E12">
        <w:rPr>
          <w:rFonts w:ascii="Arial" w:hAnsi="Arial" w:cs="Arial"/>
          <w:sz w:val="20"/>
          <w:szCs w:val="20"/>
          <w:shd w:val="clear" w:color="auto" w:fill="FFFFFF"/>
        </w:rPr>
        <w:t xml:space="preserve">12 měsíců. Časová platnost </w:t>
      </w:r>
      <w:r w:rsidR="00E73ABB" w:rsidRPr="00CE7E12">
        <w:rPr>
          <w:rFonts w:ascii="Arial" w:hAnsi="Arial" w:cs="Arial"/>
          <w:sz w:val="20"/>
          <w:szCs w:val="20"/>
          <w:shd w:val="clear" w:color="auto" w:fill="FFFFFF"/>
        </w:rPr>
        <w:t>parkovacího oprávnění ZTP/P</w:t>
      </w:r>
      <w:r w:rsidRPr="00CE7E12">
        <w:rPr>
          <w:rFonts w:ascii="Arial" w:hAnsi="Arial" w:cs="Arial"/>
          <w:sz w:val="20"/>
          <w:szCs w:val="20"/>
          <w:shd w:val="clear" w:color="auto" w:fill="FFFFFF"/>
        </w:rPr>
        <w:t xml:space="preserve"> začíná běžet v 0.00 hodin dne, který uvede žadatel v žádosti o vydání parkovacího oprávnění, nejdříve však následující den po vydání </w:t>
      </w:r>
      <w:r w:rsidR="00E73ABB" w:rsidRPr="00CE7E12">
        <w:rPr>
          <w:rFonts w:ascii="Arial" w:hAnsi="Arial" w:cs="Arial"/>
          <w:sz w:val="20"/>
          <w:szCs w:val="20"/>
          <w:shd w:val="clear" w:color="auto" w:fill="FFFFFF"/>
        </w:rPr>
        <w:t>parkovacího oprávnění ZTP/P</w:t>
      </w:r>
      <w:r w:rsidRPr="00CE7E12">
        <w:rPr>
          <w:rFonts w:ascii="Arial" w:hAnsi="Arial" w:cs="Arial"/>
          <w:sz w:val="20"/>
          <w:szCs w:val="20"/>
          <w:shd w:val="clear" w:color="auto" w:fill="FFFFFF"/>
        </w:rPr>
        <w:t xml:space="preserve">. Žádost o vydání </w:t>
      </w:r>
      <w:r w:rsidR="00E73ABB" w:rsidRPr="00CE7E12">
        <w:rPr>
          <w:rFonts w:ascii="Arial" w:hAnsi="Arial" w:cs="Arial"/>
          <w:sz w:val="20"/>
          <w:szCs w:val="20"/>
          <w:shd w:val="clear" w:color="auto" w:fill="FFFFFF"/>
        </w:rPr>
        <w:t>parkovacího oprávnění ZTP/P</w:t>
      </w:r>
      <w:r w:rsidRPr="00CE7E12">
        <w:rPr>
          <w:rFonts w:ascii="Arial" w:hAnsi="Arial" w:cs="Arial"/>
          <w:sz w:val="20"/>
          <w:szCs w:val="20"/>
          <w:shd w:val="clear" w:color="auto" w:fill="FFFFFF"/>
        </w:rPr>
        <w:t xml:space="preserve"> nesmí být podána dříve než 60 dní před začátkem časové platnosti </w:t>
      </w:r>
      <w:r w:rsidR="00E73ABB" w:rsidRPr="00CE7E12">
        <w:rPr>
          <w:rFonts w:ascii="Arial" w:hAnsi="Arial" w:cs="Arial"/>
          <w:sz w:val="20"/>
          <w:szCs w:val="20"/>
          <w:shd w:val="clear" w:color="auto" w:fill="FFFFFF"/>
        </w:rPr>
        <w:t>parkovacího oprávnění ZTP/P</w:t>
      </w:r>
      <w:r w:rsidRPr="00CE7E12">
        <w:rPr>
          <w:rFonts w:ascii="Arial" w:hAnsi="Arial" w:cs="Arial"/>
          <w:sz w:val="20"/>
          <w:szCs w:val="20"/>
          <w:shd w:val="clear" w:color="auto" w:fill="FFFFFF"/>
        </w:rPr>
        <w:t>.</w:t>
      </w:r>
    </w:p>
    <w:p w14:paraId="4DF2964B" w14:textId="22E7B17C" w:rsidR="007F47B2" w:rsidRPr="00CE7E12" w:rsidRDefault="007F47B2" w:rsidP="005C427B">
      <w:pPr>
        <w:pStyle w:val="Odstavecseseznamem"/>
        <w:numPr>
          <w:ilvl w:val="0"/>
          <w:numId w:val="16"/>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lastRenderedPageBreak/>
        <w:t xml:space="preserve">Každý </w:t>
      </w:r>
      <w:r w:rsidR="00E73ABB" w:rsidRPr="00CE7E12">
        <w:rPr>
          <w:rFonts w:ascii="Arial" w:hAnsi="Arial" w:cs="Arial"/>
          <w:sz w:val="20"/>
          <w:szCs w:val="20"/>
          <w:shd w:val="clear" w:color="auto" w:fill="FFFFFF"/>
        </w:rPr>
        <w:t>držitel průkazu ZTP/P</w:t>
      </w:r>
      <w:r w:rsidRPr="00CE7E12">
        <w:rPr>
          <w:rFonts w:ascii="Arial" w:hAnsi="Arial" w:cs="Arial"/>
          <w:sz w:val="20"/>
          <w:szCs w:val="20"/>
          <w:shd w:val="clear" w:color="auto" w:fill="FFFFFF"/>
        </w:rPr>
        <w:t xml:space="preserve"> je oprávněn požádat o vydání</w:t>
      </w:r>
      <w:r w:rsidR="00E73ABB" w:rsidRPr="00CE7E12">
        <w:rPr>
          <w:rFonts w:ascii="Arial" w:hAnsi="Arial" w:cs="Arial"/>
          <w:sz w:val="20"/>
          <w:szCs w:val="20"/>
          <w:shd w:val="clear" w:color="auto" w:fill="FFFFFF"/>
        </w:rPr>
        <w:t xml:space="preserve"> pouze</w:t>
      </w:r>
      <w:r w:rsidRPr="00CE7E12">
        <w:rPr>
          <w:rFonts w:ascii="Arial" w:hAnsi="Arial" w:cs="Arial"/>
          <w:sz w:val="20"/>
          <w:szCs w:val="20"/>
          <w:shd w:val="clear" w:color="auto" w:fill="FFFFFF"/>
        </w:rPr>
        <w:t xml:space="preserve"> </w:t>
      </w:r>
      <w:r w:rsidR="00E73ABB" w:rsidRPr="00CE7E12">
        <w:rPr>
          <w:rFonts w:ascii="Arial" w:hAnsi="Arial" w:cs="Arial"/>
          <w:sz w:val="20"/>
          <w:szCs w:val="20"/>
          <w:shd w:val="clear" w:color="auto" w:fill="FFFFFF"/>
        </w:rPr>
        <w:t>jednoho parkovacího oprávnění ZTP/P</w:t>
      </w:r>
      <w:r w:rsidRPr="00CE7E12">
        <w:rPr>
          <w:rFonts w:ascii="Arial" w:hAnsi="Arial" w:cs="Arial"/>
          <w:sz w:val="20"/>
          <w:szCs w:val="20"/>
          <w:shd w:val="clear" w:color="auto" w:fill="FFFFFF"/>
        </w:rPr>
        <w:t>.</w:t>
      </w:r>
    </w:p>
    <w:p w14:paraId="697D8921" w14:textId="7887DF64" w:rsidR="00524F7C" w:rsidRPr="00CE7E12" w:rsidRDefault="00524F7C" w:rsidP="00524F7C">
      <w:pPr>
        <w:pStyle w:val="Odstavecseseznamem"/>
        <w:numPr>
          <w:ilvl w:val="0"/>
          <w:numId w:val="16"/>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Držitel parkovacího oprávnění ZTP/P, který má </w:t>
      </w:r>
      <w:r w:rsidRPr="00CE7E12">
        <w:rPr>
          <w:rFonts w:ascii="Arial" w:eastAsia="Times New Roman" w:hAnsi="Arial" w:cs="Arial"/>
          <w:sz w:val="20"/>
          <w:szCs w:val="20"/>
          <w:lang w:eastAsia="cs-CZ"/>
        </w:rPr>
        <w:t>trvalý pobyt nebo vlastní nemovitost ve vymezeném území města, které podléhá zpoplatněnému režimu stání silničních motorových vozidel,</w:t>
      </w:r>
      <w:r w:rsidRPr="00CE7E12">
        <w:rPr>
          <w:rFonts w:ascii="Arial" w:hAnsi="Arial" w:cs="Arial"/>
          <w:sz w:val="20"/>
          <w:szCs w:val="20"/>
          <w:shd w:val="clear" w:color="auto" w:fill="FFFFFF"/>
        </w:rPr>
        <w:t xml:space="preserve"> může požádat o změnu tohoto parkovacího oprávnění. Změna je možná pouze v případě, že nové vozidlo spadá do stejné cenové sazby. </w:t>
      </w:r>
    </w:p>
    <w:p w14:paraId="76DFA145" w14:textId="77777777" w:rsidR="00524F7C" w:rsidRPr="00CE7E12" w:rsidRDefault="00524F7C" w:rsidP="00524F7C">
      <w:pPr>
        <w:pStyle w:val="Odstavecseseznamem"/>
        <w:numPr>
          <w:ilvl w:val="0"/>
          <w:numId w:val="16"/>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Za změnu parkovacího oprávnění se nepovažuje dočasná změna registrační značky vozidla držitele ZTP/P za registrační značku náhradního vozidla (např. z důvodu, že je vozidlo držitele ZTP/P v servisu), pokud doba této změny nastane vždy na </w:t>
      </w:r>
      <w:r w:rsidRPr="00CE7E12">
        <w:rPr>
          <w:rFonts w:ascii="Arial" w:eastAsia="Times New Roman" w:hAnsi="Arial" w:cs="Arial"/>
          <w:sz w:val="20"/>
          <w:szCs w:val="20"/>
          <w:lang w:eastAsia="cs-CZ"/>
        </w:rPr>
        <w:t>max. 30 dní každých 6 měsíců platnosti dlouhodobého parkovacího oprávnění</w:t>
      </w:r>
      <w:r w:rsidRPr="00CE7E12">
        <w:rPr>
          <w:rFonts w:ascii="Arial" w:hAnsi="Arial" w:cs="Arial"/>
          <w:sz w:val="20"/>
          <w:szCs w:val="20"/>
          <w:shd w:val="clear" w:color="auto" w:fill="FFFFFF"/>
        </w:rPr>
        <w:t xml:space="preserve"> ZTP/P.</w:t>
      </w:r>
    </w:p>
    <w:p w14:paraId="3D33B5DF" w14:textId="69EAFC58" w:rsidR="007F47B2" w:rsidRPr="00CE7E12" w:rsidRDefault="007F47B2" w:rsidP="00524F7C">
      <w:pPr>
        <w:pStyle w:val="Odstavecseseznamem"/>
        <w:numPr>
          <w:ilvl w:val="0"/>
          <w:numId w:val="16"/>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Držitel </w:t>
      </w:r>
      <w:r w:rsidR="00E73ABB" w:rsidRPr="00CE7E12">
        <w:rPr>
          <w:rFonts w:ascii="Arial" w:hAnsi="Arial" w:cs="Arial"/>
          <w:sz w:val="20"/>
          <w:szCs w:val="20"/>
          <w:shd w:val="clear" w:color="auto" w:fill="FFFFFF"/>
        </w:rPr>
        <w:t>parkovacího oprávnění ZTP/P</w:t>
      </w:r>
      <w:r w:rsidRPr="00CE7E12">
        <w:rPr>
          <w:rFonts w:ascii="Arial" w:hAnsi="Arial" w:cs="Arial"/>
          <w:sz w:val="20"/>
          <w:szCs w:val="20"/>
          <w:shd w:val="clear" w:color="auto" w:fill="FFFFFF"/>
        </w:rPr>
        <w:t xml:space="preserve"> může požádat o zrušení parkovacího oprávnění před</w:t>
      </w:r>
      <w:r w:rsidR="00157BC5" w:rsidRPr="00CE7E12">
        <w:rPr>
          <w:rFonts w:ascii="Arial" w:hAnsi="Arial" w:cs="Arial"/>
          <w:sz w:val="20"/>
          <w:szCs w:val="20"/>
          <w:shd w:val="clear" w:color="auto" w:fill="FFFFFF"/>
        </w:rPr>
        <w:t> </w:t>
      </w:r>
      <w:r w:rsidRPr="00CE7E12">
        <w:rPr>
          <w:rFonts w:ascii="Arial" w:hAnsi="Arial" w:cs="Arial"/>
          <w:sz w:val="20"/>
          <w:szCs w:val="20"/>
          <w:shd w:val="clear" w:color="auto" w:fill="FFFFFF"/>
        </w:rPr>
        <w:t xml:space="preserve">koncem časové platnosti parkovacího oprávnění. Bývalý držitel </w:t>
      </w:r>
      <w:r w:rsidR="00E73ABB" w:rsidRPr="00CE7E12">
        <w:rPr>
          <w:rFonts w:ascii="Arial" w:hAnsi="Arial" w:cs="Arial"/>
          <w:sz w:val="20"/>
          <w:szCs w:val="20"/>
          <w:shd w:val="clear" w:color="auto" w:fill="FFFFFF"/>
        </w:rPr>
        <w:t>parkovacího oprávnění ZTP/P</w:t>
      </w:r>
      <w:r w:rsidRPr="00CE7E12">
        <w:rPr>
          <w:rFonts w:ascii="Arial" w:hAnsi="Arial" w:cs="Arial"/>
          <w:sz w:val="20"/>
          <w:szCs w:val="20"/>
          <w:shd w:val="clear" w:color="auto" w:fill="FFFFFF"/>
        </w:rPr>
        <w:t xml:space="preserve"> má právo na vrácení poměrné části ceny zaplacené za parkovací oprávnění odpovídající poměrově celým měsícům, které od provedení zrušení parkovacího oprávnění zbývají do konce původní časové platnosti parkovacího oprávnění, zaokrouhleno na celé koruny nahoru.</w:t>
      </w:r>
    </w:p>
    <w:p w14:paraId="688D7792" w14:textId="1C65E7DD" w:rsidR="006A09F6" w:rsidRPr="00CE7E12" w:rsidRDefault="006A09F6" w:rsidP="005C427B">
      <w:pPr>
        <w:pStyle w:val="Odstavecseseznamem"/>
        <w:numPr>
          <w:ilvl w:val="0"/>
          <w:numId w:val="2"/>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Pro </w:t>
      </w:r>
      <w:r w:rsidR="00192544" w:rsidRPr="00CE7E12">
        <w:rPr>
          <w:rFonts w:ascii="Arial" w:hAnsi="Arial" w:cs="Arial"/>
          <w:sz w:val="20"/>
          <w:szCs w:val="20"/>
          <w:shd w:val="clear" w:color="auto" w:fill="FFFFFF"/>
        </w:rPr>
        <w:t xml:space="preserve">dlouhodobé </w:t>
      </w:r>
      <w:r w:rsidRPr="00CE7E12">
        <w:rPr>
          <w:rFonts w:ascii="Arial" w:hAnsi="Arial" w:cs="Arial"/>
          <w:sz w:val="20"/>
          <w:szCs w:val="20"/>
          <w:shd w:val="clear" w:color="auto" w:fill="FFFFFF"/>
        </w:rPr>
        <w:t xml:space="preserve">parkovací oprávnění </w:t>
      </w:r>
      <w:r w:rsidR="004B103D" w:rsidRPr="00CE7E12">
        <w:rPr>
          <w:rFonts w:ascii="Arial" w:hAnsi="Arial" w:cs="Arial"/>
          <w:sz w:val="20"/>
          <w:szCs w:val="20"/>
          <w:shd w:val="clear" w:color="auto" w:fill="FFFFFF"/>
        </w:rPr>
        <w:t>pro poskytovatele sociální</w:t>
      </w:r>
      <w:r w:rsidR="00192544" w:rsidRPr="00CE7E12">
        <w:rPr>
          <w:rFonts w:ascii="Arial" w:hAnsi="Arial" w:cs="Arial"/>
          <w:sz w:val="20"/>
          <w:szCs w:val="20"/>
          <w:shd w:val="clear" w:color="auto" w:fill="FFFFFF"/>
        </w:rPr>
        <w:t>ch</w:t>
      </w:r>
      <w:r w:rsidRPr="00CE7E12">
        <w:rPr>
          <w:rFonts w:ascii="Arial" w:hAnsi="Arial" w:cs="Arial"/>
          <w:sz w:val="20"/>
          <w:szCs w:val="20"/>
          <w:shd w:val="clear" w:color="auto" w:fill="FFFFFF"/>
        </w:rPr>
        <w:t xml:space="preserve"> služ</w:t>
      </w:r>
      <w:r w:rsidR="00192544" w:rsidRPr="00CE7E12">
        <w:rPr>
          <w:rFonts w:ascii="Arial" w:hAnsi="Arial" w:cs="Arial"/>
          <w:sz w:val="20"/>
          <w:szCs w:val="20"/>
          <w:shd w:val="clear" w:color="auto" w:fill="FFFFFF"/>
        </w:rPr>
        <w:t>e</w:t>
      </w:r>
      <w:r w:rsidRPr="00CE7E12">
        <w:rPr>
          <w:rFonts w:ascii="Arial" w:hAnsi="Arial" w:cs="Arial"/>
          <w:sz w:val="20"/>
          <w:szCs w:val="20"/>
          <w:shd w:val="clear" w:color="auto" w:fill="FFFFFF"/>
        </w:rPr>
        <w:t>b a zdravotní péče se stanoví následující podmínky vydání a platnosti:</w:t>
      </w:r>
    </w:p>
    <w:p w14:paraId="4C1E878E" w14:textId="19018869" w:rsidR="00B1076E" w:rsidRPr="00CE7E12" w:rsidRDefault="00B1076E" w:rsidP="005C427B">
      <w:pPr>
        <w:pStyle w:val="Odstavecseseznamem"/>
        <w:numPr>
          <w:ilvl w:val="0"/>
          <w:numId w:val="1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Dlouhodobé parkovací oprávnění </w:t>
      </w:r>
      <w:r w:rsidR="004B103D" w:rsidRPr="00CE7E12">
        <w:rPr>
          <w:rFonts w:ascii="Arial" w:hAnsi="Arial" w:cs="Arial"/>
          <w:sz w:val="20"/>
          <w:szCs w:val="20"/>
          <w:shd w:val="clear" w:color="auto" w:fill="FFFFFF"/>
        </w:rPr>
        <w:t>pro poskytovatele sociální</w:t>
      </w:r>
      <w:r w:rsidR="00B54C7C" w:rsidRPr="00CE7E12">
        <w:rPr>
          <w:rFonts w:ascii="Arial" w:hAnsi="Arial" w:cs="Arial"/>
          <w:sz w:val="20"/>
          <w:szCs w:val="20"/>
          <w:shd w:val="clear" w:color="auto" w:fill="FFFFFF"/>
        </w:rPr>
        <w:t>ch</w:t>
      </w:r>
      <w:r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Pr="00CE7E12">
        <w:rPr>
          <w:rFonts w:ascii="Arial" w:hAnsi="Arial" w:cs="Arial"/>
          <w:sz w:val="20"/>
          <w:szCs w:val="20"/>
          <w:shd w:val="clear" w:color="auto" w:fill="FFFFFF"/>
        </w:rPr>
        <w:t>b a zdravotní péče opravňuje držitele k užití všech regulovaných úseků na území města k stání vozidla této osoby</w:t>
      </w:r>
      <w:r w:rsidRPr="00CE7E12">
        <w:rPr>
          <w:rStyle w:val="Znakapoznpodarou"/>
          <w:rFonts w:ascii="Arial" w:hAnsi="Arial" w:cs="Arial"/>
          <w:sz w:val="20"/>
          <w:szCs w:val="20"/>
          <w:shd w:val="clear" w:color="auto" w:fill="FFFFFF"/>
        </w:rPr>
        <w:footnoteReference w:id="26"/>
      </w:r>
      <w:r w:rsidRPr="00CE7E12">
        <w:rPr>
          <w:rFonts w:ascii="Arial" w:hAnsi="Arial" w:cs="Arial"/>
          <w:sz w:val="20"/>
          <w:szCs w:val="20"/>
          <w:shd w:val="clear" w:color="auto" w:fill="FFFFFF"/>
        </w:rPr>
        <w:t>.</w:t>
      </w:r>
    </w:p>
    <w:p w14:paraId="4A4333FE" w14:textId="30160891" w:rsidR="00B1076E" w:rsidRPr="00CE7E12" w:rsidRDefault="004B103D" w:rsidP="005C427B">
      <w:pPr>
        <w:pStyle w:val="Odstavecseseznamem"/>
        <w:numPr>
          <w:ilvl w:val="0"/>
          <w:numId w:val="1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Poskytovatel sociální</w:t>
      </w:r>
      <w:r w:rsidR="00B54C7C" w:rsidRPr="00CE7E12">
        <w:rPr>
          <w:rFonts w:ascii="Arial" w:hAnsi="Arial" w:cs="Arial"/>
          <w:sz w:val="20"/>
          <w:szCs w:val="20"/>
          <w:shd w:val="clear" w:color="auto" w:fill="FFFFFF"/>
        </w:rPr>
        <w:t>ch</w:t>
      </w:r>
      <w:r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Pr="00CE7E12">
        <w:rPr>
          <w:rFonts w:ascii="Arial" w:hAnsi="Arial" w:cs="Arial"/>
          <w:sz w:val="20"/>
          <w:szCs w:val="20"/>
          <w:shd w:val="clear" w:color="auto" w:fill="FFFFFF"/>
        </w:rPr>
        <w:t>b a zdravotní péče si dlouhodobé parkovací oprávnění</w:t>
      </w:r>
      <w:r w:rsidR="00B1076E" w:rsidRPr="00CE7E12">
        <w:rPr>
          <w:rFonts w:ascii="Arial" w:hAnsi="Arial" w:cs="Arial"/>
          <w:sz w:val="20"/>
          <w:szCs w:val="20"/>
          <w:shd w:val="clear" w:color="auto" w:fill="FFFFFF"/>
        </w:rPr>
        <w:t xml:space="preserve"> obstará na základě žádosti o vydání parkovacího oprávnění podané statutárním zástupcem nebo osobou zmocněnou statutárním zástupcem osobně na Odboru dopravy Magistrátu města Jihlavy a doložené příslušnými podklady. </w:t>
      </w:r>
    </w:p>
    <w:p w14:paraId="0F2E7636" w14:textId="3BD29C72" w:rsidR="00B1076E" w:rsidRPr="00CE7E12" w:rsidRDefault="00B1076E" w:rsidP="005C427B">
      <w:pPr>
        <w:pStyle w:val="Odstavecseseznamem"/>
        <w:numPr>
          <w:ilvl w:val="0"/>
          <w:numId w:val="1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Cenu za </w:t>
      </w:r>
      <w:r w:rsidR="004B103D" w:rsidRPr="00CE7E12">
        <w:rPr>
          <w:rFonts w:ascii="Arial" w:hAnsi="Arial" w:cs="Arial"/>
          <w:sz w:val="20"/>
          <w:szCs w:val="20"/>
          <w:shd w:val="clear" w:color="auto" w:fill="FFFFFF"/>
        </w:rPr>
        <w:t xml:space="preserve">dlouhodobé </w:t>
      </w:r>
      <w:r w:rsidRPr="00CE7E12">
        <w:rPr>
          <w:rFonts w:ascii="Arial" w:hAnsi="Arial" w:cs="Arial"/>
          <w:sz w:val="20"/>
          <w:szCs w:val="20"/>
          <w:shd w:val="clear" w:color="auto" w:fill="FFFFFF"/>
        </w:rPr>
        <w:t xml:space="preserve">parkovací oprávnění </w:t>
      </w:r>
      <w:r w:rsidR="004B103D" w:rsidRPr="00CE7E12">
        <w:rPr>
          <w:rFonts w:ascii="Arial" w:hAnsi="Arial" w:cs="Arial"/>
          <w:sz w:val="20"/>
          <w:szCs w:val="20"/>
          <w:shd w:val="clear" w:color="auto" w:fill="FFFFFF"/>
        </w:rPr>
        <w:t>pro poskytovatele sociální</w:t>
      </w:r>
      <w:r w:rsidR="00B54C7C" w:rsidRPr="00CE7E12">
        <w:rPr>
          <w:rFonts w:ascii="Arial" w:hAnsi="Arial" w:cs="Arial"/>
          <w:sz w:val="20"/>
          <w:szCs w:val="20"/>
          <w:shd w:val="clear" w:color="auto" w:fill="FFFFFF"/>
        </w:rPr>
        <w:t>ch</w:t>
      </w:r>
      <w:r w:rsidR="004B103D"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004B103D" w:rsidRPr="00CE7E12">
        <w:rPr>
          <w:rFonts w:ascii="Arial" w:hAnsi="Arial" w:cs="Arial"/>
          <w:sz w:val="20"/>
          <w:szCs w:val="20"/>
          <w:shd w:val="clear" w:color="auto" w:fill="FFFFFF"/>
        </w:rPr>
        <w:t>b a zdravotní péče</w:t>
      </w:r>
      <w:r w:rsidRPr="00CE7E12">
        <w:rPr>
          <w:rFonts w:ascii="Arial" w:hAnsi="Arial" w:cs="Arial"/>
          <w:sz w:val="20"/>
          <w:szCs w:val="20"/>
          <w:shd w:val="clear" w:color="auto" w:fill="FFFFFF"/>
        </w:rPr>
        <w:t xml:space="preserve"> uhradí </w:t>
      </w:r>
      <w:r w:rsidR="004B103D" w:rsidRPr="00CE7E12">
        <w:rPr>
          <w:rFonts w:ascii="Arial" w:hAnsi="Arial" w:cs="Arial"/>
          <w:sz w:val="20"/>
          <w:szCs w:val="20"/>
          <w:shd w:val="clear" w:color="auto" w:fill="FFFFFF"/>
        </w:rPr>
        <w:t>poskytovatel sociální služby a zdravotní péče</w:t>
      </w:r>
      <w:r w:rsidRPr="00CE7E12">
        <w:rPr>
          <w:rFonts w:ascii="Arial" w:hAnsi="Arial" w:cs="Arial"/>
          <w:sz w:val="20"/>
          <w:szCs w:val="20"/>
          <w:shd w:val="clear" w:color="auto" w:fill="FFFFFF"/>
        </w:rPr>
        <w:t xml:space="preserve"> bezhotovostně přes platební bránu, platební terminál nebo převodem na účet nebo hotovostně na pokladně Magistrátu města Jihlavy.</w:t>
      </w:r>
    </w:p>
    <w:p w14:paraId="0479AE6B" w14:textId="1DBBAEF8" w:rsidR="00B1076E" w:rsidRPr="00CE7E12" w:rsidRDefault="00B1076E" w:rsidP="005C427B">
      <w:pPr>
        <w:pStyle w:val="Odstavecseseznamem"/>
        <w:numPr>
          <w:ilvl w:val="0"/>
          <w:numId w:val="1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Časová platnost </w:t>
      </w:r>
      <w:r w:rsidR="004B103D" w:rsidRPr="00CE7E12">
        <w:rPr>
          <w:rFonts w:ascii="Arial" w:hAnsi="Arial" w:cs="Arial"/>
          <w:sz w:val="20"/>
          <w:szCs w:val="20"/>
          <w:shd w:val="clear" w:color="auto" w:fill="FFFFFF"/>
        </w:rPr>
        <w:t xml:space="preserve">dlouhodobého </w:t>
      </w:r>
      <w:r w:rsidRPr="00CE7E12">
        <w:rPr>
          <w:rFonts w:ascii="Arial" w:hAnsi="Arial" w:cs="Arial"/>
          <w:sz w:val="20"/>
          <w:szCs w:val="20"/>
          <w:shd w:val="clear" w:color="auto" w:fill="FFFFFF"/>
        </w:rPr>
        <w:t xml:space="preserve">parkovacího oprávnění </w:t>
      </w:r>
      <w:r w:rsidR="004B103D" w:rsidRPr="00CE7E12">
        <w:rPr>
          <w:rFonts w:ascii="Arial" w:hAnsi="Arial" w:cs="Arial"/>
          <w:sz w:val="20"/>
          <w:szCs w:val="20"/>
          <w:shd w:val="clear" w:color="auto" w:fill="FFFFFF"/>
        </w:rPr>
        <w:t>pro poskytovatele sociální</w:t>
      </w:r>
      <w:r w:rsidR="00B54C7C" w:rsidRPr="00CE7E12">
        <w:rPr>
          <w:rFonts w:ascii="Arial" w:hAnsi="Arial" w:cs="Arial"/>
          <w:sz w:val="20"/>
          <w:szCs w:val="20"/>
          <w:shd w:val="clear" w:color="auto" w:fill="FFFFFF"/>
        </w:rPr>
        <w:t>ch</w:t>
      </w:r>
      <w:r w:rsidR="004B103D"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004B103D" w:rsidRPr="00CE7E12">
        <w:rPr>
          <w:rFonts w:ascii="Arial" w:hAnsi="Arial" w:cs="Arial"/>
          <w:sz w:val="20"/>
          <w:szCs w:val="20"/>
          <w:shd w:val="clear" w:color="auto" w:fill="FFFFFF"/>
        </w:rPr>
        <w:t>b a zdravotní péče</w:t>
      </w:r>
      <w:r w:rsidRPr="00CE7E12">
        <w:rPr>
          <w:rFonts w:ascii="Arial" w:hAnsi="Arial" w:cs="Arial"/>
          <w:sz w:val="20"/>
          <w:szCs w:val="20"/>
          <w:shd w:val="clear" w:color="auto" w:fill="FFFFFF"/>
        </w:rPr>
        <w:t xml:space="preserve"> je 3, 6 nebo 12 měsíců. Časová platnost</w:t>
      </w:r>
      <w:r w:rsidR="004B103D" w:rsidRPr="00CE7E12">
        <w:rPr>
          <w:rFonts w:ascii="Arial" w:hAnsi="Arial" w:cs="Arial"/>
          <w:sz w:val="20"/>
          <w:szCs w:val="20"/>
          <w:shd w:val="clear" w:color="auto" w:fill="FFFFFF"/>
        </w:rPr>
        <w:t xml:space="preserve"> dlouhodobého</w:t>
      </w:r>
      <w:r w:rsidRPr="00CE7E12">
        <w:rPr>
          <w:rFonts w:ascii="Arial" w:hAnsi="Arial" w:cs="Arial"/>
          <w:sz w:val="20"/>
          <w:szCs w:val="20"/>
          <w:shd w:val="clear" w:color="auto" w:fill="FFFFFF"/>
        </w:rPr>
        <w:t xml:space="preserve"> parkovacího oprávnění </w:t>
      </w:r>
      <w:r w:rsidR="004B103D" w:rsidRPr="00CE7E12">
        <w:rPr>
          <w:rFonts w:ascii="Arial" w:hAnsi="Arial" w:cs="Arial"/>
          <w:sz w:val="20"/>
          <w:szCs w:val="20"/>
          <w:shd w:val="clear" w:color="auto" w:fill="FFFFFF"/>
        </w:rPr>
        <w:t>poskytovatele sociální</w:t>
      </w:r>
      <w:r w:rsidR="00B54C7C" w:rsidRPr="00CE7E12">
        <w:rPr>
          <w:rFonts w:ascii="Arial" w:hAnsi="Arial" w:cs="Arial"/>
          <w:sz w:val="20"/>
          <w:szCs w:val="20"/>
          <w:shd w:val="clear" w:color="auto" w:fill="FFFFFF"/>
        </w:rPr>
        <w:t>ch</w:t>
      </w:r>
      <w:r w:rsidR="004B103D"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004B103D" w:rsidRPr="00CE7E12">
        <w:rPr>
          <w:rFonts w:ascii="Arial" w:hAnsi="Arial" w:cs="Arial"/>
          <w:sz w:val="20"/>
          <w:szCs w:val="20"/>
          <w:shd w:val="clear" w:color="auto" w:fill="FFFFFF"/>
        </w:rPr>
        <w:t>b a zdravotní péče</w:t>
      </w:r>
      <w:r w:rsidRPr="00CE7E12">
        <w:rPr>
          <w:rFonts w:ascii="Arial" w:hAnsi="Arial" w:cs="Arial"/>
          <w:sz w:val="20"/>
          <w:szCs w:val="20"/>
          <w:shd w:val="clear" w:color="auto" w:fill="FFFFFF"/>
        </w:rPr>
        <w:t xml:space="preserve"> začíná běžet v 0.00 hodin dne, který uvede žadatel v žádosti o vydání </w:t>
      </w:r>
      <w:r w:rsidR="004B103D" w:rsidRPr="00CE7E12">
        <w:rPr>
          <w:rFonts w:ascii="Arial" w:hAnsi="Arial" w:cs="Arial"/>
          <w:sz w:val="20"/>
          <w:szCs w:val="20"/>
          <w:shd w:val="clear" w:color="auto" w:fill="FFFFFF"/>
        </w:rPr>
        <w:t xml:space="preserve">dlouhodobého </w:t>
      </w:r>
      <w:r w:rsidRPr="00CE7E12">
        <w:rPr>
          <w:rFonts w:ascii="Arial" w:hAnsi="Arial" w:cs="Arial"/>
          <w:sz w:val="20"/>
          <w:szCs w:val="20"/>
          <w:shd w:val="clear" w:color="auto" w:fill="FFFFFF"/>
        </w:rPr>
        <w:t xml:space="preserve">parkovacího oprávnění, nejdříve však následující den po vydání </w:t>
      </w:r>
      <w:r w:rsidR="004B103D" w:rsidRPr="00CE7E12">
        <w:rPr>
          <w:rFonts w:ascii="Arial" w:hAnsi="Arial" w:cs="Arial"/>
          <w:sz w:val="20"/>
          <w:szCs w:val="20"/>
          <w:shd w:val="clear" w:color="auto" w:fill="FFFFFF"/>
        </w:rPr>
        <w:t xml:space="preserve">dlouhodobého </w:t>
      </w:r>
      <w:r w:rsidRPr="00CE7E12">
        <w:rPr>
          <w:rFonts w:ascii="Arial" w:hAnsi="Arial" w:cs="Arial"/>
          <w:sz w:val="20"/>
          <w:szCs w:val="20"/>
          <w:shd w:val="clear" w:color="auto" w:fill="FFFFFF"/>
        </w:rPr>
        <w:t xml:space="preserve">parkovacího oprávnění. Žádost o vydání </w:t>
      </w:r>
      <w:r w:rsidR="004B103D" w:rsidRPr="00CE7E12">
        <w:rPr>
          <w:rFonts w:ascii="Arial" w:hAnsi="Arial" w:cs="Arial"/>
          <w:sz w:val="20"/>
          <w:szCs w:val="20"/>
          <w:shd w:val="clear" w:color="auto" w:fill="FFFFFF"/>
        </w:rPr>
        <w:t xml:space="preserve">dlouhodobého </w:t>
      </w:r>
      <w:r w:rsidRPr="00CE7E12">
        <w:rPr>
          <w:rFonts w:ascii="Arial" w:hAnsi="Arial" w:cs="Arial"/>
          <w:sz w:val="20"/>
          <w:szCs w:val="20"/>
          <w:shd w:val="clear" w:color="auto" w:fill="FFFFFF"/>
        </w:rPr>
        <w:t xml:space="preserve">parkovacího oprávnění nesmí být podána dříve než 60 dní před začátkem časové platnosti </w:t>
      </w:r>
      <w:r w:rsidR="004B103D" w:rsidRPr="00CE7E12">
        <w:rPr>
          <w:rFonts w:ascii="Arial" w:hAnsi="Arial" w:cs="Arial"/>
          <w:sz w:val="20"/>
          <w:szCs w:val="20"/>
          <w:shd w:val="clear" w:color="auto" w:fill="FFFFFF"/>
        </w:rPr>
        <w:t xml:space="preserve">dlouhodobého </w:t>
      </w:r>
      <w:r w:rsidRPr="00CE7E12">
        <w:rPr>
          <w:rFonts w:ascii="Arial" w:hAnsi="Arial" w:cs="Arial"/>
          <w:sz w:val="20"/>
          <w:szCs w:val="20"/>
          <w:shd w:val="clear" w:color="auto" w:fill="FFFFFF"/>
        </w:rPr>
        <w:t>parkovacího oprávnění.</w:t>
      </w:r>
    </w:p>
    <w:p w14:paraId="4B24E635" w14:textId="5BCD1952" w:rsidR="00B1076E" w:rsidRPr="00CE7E12" w:rsidRDefault="004B103D" w:rsidP="005C427B">
      <w:pPr>
        <w:pStyle w:val="Odstavecseseznamem"/>
        <w:numPr>
          <w:ilvl w:val="0"/>
          <w:numId w:val="1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Počet vydaných dlouhodobých parkovacích oprávnění není pro</w:t>
      </w:r>
      <w:r w:rsidR="00B1076E" w:rsidRPr="00CE7E12">
        <w:rPr>
          <w:rFonts w:ascii="Arial" w:hAnsi="Arial" w:cs="Arial"/>
          <w:sz w:val="20"/>
          <w:szCs w:val="20"/>
          <w:shd w:val="clear" w:color="auto" w:fill="FFFFFF"/>
        </w:rPr>
        <w:t xml:space="preserve"> </w:t>
      </w:r>
      <w:r w:rsidRPr="00CE7E12">
        <w:rPr>
          <w:rFonts w:ascii="Arial" w:hAnsi="Arial" w:cs="Arial"/>
          <w:sz w:val="20"/>
          <w:szCs w:val="20"/>
          <w:shd w:val="clear" w:color="auto" w:fill="FFFFFF"/>
        </w:rPr>
        <w:t>poskytovatele sociální</w:t>
      </w:r>
      <w:r w:rsidR="00B54C7C" w:rsidRPr="00CE7E12">
        <w:rPr>
          <w:rFonts w:ascii="Arial" w:hAnsi="Arial" w:cs="Arial"/>
          <w:sz w:val="20"/>
          <w:szCs w:val="20"/>
          <w:shd w:val="clear" w:color="auto" w:fill="FFFFFF"/>
        </w:rPr>
        <w:t>ch</w:t>
      </w:r>
      <w:r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Pr="00CE7E12">
        <w:rPr>
          <w:rFonts w:ascii="Arial" w:hAnsi="Arial" w:cs="Arial"/>
          <w:sz w:val="20"/>
          <w:szCs w:val="20"/>
          <w:shd w:val="clear" w:color="auto" w:fill="FFFFFF"/>
        </w:rPr>
        <w:t>b a zdravotní péče</w:t>
      </w:r>
      <w:r w:rsidR="00B1076E" w:rsidRPr="00CE7E12">
        <w:rPr>
          <w:rFonts w:ascii="Arial" w:hAnsi="Arial" w:cs="Arial"/>
          <w:sz w:val="20"/>
          <w:szCs w:val="20"/>
          <w:shd w:val="clear" w:color="auto" w:fill="FFFFFF"/>
        </w:rPr>
        <w:t xml:space="preserve"> </w:t>
      </w:r>
      <w:r w:rsidRPr="00CE7E12">
        <w:rPr>
          <w:rFonts w:ascii="Arial" w:hAnsi="Arial" w:cs="Arial"/>
          <w:sz w:val="20"/>
          <w:szCs w:val="20"/>
          <w:shd w:val="clear" w:color="auto" w:fill="FFFFFF"/>
        </w:rPr>
        <w:t>omezen</w:t>
      </w:r>
      <w:r w:rsidR="00B1076E" w:rsidRPr="00CE7E12">
        <w:rPr>
          <w:rFonts w:ascii="Arial" w:hAnsi="Arial" w:cs="Arial"/>
          <w:sz w:val="20"/>
          <w:szCs w:val="20"/>
          <w:shd w:val="clear" w:color="auto" w:fill="FFFFFF"/>
        </w:rPr>
        <w:t>.</w:t>
      </w:r>
    </w:p>
    <w:p w14:paraId="61A066F4" w14:textId="410011F6" w:rsidR="00B1076E" w:rsidRPr="00CE7E12" w:rsidRDefault="00B1076E" w:rsidP="005C427B">
      <w:pPr>
        <w:pStyle w:val="Odstavecseseznamem"/>
        <w:numPr>
          <w:ilvl w:val="0"/>
          <w:numId w:val="1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Držitel </w:t>
      </w:r>
      <w:r w:rsidR="00920495" w:rsidRPr="00CE7E12">
        <w:rPr>
          <w:rFonts w:ascii="Arial" w:hAnsi="Arial" w:cs="Arial"/>
          <w:sz w:val="20"/>
          <w:szCs w:val="20"/>
          <w:shd w:val="clear" w:color="auto" w:fill="FFFFFF"/>
        </w:rPr>
        <w:t xml:space="preserve">dlouhodobého </w:t>
      </w:r>
      <w:r w:rsidRPr="00CE7E12">
        <w:rPr>
          <w:rFonts w:ascii="Arial" w:hAnsi="Arial" w:cs="Arial"/>
          <w:sz w:val="20"/>
          <w:szCs w:val="20"/>
          <w:shd w:val="clear" w:color="auto" w:fill="FFFFFF"/>
        </w:rPr>
        <w:t xml:space="preserve">parkovacího oprávnění </w:t>
      </w:r>
      <w:r w:rsidR="00920495" w:rsidRPr="00CE7E12">
        <w:rPr>
          <w:rFonts w:ascii="Arial" w:hAnsi="Arial" w:cs="Arial"/>
          <w:sz w:val="20"/>
          <w:szCs w:val="20"/>
          <w:shd w:val="clear" w:color="auto" w:fill="FFFFFF"/>
        </w:rPr>
        <w:t>pro poskytovatele sociální</w:t>
      </w:r>
      <w:r w:rsidR="00B54C7C" w:rsidRPr="00CE7E12">
        <w:rPr>
          <w:rFonts w:ascii="Arial" w:hAnsi="Arial" w:cs="Arial"/>
          <w:sz w:val="20"/>
          <w:szCs w:val="20"/>
          <w:shd w:val="clear" w:color="auto" w:fill="FFFFFF"/>
        </w:rPr>
        <w:t>ch</w:t>
      </w:r>
      <w:r w:rsidR="00920495"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00920495" w:rsidRPr="00CE7E12">
        <w:rPr>
          <w:rFonts w:ascii="Arial" w:hAnsi="Arial" w:cs="Arial"/>
          <w:sz w:val="20"/>
          <w:szCs w:val="20"/>
          <w:shd w:val="clear" w:color="auto" w:fill="FFFFFF"/>
        </w:rPr>
        <w:t>b a</w:t>
      </w:r>
      <w:r w:rsidR="0058049B" w:rsidRPr="00CE7E12">
        <w:rPr>
          <w:rFonts w:ascii="Arial" w:hAnsi="Arial" w:cs="Arial"/>
          <w:sz w:val="20"/>
          <w:szCs w:val="20"/>
          <w:shd w:val="clear" w:color="auto" w:fill="FFFFFF"/>
        </w:rPr>
        <w:t> </w:t>
      </w:r>
      <w:r w:rsidR="00920495" w:rsidRPr="00CE7E12">
        <w:rPr>
          <w:rFonts w:ascii="Arial" w:hAnsi="Arial" w:cs="Arial"/>
          <w:sz w:val="20"/>
          <w:szCs w:val="20"/>
          <w:shd w:val="clear" w:color="auto" w:fill="FFFFFF"/>
        </w:rPr>
        <w:t>zdravotní péče</w:t>
      </w:r>
      <w:r w:rsidRPr="00CE7E12">
        <w:rPr>
          <w:rFonts w:ascii="Arial" w:hAnsi="Arial" w:cs="Arial"/>
          <w:sz w:val="20"/>
          <w:szCs w:val="20"/>
          <w:shd w:val="clear" w:color="auto" w:fill="FFFFFF"/>
        </w:rPr>
        <w:t>,</w:t>
      </w:r>
      <w:r w:rsidR="00D40F7D" w:rsidRPr="00CE7E12">
        <w:rPr>
          <w:rFonts w:ascii="Arial" w:hAnsi="Arial" w:cs="Arial"/>
          <w:sz w:val="20"/>
          <w:szCs w:val="20"/>
          <w:shd w:val="clear" w:color="auto" w:fill="FFFFFF"/>
        </w:rPr>
        <w:t xml:space="preserve"> bez ohledu na místo sídla či pobočky daného poskytovatele</w:t>
      </w:r>
      <w:r w:rsidRPr="00CE7E12">
        <w:rPr>
          <w:rFonts w:ascii="Arial" w:eastAsia="Times New Roman" w:hAnsi="Arial" w:cs="Arial"/>
          <w:sz w:val="20"/>
          <w:szCs w:val="20"/>
          <w:lang w:eastAsia="cs-CZ"/>
        </w:rPr>
        <w:t>,</w:t>
      </w:r>
      <w:r w:rsidRPr="00CE7E12">
        <w:rPr>
          <w:rFonts w:ascii="Arial" w:hAnsi="Arial" w:cs="Arial"/>
          <w:sz w:val="20"/>
          <w:szCs w:val="20"/>
          <w:shd w:val="clear" w:color="auto" w:fill="FFFFFF"/>
        </w:rPr>
        <w:t xml:space="preserve"> může požádat o změnu tohoto parkovacího oprávnění. Za změnu parkovacího oprávnění se nepovažuje dočasná změna registrační značky vozidla držitele </w:t>
      </w:r>
      <w:r w:rsidR="00920495" w:rsidRPr="00CE7E12">
        <w:rPr>
          <w:rFonts w:ascii="Arial" w:hAnsi="Arial" w:cs="Arial"/>
          <w:sz w:val="20"/>
          <w:szCs w:val="20"/>
          <w:shd w:val="clear" w:color="auto" w:fill="FFFFFF"/>
        </w:rPr>
        <w:t>dlouhodobého parkovacího oprávnění pro poskytovatele sociální</w:t>
      </w:r>
      <w:r w:rsidR="00B54C7C" w:rsidRPr="00CE7E12">
        <w:rPr>
          <w:rFonts w:ascii="Arial" w:hAnsi="Arial" w:cs="Arial"/>
          <w:sz w:val="20"/>
          <w:szCs w:val="20"/>
          <w:shd w:val="clear" w:color="auto" w:fill="FFFFFF"/>
        </w:rPr>
        <w:t>ch</w:t>
      </w:r>
      <w:r w:rsidR="00920495"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00920495" w:rsidRPr="00CE7E12">
        <w:rPr>
          <w:rFonts w:ascii="Arial" w:hAnsi="Arial" w:cs="Arial"/>
          <w:sz w:val="20"/>
          <w:szCs w:val="20"/>
          <w:shd w:val="clear" w:color="auto" w:fill="FFFFFF"/>
        </w:rPr>
        <w:t>b a zdravotní péče</w:t>
      </w:r>
      <w:r w:rsidRPr="00CE7E12">
        <w:rPr>
          <w:rFonts w:ascii="Arial" w:hAnsi="Arial" w:cs="Arial"/>
          <w:sz w:val="20"/>
          <w:szCs w:val="20"/>
          <w:shd w:val="clear" w:color="auto" w:fill="FFFFFF"/>
        </w:rPr>
        <w:t xml:space="preserve"> za registrační značku náhradního vozidla (např. z důvodu, že je vozidlo držitele </w:t>
      </w:r>
      <w:r w:rsidR="00920495" w:rsidRPr="00CE7E12">
        <w:rPr>
          <w:rFonts w:ascii="Arial" w:hAnsi="Arial" w:cs="Arial"/>
          <w:sz w:val="20"/>
          <w:szCs w:val="20"/>
          <w:shd w:val="clear" w:color="auto" w:fill="FFFFFF"/>
        </w:rPr>
        <w:t>dlouhodobého parkovacího oprávnění</w:t>
      </w:r>
      <w:r w:rsidRPr="00CE7E12">
        <w:rPr>
          <w:rFonts w:ascii="Arial" w:hAnsi="Arial" w:cs="Arial"/>
          <w:sz w:val="20"/>
          <w:szCs w:val="20"/>
          <w:shd w:val="clear" w:color="auto" w:fill="FFFFFF"/>
        </w:rPr>
        <w:t xml:space="preserve"> v servisu), pokud doba této změny nastane vždy </w:t>
      </w:r>
      <w:r w:rsidR="00D40F7D" w:rsidRPr="00CE7E12">
        <w:rPr>
          <w:rFonts w:ascii="Arial" w:hAnsi="Arial" w:cs="Arial"/>
          <w:sz w:val="20"/>
          <w:szCs w:val="20"/>
          <w:shd w:val="clear" w:color="auto" w:fill="FFFFFF"/>
        </w:rPr>
        <w:t xml:space="preserve">na </w:t>
      </w:r>
      <w:r w:rsidR="00D40F7D" w:rsidRPr="00CE7E12">
        <w:rPr>
          <w:rFonts w:ascii="Arial" w:eastAsia="Times New Roman" w:hAnsi="Arial" w:cs="Arial"/>
          <w:sz w:val="20"/>
          <w:szCs w:val="20"/>
          <w:lang w:eastAsia="cs-CZ"/>
        </w:rPr>
        <w:t>max. 30 dní každých 6 měsíců platnosti dlouhodobého parkovacího oprávnění</w:t>
      </w:r>
      <w:r w:rsidR="00D40F7D" w:rsidRPr="00CE7E12">
        <w:rPr>
          <w:rFonts w:eastAsia="Times New Roman" w:cstheme="minorHAnsi"/>
          <w:lang w:eastAsia="cs-CZ"/>
        </w:rPr>
        <w:t xml:space="preserve"> </w:t>
      </w:r>
      <w:r w:rsidR="00920495" w:rsidRPr="00CE7E12">
        <w:rPr>
          <w:rFonts w:ascii="Arial" w:hAnsi="Arial" w:cs="Arial"/>
          <w:sz w:val="20"/>
          <w:szCs w:val="20"/>
          <w:shd w:val="clear" w:color="auto" w:fill="FFFFFF"/>
        </w:rPr>
        <w:t>pro poskytovatele sociální</w:t>
      </w:r>
      <w:r w:rsidR="00B54C7C" w:rsidRPr="00CE7E12">
        <w:rPr>
          <w:rFonts w:ascii="Arial" w:hAnsi="Arial" w:cs="Arial"/>
          <w:sz w:val="20"/>
          <w:szCs w:val="20"/>
          <w:shd w:val="clear" w:color="auto" w:fill="FFFFFF"/>
        </w:rPr>
        <w:t>ch</w:t>
      </w:r>
      <w:r w:rsidR="00920495"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00920495" w:rsidRPr="00CE7E12">
        <w:rPr>
          <w:rFonts w:ascii="Arial" w:hAnsi="Arial" w:cs="Arial"/>
          <w:sz w:val="20"/>
          <w:szCs w:val="20"/>
          <w:shd w:val="clear" w:color="auto" w:fill="FFFFFF"/>
        </w:rPr>
        <w:t>b</w:t>
      </w:r>
      <w:r w:rsidR="00D40F7D" w:rsidRPr="00CE7E12">
        <w:rPr>
          <w:rFonts w:ascii="Arial" w:hAnsi="Arial" w:cs="Arial"/>
          <w:sz w:val="20"/>
          <w:szCs w:val="20"/>
          <w:shd w:val="clear" w:color="auto" w:fill="FFFFFF"/>
        </w:rPr>
        <w:t xml:space="preserve"> a zdravotní péče</w:t>
      </w:r>
      <w:r w:rsidR="00920495" w:rsidRPr="00CE7E12">
        <w:rPr>
          <w:rFonts w:ascii="Arial" w:hAnsi="Arial" w:cs="Arial"/>
          <w:sz w:val="20"/>
          <w:szCs w:val="20"/>
          <w:shd w:val="clear" w:color="auto" w:fill="FFFFFF"/>
        </w:rPr>
        <w:t>.</w:t>
      </w:r>
    </w:p>
    <w:p w14:paraId="619A8777" w14:textId="0DFB4D07" w:rsidR="00B1076E" w:rsidRPr="00CE7E12" w:rsidRDefault="00B1076E" w:rsidP="005C427B">
      <w:pPr>
        <w:pStyle w:val="Odstavecseseznamem"/>
        <w:numPr>
          <w:ilvl w:val="0"/>
          <w:numId w:val="19"/>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Držitel </w:t>
      </w:r>
      <w:r w:rsidR="004B103D" w:rsidRPr="00CE7E12">
        <w:rPr>
          <w:rFonts w:ascii="Arial" w:hAnsi="Arial" w:cs="Arial"/>
          <w:sz w:val="20"/>
          <w:szCs w:val="20"/>
          <w:shd w:val="clear" w:color="auto" w:fill="FFFFFF"/>
        </w:rPr>
        <w:t xml:space="preserve">dlouhodobého </w:t>
      </w:r>
      <w:r w:rsidRPr="00CE7E12">
        <w:rPr>
          <w:rFonts w:ascii="Arial" w:hAnsi="Arial" w:cs="Arial"/>
          <w:sz w:val="20"/>
          <w:szCs w:val="20"/>
          <w:shd w:val="clear" w:color="auto" w:fill="FFFFFF"/>
        </w:rPr>
        <w:t xml:space="preserve">parkovacího oprávnění </w:t>
      </w:r>
      <w:r w:rsidR="0082110F" w:rsidRPr="00CE7E12">
        <w:rPr>
          <w:rFonts w:ascii="Arial" w:hAnsi="Arial" w:cs="Arial"/>
          <w:sz w:val="20"/>
          <w:szCs w:val="20"/>
          <w:shd w:val="clear" w:color="auto" w:fill="FFFFFF"/>
        </w:rPr>
        <w:t>pro poskytovatele sociální</w:t>
      </w:r>
      <w:r w:rsidR="00B54C7C" w:rsidRPr="00CE7E12">
        <w:rPr>
          <w:rFonts w:ascii="Arial" w:hAnsi="Arial" w:cs="Arial"/>
          <w:sz w:val="20"/>
          <w:szCs w:val="20"/>
          <w:shd w:val="clear" w:color="auto" w:fill="FFFFFF"/>
        </w:rPr>
        <w:t>ch</w:t>
      </w:r>
      <w:r w:rsidR="0082110F"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0082110F" w:rsidRPr="00CE7E12">
        <w:rPr>
          <w:rFonts w:ascii="Arial" w:hAnsi="Arial" w:cs="Arial"/>
          <w:sz w:val="20"/>
          <w:szCs w:val="20"/>
          <w:shd w:val="clear" w:color="auto" w:fill="FFFFFF"/>
        </w:rPr>
        <w:t>b a</w:t>
      </w:r>
      <w:r w:rsidR="0058049B" w:rsidRPr="00CE7E12">
        <w:rPr>
          <w:rFonts w:ascii="Arial" w:hAnsi="Arial" w:cs="Arial"/>
          <w:sz w:val="20"/>
          <w:szCs w:val="20"/>
          <w:shd w:val="clear" w:color="auto" w:fill="FFFFFF"/>
        </w:rPr>
        <w:t> </w:t>
      </w:r>
      <w:r w:rsidR="0082110F" w:rsidRPr="00CE7E12">
        <w:rPr>
          <w:rFonts w:ascii="Arial" w:hAnsi="Arial" w:cs="Arial"/>
          <w:sz w:val="20"/>
          <w:szCs w:val="20"/>
          <w:shd w:val="clear" w:color="auto" w:fill="FFFFFF"/>
        </w:rPr>
        <w:t>zdravotní péče</w:t>
      </w:r>
      <w:r w:rsidRPr="00CE7E12">
        <w:rPr>
          <w:rFonts w:ascii="Arial" w:hAnsi="Arial" w:cs="Arial"/>
          <w:sz w:val="20"/>
          <w:szCs w:val="20"/>
          <w:shd w:val="clear" w:color="auto" w:fill="FFFFFF"/>
        </w:rPr>
        <w:t xml:space="preserve"> může požádat o zrušení parkovacího oprávnění před koncem časové platnosti parkovacího oprávnění. Bývalý držitel </w:t>
      </w:r>
      <w:r w:rsidR="0082110F" w:rsidRPr="00CE7E12">
        <w:rPr>
          <w:rFonts w:ascii="Arial" w:hAnsi="Arial" w:cs="Arial"/>
          <w:sz w:val="20"/>
          <w:szCs w:val="20"/>
          <w:shd w:val="clear" w:color="auto" w:fill="FFFFFF"/>
        </w:rPr>
        <w:t xml:space="preserve">dlouhodobého </w:t>
      </w:r>
      <w:r w:rsidRPr="00CE7E12">
        <w:rPr>
          <w:rFonts w:ascii="Arial" w:hAnsi="Arial" w:cs="Arial"/>
          <w:sz w:val="20"/>
          <w:szCs w:val="20"/>
          <w:shd w:val="clear" w:color="auto" w:fill="FFFFFF"/>
        </w:rPr>
        <w:t xml:space="preserve">parkovacího oprávnění </w:t>
      </w:r>
      <w:r w:rsidR="0082110F" w:rsidRPr="00CE7E12">
        <w:rPr>
          <w:rFonts w:ascii="Arial" w:hAnsi="Arial" w:cs="Arial"/>
          <w:sz w:val="20"/>
          <w:szCs w:val="20"/>
          <w:shd w:val="clear" w:color="auto" w:fill="FFFFFF"/>
        </w:rPr>
        <w:t>pro poskytovatele sociální</w:t>
      </w:r>
      <w:r w:rsidR="00B54C7C" w:rsidRPr="00CE7E12">
        <w:rPr>
          <w:rFonts w:ascii="Arial" w:hAnsi="Arial" w:cs="Arial"/>
          <w:sz w:val="20"/>
          <w:szCs w:val="20"/>
          <w:shd w:val="clear" w:color="auto" w:fill="FFFFFF"/>
        </w:rPr>
        <w:t>ch</w:t>
      </w:r>
      <w:r w:rsidR="0082110F" w:rsidRPr="00CE7E12">
        <w:rPr>
          <w:rFonts w:ascii="Arial" w:hAnsi="Arial" w:cs="Arial"/>
          <w:sz w:val="20"/>
          <w:szCs w:val="20"/>
          <w:shd w:val="clear" w:color="auto" w:fill="FFFFFF"/>
        </w:rPr>
        <w:t xml:space="preserve"> služ</w:t>
      </w:r>
      <w:r w:rsidR="00B54C7C" w:rsidRPr="00CE7E12">
        <w:rPr>
          <w:rFonts w:ascii="Arial" w:hAnsi="Arial" w:cs="Arial"/>
          <w:sz w:val="20"/>
          <w:szCs w:val="20"/>
          <w:shd w:val="clear" w:color="auto" w:fill="FFFFFF"/>
        </w:rPr>
        <w:t>e</w:t>
      </w:r>
      <w:r w:rsidR="0082110F" w:rsidRPr="00CE7E12">
        <w:rPr>
          <w:rFonts w:ascii="Arial" w:hAnsi="Arial" w:cs="Arial"/>
          <w:sz w:val="20"/>
          <w:szCs w:val="20"/>
          <w:shd w:val="clear" w:color="auto" w:fill="FFFFFF"/>
        </w:rPr>
        <w:t>b a zdravotní péče</w:t>
      </w:r>
      <w:r w:rsidRPr="00CE7E12">
        <w:rPr>
          <w:rFonts w:ascii="Arial" w:hAnsi="Arial" w:cs="Arial"/>
          <w:sz w:val="20"/>
          <w:szCs w:val="20"/>
          <w:shd w:val="clear" w:color="auto" w:fill="FFFFFF"/>
        </w:rPr>
        <w:t xml:space="preserve"> má právo na vrácení poměrné části ceny zaplacené za parkovací oprávnění odpovídající poměrově celým měsícům, které od </w:t>
      </w:r>
      <w:r w:rsidRPr="00CE7E12">
        <w:rPr>
          <w:rFonts w:ascii="Arial" w:hAnsi="Arial" w:cs="Arial"/>
          <w:sz w:val="20"/>
          <w:szCs w:val="20"/>
          <w:shd w:val="clear" w:color="auto" w:fill="FFFFFF"/>
        </w:rPr>
        <w:lastRenderedPageBreak/>
        <w:t>provedení zrušení parkovacího oprávnění zbývají do konce původní časové platnosti parkovacího oprávnění, zaokrouhleno na celé koruny nahoru.</w:t>
      </w:r>
    </w:p>
    <w:p w14:paraId="6F8B954E" w14:textId="77F6C56C" w:rsidR="00FB770E" w:rsidRPr="00CE7E12" w:rsidRDefault="00FB770E" w:rsidP="00FB770E">
      <w:pPr>
        <w:pStyle w:val="Odstavecseseznamem"/>
        <w:numPr>
          <w:ilvl w:val="0"/>
          <w:numId w:val="2"/>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Podmínky vydání a platnosti dlouhodobého parkovacího oprávnění </w:t>
      </w:r>
      <w:proofErr w:type="spellStart"/>
      <w:r w:rsidRPr="00CE7E12">
        <w:rPr>
          <w:rFonts w:ascii="Arial" w:hAnsi="Arial" w:cs="Arial"/>
          <w:sz w:val="20"/>
          <w:szCs w:val="20"/>
          <w:shd w:val="clear" w:color="auto" w:fill="FFFFFF"/>
        </w:rPr>
        <w:t>carsharing</w:t>
      </w:r>
      <w:proofErr w:type="spellEnd"/>
      <w:r w:rsidRPr="00CE7E12">
        <w:rPr>
          <w:rFonts w:ascii="Arial" w:hAnsi="Arial" w:cs="Arial"/>
          <w:sz w:val="20"/>
          <w:szCs w:val="20"/>
          <w:shd w:val="clear" w:color="auto" w:fill="FFFFFF"/>
        </w:rPr>
        <w:t xml:space="preserve"> stanoví Manuál </w:t>
      </w:r>
      <w:proofErr w:type="spellStart"/>
      <w:r w:rsidRPr="00CE7E12">
        <w:rPr>
          <w:rFonts w:ascii="Arial" w:hAnsi="Arial" w:cs="Arial"/>
          <w:sz w:val="20"/>
          <w:szCs w:val="20"/>
          <w:shd w:val="clear" w:color="auto" w:fill="FFFFFF"/>
        </w:rPr>
        <w:t>carsharingu</w:t>
      </w:r>
      <w:proofErr w:type="spellEnd"/>
      <w:r w:rsidRPr="00CE7E12">
        <w:rPr>
          <w:rFonts w:ascii="Arial" w:hAnsi="Arial" w:cs="Arial"/>
          <w:sz w:val="20"/>
          <w:szCs w:val="20"/>
          <w:shd w:val="clear" w:color="auto" w:fill="FFFFFF"/>
        </w:rPr>
        <w:t xml:space="preserve"> vydaný Radou města Jihlavy.</w:t>
      </w:r>
    </w:p>
    <w:p w14:paraId="7220FD40" w14:textId="37EBE3B6" w:rsidR="002A1DF5" w:rsidRPr="00CE7E12" w:rsidRDefault="002A1DF5" w:rsidP="005C427B">
      <w:pPr>
        <w:pStyle w:val="Odstavecseseznamem"/>
        <w:numPr>
          <w:ilvl w:val="0"/>
          <w:numId w:val="2"/>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Pro VH se stanoví následující podmínky vydání a platnosti:</w:t>
      </w:r>
    </w:p>
    <w:p w14:paraId="76A0832F" w14:textId="5B1DAC2E" w:rsidR="002A1DF5" w:rsidRPr="00CE7E12" w:rsidRDefault="002A1DF5" w:rsidP="005C427B">
      <w:pPr>
        <w:pStyle w:val="Odstavecseseznamem"/>
        <w:numPr>
          <w:ilvl w:val="0"/>
          <w:numId w:val="11"/>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VH se vydávají abonentovi nebo rezidentovi jako součást APO nebo RPO nebo samostatně. Abonent a rezident mohou čerpat VH jako parkovací oprávnění ke stání vozidla v regulovaných úsecích v parkovací oblasti abonenta nebo rezidenta. Vozidlo musí být druhem vozidla motocykl, osobní automobil nebo nákladní automobil kategorie vozidla N1 a jeho celková hmotnost může být nejvýše 3 500 kg.</w:t>
      </w:r>
    </w:p>
    <w:p w14:paraId="06D59F22" w14:textId="2B8E1231" w:rsidR="002A1DF5" w:rsidRPr="00CE7E12" w:rsidRDefault="002A1DF5" w:rsidP="005C427B">
      <w:pPr>
        <w:pStyle w:val="Odstavecseseznamem"/>
        <w:numPr>
          <w:ilvl w:val="0"/>
          <w:numId w:val="11"/>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Abonent nebo rezident získá VH jako součást 1. APO na dobu 12 měsíců nebo 1. RPO na</w:t>
      </w:r>
      <w:r w:rsidR="00157BC5" w:rsidRPr="00CE7E12">
        <w:rPr>
          <w:rFonts w:ascii="Arial" w:hAnsi="Arial" w:cs="Arial"/>
          <w:sz w:val="20"/>
          <w:szCs w:val="20"/>
          <w:shd w:val="clear" w:color="auto" w:fill="FFFFFF"/>
        </w:rPr>
        <w:t> </w:t>
      </w:r>
      <w:r w:rsidRPr="00CE7E12">
        <w:rPr>
          <w:rFonts w:ascii="Arial" w:hAnsi="Arial" w:cs="Arial"/>
          <w:sz w:val="20"/>
          <w:szCs w:val="20"/>
          <w:shd w:val="clear" w:color="auto" w:fill="FFFFFF"/>
        </w:rPr>
        <w:t>dobu 12 měsíců, a to maximálně jednou během 12 po sobě jdoucích měsíců. Počet takto získaných VH je 200. V případě zrušení parkovacího oprávnění před koncem časové platnosti se ruší i nedočerpané takto získané VH. V takové případě abonent nebo rezident může získat další VH jako součást APO nebo RPO až po uplynutí 12 měsíců od získání předchozích takto získaných VH.</w:t>
      </w:r>
    </w:p>
    <w:p w14:paraId="4C4694F9" w14:textId="77777777" w:rsidR="002A1DF5" w:rsidRPr="00CE7E12" w:rsidRDefault="002A1DF5" w:rsidP="005C427B">
      <w:pPr>
        <w:pStyle w:val="Odstavecseseznamem"/>
        <w:numPr>
          <w:ilvl w:val="0"/>
          <w:numId w:val="11"/>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Abonent nebo rezident si rovněž může VH obstarat samostatně nezávisle na vlastnictví APO nebo RPO, a to na základě žádosti o vydání volných hodin podané on-line postupem stanoveným manuálem parkování nebo osobně na Odboru dopravy Magistrátu města Jihlavy. Cenu za samostatně získané VH abonent nebo rezident uhradí bezhotovostně přes platební bránu, platební terminál nebo převodem na účet nebo hotovostně na pokladně Magistrátu města Jihlavy. Každý abonent nebo rezident může tyto VH získat maximálně jedenkrát během 12 po sobě jdoucích měsíců.</w:t>
      </w:r>
    </w:p>
    <w:p w14:paraId="4ACDE215" w14:textId="77777777" w:rsidR="002A1DF5" w:rsidRPr="00CE7E12" w:rsidRDefault="002A1DF5" w:rsidP="005C427B">
      <w:pPr>
        <w:pStyle w:val="Odstavecseseznamem"/>
        <w:numPr>
          <w:ilvl w:val="0"/>
          <w:numId w:val="11"/>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Časová platnost VH získaných jako součást APO nebo RPO je po dobu časové platnosti parkovacího oprávnění. Časová platnost VH získaných samostatně je 12 měsíců od data pořízení. Nevyčerpané VH po skončení časové platnosti zanikají. VH se čerpají postupně od nejdříve pořízených.</w:t>
      </w:r>
    </w:p>
    <w:p w14:paraId="5767205C" w14:textId="06A92930" w:rsidR="002A1DF5" w:rsidRPr="00CE7E12" w:rsidRDefault="002A1DF5" w:rsidP="005C427B">
      <w:pPr>
        <w:pStyle w:val="Odstavecseseznamem"/>
        <w:numPr>
          <w:ilvl w:val="0"/>
          <w:numId w:val="11"/>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Abonent nebo rezident čerpá VH provedením registrace registrační značky příslušného </w:t>
      </w:r>
      <w:r w:rsidR="009D1B7E" w:rsidRPr="00CE7E12">
        <w:rPr>
          <w:rFonts w:ascii="Arial" w:hAnsi="Arial" w:cs="Arial"/>
          <w:sz w:val="20"/>
          <w:szCs w:val="20"/>
          <w:shd w:val="clear" w:color="auto" w:fill="FFFFFF"/>
        </w:rPr>
        <w:t xml:space="preserve">silničního motorového </w:t>
      </w:r>
      <w:r w:rsidRPr="00CE7E12">
        <w:rPr>
          <w:rFonts w:ascii="Arial" w:hAnsi="Arial" w:cs="Arial"/>
          <w:sz w:val="20"/>
          <w:szCs w:val="20"/>
          <w:shd w:val="clear" w:color="auto" w:fill="FFFFFF"/>
        </w:rPr>
        <w:t>vozidla postupem podle manuálu parkování. Čerpání VH začíná okamžikem registrace nebo ve zvoleném termínu, který nesmí být pozdější než časová platnost VH. Dřívější čerpání VH není možné. Minimální doba registrace je 1 hodina, maximální doba registrace je 24 hodin a po nevyčerpaný rozsah VH. Doba registra</w:t>
      </w:r>
      <w:r w:rsidR="0050051D" w:rsidRPr="00CE7E12">
        <w:rPr>
          <w:rFonts w:ascii="Arial" w:hAnsi="Arial" w:cs="Arial"/>
          <w:sz w:val="20"/>
          <w:szCs w:val="20"/>
          <w:shd w:val="clear" w:color="auto" w:fill="FFFFFF"/>
        </w:rPr>
        <w:t>ce mohou být pouze celé hodiny.</w:t>
      </w:r>
    </w:p>
    <w:p w14:paraId="229DCCFD" w14:textId="572EFDB8" w:rsidR="0050051D" w:rsidRPr="00CE7E12" w:rsidRDefault="0050051D" w:rsidP="005C427B">
      <w:pPr>
        <w:pStyle w:val="Odstavecseseznamem"/>
        <w:numPr>
          <w:ilvl w:val="0"/>
          <w:numId w:val="11"/>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VH jsou vydávány k i parkovacímu oprávnění ZTP/P</w:t>
      </w:r>
      <w:r w:rsidR="00BD12B8" w:rsidRPr="00CE7E12">
        <w:rPr>
          <w:rFonts w:ascii="Arial" w:hAnsi="Arial" w:cs="Arial"/>
          <w:sz w:val="20"/>
          <w:szCs w:val="20"/>
          <w:shd w:val="clear" w:color="auto" w:fill="FFFFFF"/>
        </w:rPr>
        <w:t xml:space="preserve">, ale pouze v případě, že držitel ZTP/P má trvalý pobyt nebo vlastní nemovitost na území </w:t>
      </w:r>
      <w:r w:rsidR="00622233" w:rsidRPr="00CE7E12">
        <w:rPr>
          <w:rFonts w:ascii="Arial" w:hAnsi="Arial" w:cs="Arial"/>
          <w:sz w:val="20"/>
          <w:szCs w:val="20"/>
          <w:shd w:val="clear" w:color="auto" w:fill="FFFFFF"/>
        </w:rPr>
        <w:t xml:space="preserve">statutárního </w:t>
      </w:r>
      <w:r w:rsidR="00BD12B8" w:rsidRPr="00CE7E12">
        <w:rPr>
          <w:rFonts w:ascii="Arial" w:hAnsi="Arial" w:cs="Arial"/>
          <w:sz w:val="20"/>
          <w:szCs w:val="20"/>
          <w:shd w:val="clear" w:color="auto" w:fill="FFFFFF"/>
        </w:rPr>
        <w:t>města Jihlav</w:t>
      </w:r>
      <w:r w:rsidR="00622233" w:rsidRPr="00CE7E12">
        <w:rPr>
          <w:rFonts w:ascii="Arial" w:hAnsi="Arial" w:cs="Arial"/>
          <w:sz w:val="20"/>
          <w:szCs w:val="20"/>
          <w:shd w:val="clear" w:color="auto" w:fill="FFFFFF"/>
        </w:rPr>
        <w:t>a</w:t>
      </w:r>
      <w:r w:rsidR="00BD12B8" w:rsidRPr="00CE7E12">
        <w:rPr>
          <w:rFonts w:ascii="Arial" w:hAnsi="Arial" w:cs="Arial"/>
          <w:sz w:val="20"/>
          <w:szCs w:val="20"/>
          <w:shd w:val="clear" w:color="auto" w:fill="FFFFFF"/>
        </w:rPr>
        <w:t xml:space="preserve">. Tyto VH je pak možné čerpat pouze v regulovaných úsecích v parkovací oblasti, ve které </w:t>
      </w:r>
      <w:r w:rsidR="00BD12B8" w:rsidRPr="00CE7E12">
        <w:rPr>
          <w:rFonts w:ascii="Arial" w:hAnsi="Arial" w:cs="Arial"/>
          <w:bCs/>
          <w:sz w:val="20"/>
          <w:szCs w:val="20"/>
        </w:rPr>
        <w:t>má držitel ZTP/P místo trvalého pobytu nebo nemovitost s vlastnickým právem, a dále všechny další vymezené oblasti města, které s touto konkrétní vymezenou oblastí města sousedí hranou nebo rohem – s výjimkou, pokud je sousedící vymezenou oblastí města vymezená oblast města 01 centrum, která nikdy není součástí parkovací oblasti pro čerpání VH držitele ZTP/P, pokud přímo ve vymezené oblasti města 01 centrum nemá držitel ZTP/P místo trvalého pobytu nebo nemovitost s vlastnickým právem.</w:t>
      </w:r>
    </w:p>
    <w:p w14:paraId="19756B4B" w14:textId="38802ECD" w:rsidR="00B6710F" w:rsidRPr="00CE7E12" w:rsidRDefault="00187AA0" w:rsidP="005C427B">
      <w:pPr>
        <w:pStyle w:val="Odstavecseseznamem"/>
        <w:numPr>
          <w:ilvl w:val="0"/>
          <w:numId w:val="2"/>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Pro NPO se stanoví následující podmínky vydání a platnosti:</w:t>
      </w:r>
    </w:p>
    <w:p w14:paraId="3280D756" w14:textId="1F6BCF40" w:rsidR="00187AA0" w:rsidRPr="00CE7E12" w:rsidRDefault="00187AA0" w:rsidP="005C427B">
      <w:pPr>
        <w:pStyle w:val="Odstavecseseznamem"/>
        <w:numPr>
          <w:ilvl w:val="0"/>
          <w:numId w:val="10"/>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NPO opravňuje návštěvníka k užití regulovaných úseků k stání vozidla</w:t>
      </w:r>
      <w:r w:rsidR="008539FF" w:rsidRPr="00CE7E12">
        <w:rPr>
          <w:rStyle w:val="Znakapoznpodarou"/>
          <w:rFonts w:ascii="Arial" w:hAnsi="Arial" w:cs="Arial"/>
          <w:sz w:val="20"/>
          <w:szCs w:val="20"/>
          <w:shd w:val="clear" w:color="auto" w:fill="FFFFFF"/>
        </w:rPr>
        <w:footnoteReference w:id="27"/>
      </w:r>
      <w:r w:rsidRPr="00CE7E12">
        <w:rPr>
          <w:rFonts w:ascii="Arial" w:hAnsi="Arial" w:cs="Arial"/>
          <w:sz w:val="20"/>
          <w:szCs w:val="20"/>
          <w:shd w:val="clear" w:color="auto" w:fill="FFFFFF"/>
        </w:rPr>
        <w:t xml:space="preserve"> na dobu časově omezenou, nejvýše však na dobu 24 hodin.</w:t>
      </w:r>
    </w:p>
    <w:p w14:paraId="5F0B0F1B" w14:textId="773303AC" w:rsidR="00187AA0" w:rsidRPr="00CE7E12" w:rsidRDefault="00187AA0" w:rsidP="005C427B">
      <w:pPr>
        <w:pStyle w:val="Odstavecseseznamem"/>
        <w:numPr>
          <w:ilvl w:val="0"/>
          <w:numId w:val="10"/>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NPO si návštěvník obstará prostřednictvím:</w:t>
      </w:r>
    </w:p>
    <w:p w14:paraId="2A0EEAAF" w14:textId="2AD0B3B7" w:rsidR="00187AA0" w:rsidRPr="00CE7E12" w:rsidRDefault="00EF33C4" w:rsidP="005C427B">
      <w:pPr>
        <w:pStyle w:val="Odstavecseseznamem"/>
        <w:numPr>
          <w:ilvl w:val="2"/>
          <w:numId w:val="2"/>
        </w:numPr>
        <w:spacing w:after="120" w:line="240" w:lineRule="auto"/>
        <w:ind w:left="1560" w:hanging="284"/>
        <w:contextualSpacing w:val="0"/>
        <w:jc w:val="both"/>
        <w:rPr>
          <w:rFonts w:ascii="Arial" w:eastAsia="Times New Roman" w:hAnsi="Arial" w:cs="Arial"/>
          <w:sz w:val="20"/>
          <w:szCs w:val="20"/>
        </w:rPr>
      </w:pPr>
      <w:r w:rsidRPr="00CE7E12">
        <w:rPr>
          <w:rFonts w:ascii="Arial" w:eastAsia="Times New Roman" w:hAnsi="Arial" w:cs="Arial"/>
          <w:sz w:val="20"/>
          <w:szCs w:val="20"/>
        </w:rPr>
        <w:t xml:space="preserve">bezhotovostní </w:t>
      </w:r>
      <w:r w:rsidR="00187AA0" w:rsidRPr="00CE7E12">
        <w:rPr>
          <w:rFonts w:ascii="Arial" w:eastAsia="Times New Roman" w:hAnsi="Arial" w:cs="Arial"/>
          <w:sz w:val="20"/>
          <w:szCs w:val="20"/>
        </w:rPr>
        <w:t>úhrady ceny prostřednictvím virtuálních parkovacích hodin,</w:t>
      </w:r>
    </w:p>
    <w:p w14:paraId="20ECD6CD" w14:textId="6E033795" w:rsidR="00EF33C4" w:rsidRPr="00CE7E12" w:rsidRDefault="00EF33C4" w:rsidP="005C427B">
      <w:pPr>
        <w:pStyle w:val="Odstavecseseznamem"/>
        <w:numPr>
          <w:ilvl w:val="2"/>
          <w:numId w:val="2"/>
        </w:numPr>
        <w:spacing w:after="120" w:line="240" w:lineRule="auto"/>
        <w:ind w:left="1560" w:hanging="284"/>
        <w:contextualSpacing w:val="0"/>
        <w:jc w:val="both"/>
        <w:rPr>
          <w:rFonts w:ascii="Arial" w:eastAsia="Times New Roman" w:hAnsi="Arial" w:cs="Arial"/>
          <w:sz w:val="20"/>
          <w:szCs w:val="20"/>
        </w:rPr>
      </w:pPr>
      <w:r w:rsidRPr="00CE7E12">
        <w:rPr>
          <w:rFonts w:ascii="Arial" w:eastAsia="Times New Roman" w:hAnsi="Arial" w:cs="Arial"/>
          <w:sz w:val="20"/>
          <w:szCs w:val="20"/>
        </w:rPr>
        <w:t>bezhotovostní nebo hotovostní úhrady ceny prostřednictvím parkovacího automatu, pokud je v lokalitě k</w:t>
      </w:r>
      <w:r w:rsidR="00D40F7D" w:rsidRPr="00CE7E12">
        <w:rPr>
          <w:rFonts w:ascii="Arial" w:eastAsia="Times New Roman" w:hAnsi="Arial" w:cs="Arial"/>
          <w:sz w:val="20"/>
          <w:szCs w:val="20"/>
        </w:rPr>
        <w:t xml:space="preserve"> </w:t>
      </w:r>
      <w:r w:rsidRPr="00CE7E12">
        <w:rPr>
          <w:rFonts w:ascii="Arial" w:eastAsia="Times New Roman" w:hAnsi="Arial" w:cs="Arial"/>
          <w:sz w:val="20"/>
          <w:szCs w:val="20"/>
        </w:rPr>
        <w:t>dispozici</w:t>
      </w:r>
      <w:r w:rsidR="00AB0A81" w:rsidRPr="00CE7E12">
        <w:rPr>
          <w:rFonts w:ascii="Arial" w:eastAsia="Times New Roman" w:hAnsi="Arial" w:cs="Arial"/>
          <w:sz w:val="20"/>
          <w:szCs w:val="20"/>
        </w:rPr>
        <w:t>,</w:t>
      </w:r>
    </w:p>
    <w:p w14:paraId="702F1DA2" w14:textId="58884F37" w:rsidR="00AB0A81" w:rsidRPr="00CE7E12" w:rsidRDefault="00AB0A81" w:rsidP="005C427B">
      <w:pPr>
        <w:pStyle w:val="Odstavecseseznamem"/>
        <w:numPr>
          <w:ilvl w:val="2"/>
          <w:numId w:val="2"/>
        </w:numPr>
        <w:spacing w:after="120" w:line="240" w:lineRule="auto"/>
        <w:ind w:left="1560" w:hanging="284"/>
        <w:contextualSpacing w:val="0"/>
        <w:jc w:val="both"/>
        <w:rPr>
          <w:rFonts w:ascii="Arial" w:eastAsia="Times New Roman" w:hAnsi="Arial" w:cs="Arial"/>
          <w:sz w:val="20"/>
          <w:szCs w:val="20"/>
        </w:rPr>
      </w:pPr>
      <w:r w:rsidRPr="00CE7E12">
        <w:rPr>
          <w:rFonts w:ascii="Arial" w:eastAsia="Times New Roman" w:hAnsi="Arial" w:cs="Arial"/>
          <w:sz w:val="20"/>
          <w:szCs w:val="20"/>
        </w:rPr>
        <w:t>bezhotovostní úhrady prostřednictvím krátkých textových zpráv (SMS).</w:t>
      </w:r>
    </w:p>
    <w:p w14:paraId="520E445C" w14:textId="41F3BC8D" w:rsidR="00EF33C4" w:rsidRPr="00CE7E12" w:rsidRDefault="00EF33C4" w:rsidP="005C427B">
      <w:pPr>
        <w:pStyle w:val="Odstavecseseznamem"/>
        <w:numPr>
          <w:ilvl w:val="0"/>
          <w:numId w:val="10"/>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lastRenderedPageBreak/>
        <w:t>Časová platnost NPO je vymezena v příloze ceníku. Časová platnost parkovacího oprávnění začíná běžet při uhrazení ceny prostřednictvím virtuálních parkovacích hodin</w:t>
      </w:r>
      <w:r w:rsidR="00DE38A6" w:rsidRPr="00CE7E12">
        <w:rPr>
          <w:rFonts w:ascii="Arial" w:hAnsi="Arial" w:cs="Arial"/>
          <w:sz w:val="20"/>
          <w:szCs w:val="20"/>
          <w:shd w:val="clear" w:color="auto" w:fill="FFFFFF"/>
        </w:rPr>
        <w:t xml:space="preserve"> </w:t>
      </w:r>
      <w:r w:rsidRPr="00CE7E12">
        <w:rPr>
          <w:rFonts w:ascii="Arial" w:hAnsi="Arial" w:cs="Arial"/>
          <w:sz w:val="20"/>
          <w:szCs w:val="20"/>
          <w:shd w:val="clear" w:color="auto" w:fill="FFFFFF"/>
        </w:rPr>
        <w:t>nebo parkovacího automatu.</w:t>
      </w:r>
    </w:p>
    <w:p w14:paraId="1EED0B52" w14:textId="1412D228" w:rsidR="00187AA0" w:rsidRPr="00CE7E12" w:rsidRDefault="00EF33C4" w:rsidP="005C427B">
      <w:pPr>
        <w:pStyle w:val="Odstavecseseznamem"/>
        <w:numPr>
          <w:ilvl w:val="0"/>
          <w:numId w:val="10"/>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NPO je platné pro regulované úseky shodného režimu parkování nacházející se ve</w:t>
      </w:r>
      <w:r w:rsidR="00157BC5" w:rsidRPr="00CE7E12">
        <w:rPr>
          <w:rFonts w:ascii="Arial" w:hAnsi="Arial" w:cs="Arial"/>
          <w:sz w:val="20"/>
          <w:szCs w:val="20"/>
          <w:shd w:val="clear" w:color="auto" w:fill="FFFFFF"/>
        </w:rPr>
        <w:t> </w:t>
      </w:r>
      <w:r w:rsidRPr="00CE7E12">
        <w:rPr>
          <w:rFonts w:ascii="Arial" w:hAnsi="Arial" w:cs="Arial"/>
          <w:sz w:val="20"/>
          <w:szCs w:val="20"/>
          <w:shd w:val="clear" w:color="auto" w:fill="FFFFFF"/>
        </w:rPr>
        <w:t>vymezené oblasti</w:t>
      </w:r>
      <w:r w:rsidR="007A679D" w:rsidRPr="00CE7E12">
        <w:rPr>
          <w:rFonts w:ascii="Arial" w:hAnsi="Arial" w:cs="Arial"/>
          <w:sz w:val="20"/>
          <w:szCs w:val="20"/>
          <w:shd w:val="clear" w:color="auto" w:fill="FFFFFF"/>
        </w:rPr>
        <w:t xml:space="preserve"> města</w:t>
      </w:r>
      <w:r w:rsidRPr="00CE7E12">
        <w:rPr>
          <w:rFonts w:ascii="Arial" w:hAnsi="Arial" w:cs="Arial"/>
          <w:sz w:val="20"/>
          <w:szCs w:val="20"/>
          <w:shd w:val="clear" w:color="auto" w:fill="FFFFFF"/>
        </w:rPr>
        <w:t>, pro kterou si návštěvník NPO zakoupil.</w:t>
      </w:r>
    </w:p>
    <w:p w14:paraId="70D44AC4" w14:textId="77777777" w:rsidR="005235D1" w:rsidRPr="00CE7E12" w:rsidRDefault="005235D1" w:rsidP="005235D1">
      <w:pPr>
        <w:spacing w:after="120" w:line="240" w:lineRule="auto"/>
        <w:jc w:val="both"/>
        <w:rPr>
          <w:rFonts w:ascii="Arial" w:hAnsi="Arial" w:cs="Arial"/>
          <w:sz w:val="20"/>
          <w:szCs w:val="20"/>
          <w:shd w:val="clear" w:color="auto" w:fill="FFFFFF"/>
        </w:rPr>
      </w:pPr>
    </w:p>
    <w:p w14:paraId="4F911FD2" w14:textId="21196407" w:rsidR="007A1DEC" w:rsidRPr="00CE7E12" w:rsidRDefault="001B5F93" w:rsidP="007A1DEC">
      <w:pPr>
        <w:shd w:val="clear" w:color="auto" w:fill="FFFFFF"/>
        <w:spacing w:after="0" w:line="240" w:lineRule="auto"/>
        <w:jc w:val="center"/>
        <w:rPr>
          <w:rFonts w:ascii="Arial" w:hAnsi="Arial" w:cs="Arial"/>
          <w:b/>
          <w:sz w:val="20"/>
          <w:szCs w:val="20"/>
          <w:shd w:val="clear" w:color="auto" w:fill="FFFFFF"/>
        </w:rPr>
      </w:pPr>
      <w:r w:rsidRPr="00CE7E12">
        <w:rPr>
          <w:rFonts w:ascii="Arial" w:hAnsi="Arial" w:cs="Arial"/>
          <w:b/>
          <w:sz w:val="20"/>
          <w:szCs w:val="20"/>
          <w:shd w:val="clear" w:color="auto" w:fill="FFFFFF"/>
        </w:rPr>
        <w:t>Čl. I</w:t>
      </w:r>
      <w:r w:rsidR="0098260A" w:rsidRPr="00CE7E12">
        <w:rPr>
          <w:rFonts w:ascii="Arial" w:hAnsi="Arial" w:cs="Arial"/>
          <w:b/>
          <w:sz w:val="20"/>
          <w:szCs w:val="20"/>
          <w:shd w:val="clear" w:color="auto" w:fill="FFFFFF"/>
        </w:rPr>
        <w:t>II.</w:t>
      </w:r>
    </w:p>
    <w:p w14:paraId="75A5E3AB" w14:textId="2E02AA25" w:rsidR="002326BB" w:rsidRPr="00CE7E12" w:rsidRDefault="00701B93" w:rsidP="00701B93">
      <w:pPr>
        <w:spacing w:after="120" w:line="240" w:lineRule="auto"/>
        <w:jc w:val="center"/>
        <w:rPr>
          <w:rFonts w:ascii="Arial" w:hAnsi="Arial" w:cs="Arial"/>
          <w:b/>
          <w:sz w:val="20"/>
          <w:szCs w:val="20"/>
          <w:shd w:val="clear" w:color="auto" w:fill="FFFFFF"/>
        </w:rPr>
      </w:pPr>
      <w:r w:rsidRPr="00CE7E12">
        <w:rPr>
          <w:rFonts w:ascii="Arial" w:hAnsi="Arial" w:cs="Arial"/>
          <w:b/>
          <w:sz w:val="20"/>
          <w:szCs w:val="20"/>
          <w:shd w:val="clear" w:color="auto" w:fill="FFFFFF"/>
        </w:rPr>
        <w:t xml:space="preserve">Stanovení cen za oprávnění </w:t>
      </w:r>
      <w:r w:rsidR="00635996" w:rsidRPr="00CE7E12">
        <w:rPr>
          <w:rFonts w:ascii="Arial" w:hAnsi="Arial" w:cs="Arial"/>
          <w:b/>
          <w:sz w:val="20"/>
          <w:szCs w:val="20"/>
          <w:shd w:val="clear" w:color="auto" w:fill="FFFFFF"/>
        </w:rPr>
        <w:br/>
      </w:r>
      <w:r w:rsidRPr="00CE7E12">
        <w:rPr>
          <w:rFonts w:ascii="Arial" w:hAnsi="Arial" w:cs="Arial"/>
          <w:b/>
          <w:sz w:val="20"/>
          <w:szCs w:val="20"/>
          <w:shd w:val="clear" w:color="auto" w:fill="FFFFFF"/>
        </w:rPr>
        <w:t>pro regulované úseky ve vymezených oblastech</w:t>
      </w:r>
      <w:r w:rsidR="007A679D" w:rsidRPr="00CE7E12">
        <w:rPr>
          <w:rFonts w:ascii="Arial" w:hAnsi="Arial" w:cs="Arial"/>
          <w:b/>
          <w:sz w:val="20"/>
          <w:szCs w:val="20"/>
          <w:shd w:val="clear" w:color="auto" w:fill="FFFFFF"/>
        </w:rPr>
        <w:t xml:space="preserve"> města</w:t>
      </w:r>
    </w:p>
    <w:p w14:paraId="555986BC" w14:textId="2B928E38" w:rsidR="00635996" w:rsidRPr="00CE7E12" w:rsidRDefault="00635996" w:rsidP="005C427B">
      <w:pPr>
        <w:pStyle w:val="Odstavecseseznamem"/>
        <w:numPr>
          <w:ilvl w:val="0"/>
          <w:numId w:val="12"/>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V příloze ceníku se závazně stanoví ceny za parkovací oprávnění a oprávnění, na jejichž základě parkovací oprávnění vznikají, platné pro regulované úseky, které se nachází ve</w:t>
      </w:r>
      <w:r w:rsidR="00157BC5" w:rsidRPr="00CE7E12">
        <w:rPr>
          <w:rFonts w:ascii="Arial" w:hAnsi="Arial" w:cs="Arial"/>
          <w:sz w:val="20"/>
          <w:szCs w:val="20"/>
          <w:shd w:val="clear" w:color="auto" w:fill="FFFFFF"/>
        </w:rPr>
        <w:t> </w:t>
      </w:r>
      <w:r w:rsidRPr="00CE7E12">
        <w:rPr>
          <w:rFonts w:ascii="Arial" w:hAnsi="Arial" w:cs="Arial"/>
          <w:sz w:val="20"/>
          <w:szCs w:val="20"/>
          <w:shd w:val="clear" w:color="auto" w:fill="FFFFFF"/>
        </w:rPr>
        <w:t>vymezených oblastech</w:t>
      </w:r>
      <w:r w:rsidR="007A679D" w:rsidRPr="00CE7E12">
        <w:rPr>
          <w:rFonts w:ascii="Arial" w:hAnsi="Arial" w:cs="Arial"/>
          <w:sz w:val="20"/>
          <w:szCs w:val="20"/>
          <w:shd w:val="clear" w:color="auto" w:fill="FFFFFF"/>
        </w:rPr>
        <w:t xml:space="preserve"> města</w:t>
      </w:r>
      <w:r w:rsidRPr="00CE7E12">
        <w:rPr>
          <w:rFonts w:ascii="Arial" w:hAnsi="Arial" w:cs="Arial"/>
          <w:sz w:val="20"/>
          <w:szCs w:val="20"/>
          <w:shd w:val="clear" w:color="auto" w:fill="FFFFFF"/>
        </w:rPr>
        <w:t>.</w:t>
      </w:r>
    </w:p>
    <w:p w14:paraId="39CA85C5" w14:textId="4CABAD2D" w:rsidR="00635996" w:rsidRPr="00CE7E12" w:rsidRDefault="00635996" w:rsidP="005C427B">
      <w:pPr>
        <w:pStyle w:val="Odstavecseseznamem"/>
        <w:numPr>
          <w:ilvl w:val="0"/>
          <w:numId w:val="12"/>
        </w:numPr>
        <w:spacing w:after="120" w:line="240" w:lineRule="auto"/>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 xml:space="preserve">Stanoví-li příloha ceníku odlišnou cenu za druhé či další </w:t>
      </w:r>
      <w:r w:rsidR="00F238A0" w:rsidRPr="00CE7E12">
        <w:rPr>
          <w:rFonts w:ascii="Arial" w:hAnsi="Arial" w:cs="Arial"/>
          <w:sz w:val="20"/>
          <w:szCs w:val="20"/>
          <w:shd w:val="clear" w:color="auto" w:fill="FFFFFF"/>
        </w:rPr>
        <w:t>A</w:t>
      </w:r>
      <w:r w:rsidRPr="00CE7E12">
        <w:rPr>
          <w:rFonts w:ascii="Arial" w:hAnsi="Arial" w:cs="Arial"/>
          <w:sz w:val="20"/>
          <w:szCs w:val="20"/>
          <w:shd w:val="clear" w:color="auto" w:fill="FFFFFF"/>
        </w:rPr>
        <w:t xml:space="preserve">PO nebo </w:t>
      </w:r>
      <w:r w:rsidR="00F238A0" w:rsidRPr="00CE7E12">
        <w:rPr>
          <w:rFonts w:ascii="Arial" w:hAnsi="Arial" w:cs="Arial"/>
          <w:sz w:val="20"/>
          <w:szCs w:val="20"/>
          <w:shd w:val="clear" w:color="auto" w:fill="FFFFFF"/>
        </w:rPr>
        <w:t>R</w:t>
      </w:r>
      <w:r w:rsidRPr="00CE7E12">
        <w:rPr>
          <w:rFonts w:ascii="Arial" w:hAnsi="Arial" w:cs="Arial"/>
          <w:sz w:val="20"/>
          <w:szCs w:val="20"/>
          <w:shd w:val="clear" w:color="auto" w:fill="FFFFFF"/>
        </w:rPr>
        <w:t xml:space="preserve">PO, vztahuje se tato cena na každé další parkovací oprávnění pro rezidenta nebo abonenta vydané v době platnosti předchozí nebo předchozích </w:t>
      </w:r>
      <w:r w:rsidR="00F238A0" w:rsidRPr="00CE7E12">
        <w:rPr>
          <w:rFonts w:ascii="Arial" w:hAnsi="Arial" w:cs="Arial"/>
          <w:sz w:val="20"/>
          <w:szCs w:val="20"/>
          <w:shd w:val="clear" w:color="auto" w:fill="FFFFFF"/>
        </w:rPr>
        <w:t>A</w:t>
      </w:r>
      <w:r w:rsidRPr="00CE7E12">
        <w:rPr>
          <w:rFonts w:ascii="Arial" w:hAnsi="Arial" w:cs="Arial"/>
          <w:sz w:val="20"/>
          <w:szCs w:val="20"/>
          <w:shd w:val="clear" w:color="auto" w:fill="FFFFFF"/>
        </w:rPr>
        <w:t xml:space="preserve">PO nebo </w:t>
      </w:r>
      <w:r w:rsidR="00F238A0" w:rsidRPr="00CE7E12">
        <w:rPr>
          <w:rFonts w:ascii="Arial" w:hAnsi="Arial" w:cs="Arial"/>
          <w:sz w:val="20"/>
          <w:szCs w:val="20"/>
          <w:shd w:val="clear" w:color="auto" w:fill="FFFFFF"/>
        </w:rPr>
        <w:t>R</w:t>
      </w:r>
      <w:r w:rsidRPr="00CE7E12">
        <w:rPr>
          <w:rFonts w:ascii="Arial" w:hAnsi="Arial" w:cs="Arial"/>
          <w:sz w:val="20"/>
          <w:szCs w:val="20"/>
          <w:shd w:val="clear" w:color="auto" w:fill="FFFFFF"/>
        </w:rPr>
        <w:t xml:space="preserve">PO pro stejnou rezidentní oblast nebo abonentní oblast jako předchozí vydané </w:t>
      </w:r>
      <w:r w:rsidR="00F238A0" w:rsidRPr="00CE7E12">
        <w:rPr>
          <w:rFonts w:ascii="Arial" w:hAnsi="Arial" w:cs="Arial"/>
          <w:sz w:val="20"/>
          <w:szCs w:val="20"/>
          <w:shd w:val="clear" w:color="auto" w:fill="FFFFFF"/>
        </w:rPr>
        <w:t>A</w:t>
      </w:r>
      <w:r w:rsidRPr="00CE7E12">
        <w:rPr>
          <w:rFonts w:ascii="Arial" w:hAnsi="Arial" w:cs="Arial"/>
          <w:sz w:val="20"/>
          <w:szCs w:val="20"/>
          <w:shd w:val="clear" w:color="auto" w:fill="FFFFFF"/>
        </w:rPr>
        <w:t xml:space="preserve">PO nebo </w:t>
      </w:r>
      <w:r w:rsidR="00F238A0" w:rsidRPr="00CE7E12">
        <w:rPr>
          <w:rFonts w:ascii="Arial" w:hAnsi="Arial" w:cs="Arial"/>
          <w:sz w:val="20"/>
          <w:szCs w:val="20"/>
          <w:shd w:val="clear" w:color="auto" w:fill="FFFFFF"/>
        </w:rPr>
        <w:t>R</w:t>
      </w:r>
      <w:r w:rsidRPr="00CE7E12">
        <w:rPr>
          <w:rFonts w:ascii="Arial" w:hAnsi="Arial" w:cs="Arial"/>
          <w:sz w:val="20"/>
          <w:szCs w:val="20"/>
          <w:shd w:val="clear" w:color="auto" w:fill="FFFFFF"/>
        </w:rPr>
        <w:t>PO.</w:t>
      </w:r>
    </w:p>
    <w:p w14:paraId="42C5707A" w14:textId="1C6DA11D" w:rsidR="00635996" w:rsidRPr="00CE7E12" w:rsidRDefault="00635996" w:rsidP="005C427B">
      <w:pPr>
        <w:pStyle w:val="Odstavecseseznamem"/>
        <w:numPr>
          <w:ilvl w:val="0"/>
          <w:numId w:val="12"/>
        </w:numPr>
        <w:spacing w:after="120" w:line="240" w:lineRule="auto"/>
        <w:ind w:hanging="357"/>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Užití regulovaných úseků, které se nachází ve vymezených oblastech</w:t>
      </w:r>
      <w:r w:rsidR="007A679D" w:rsidRPr="00CE7E12">
        <w:rPr>
          <w:rFonts w:ascii="Arial" w:hAnsi="Arial" w:cs="Arial"/>
          <w:sz w:val="20"/>
          <w:szCs w:val="20"/>
          <w:shd w:val="clear" w:color="auto" w:fill="FFFFFF"/>
        </w:rPr>
        <w:t xml:space="preserve"> města</w:t>
      </w:r>
      <w:r w:rsidRPr="00CE7E12">
        <w:rPr>
          <w:rFonts w:ascii="Arial" w:hAnsi="Arial" w:cs="Arial"/>
          <w:sz w:val="20"/>
          <w:szCs w:val="20"/>
          <w:shd w:val="clear" w:color="auto" w:fill="FFFFFF"/>
        </w:rPr>
        <w:t>, se umožňuje bezplatně (za cenu 0,- Kč) k stání silničních motorových vozidel:</w:t>
      </w:r>
    </w:p>
    <w:p w14:paraId="5265E01F" w14:textId="628DB9C9" w:rsidR="00635996" w:rsidRPr="00CE7E12" w:rsidRDefault="00635996" w:rsidP="005C427B">
      <w:pPr>
        <w:pStyle w:val="Odstavecseseznamem"/>
        <w:numPr>
          <w:ilvl w:val="0"/>
          <w:numId w:val="13"/>
        </w:numPr>
        <w:spacing w:after="120" w:line="240" w:lineRule="auto"/>
        <w:ind w:hanging="357"/>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bezpečnostních sborů</w:t>
      </w:r>
      <w:r w:rsidR="00BD70C4" w:rsidRPr="00CE7E12">
        <w:rPr>
          <w:rStyle w:val="Znakapoznpodarou"/>
          <w:rFonts w:ascii="Arial" w:hAnsi="Arial" w:cs="Arial"/>
          <w:sz w:val="20"/>
          <w:szCs w:val="20"/>
          <w:shd w:val="clear" w:color="auto" w:fill="FFFFFF"/>
        </w:rPr>
        <w:footnoteReference w:id="28"/>
      </w:r>
      <w:r w:rsidRPr="00CE7E12">
        <w:rPr>
          <w:rFonts w:ascii="Arial" w:hAnsi="Arial" w:cs="Arial"/>
          <w:sz w:val="20"/>
          <w:szCs w:val="20"/>
          <w:shd w:val="clear" w:color="auto" w:fill="FFFFFF"/>
        </w:rPr>
        <w:t>,</w:t>
      </w:r>
    </w:p>
    <w:p w14:paraId="12C7ECEE" w14:textId="38BF62EF" w:rsidR="00635996" w:rsidRPr="00CE7E12" w:rsidRDefault="00635996" w:rsidP="005C427B">
      <w:pPr>
        <w:pStyle w:val="Odstavecseseznamem"/>
        <w:numPr>
          <w:ilvl w:val="0"/>
          <w:numId w:val="13"/>
        </w:numPr>
        <w:spacing w:after="120" w:line="240" w:lineRule="auto"/>
        <w:ind w:hanging="357"/>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základních složek integrovaného záchranného systému</w:t>
      </w:r>
      <w:r w:rsidR="00BD70C4" w:rsidRPr="00CE7E12">
        <w:rPr>
          <w:rStyle w:val="Znakapoznpodarou"/>
          <w:rFonts w:ascii="Arial" w:hAnsi="Arial" w:cs="Arial"/>
          <w:sz w:val="20"/>
          <w:szCs w:val="20"/>
          <w:shd w:val="clear" w:color="auto" w:fill="FFFFFF"/>
        </w:rPr>
        <w:footnoteReference w:id="29"/>
      </w:r>
      <w:r w:rsidRPr="00CE7E12">
        <w:rPr>
          <w:rFonts w:ascii="Arial" w:hAnsi="Arial" w:cs="Arial"/>
          <w:sz w:val="20"/>
          <w:szCs w:val="20"/>
          <w:shd w:val="clear" w:color="auto" w:fill="FFFFFF"/>
        </w:rPr>
        <w:t xml:space="preserve"> neuvedených pod písm. </w:t>
      </w:r>
      <w:r w:rsidR="004874E4" w:rsidRPr="00CE7E12">
        <w:rPr>
          <w:rFonts w:ascii="Arial" w:hAnsi="Arial" w:cs="Arial"/>
          <w:sz w:val="20"/>
          <w:szCs w:val="20"/>
          <w:shd w:val="clear" w:color="auto" w:fill="FFFFFF"/>
        </w:rPr>
        <w:t>a</w:t>
      </w:r>
      <w:r w:rsidRPr="00CE7E12">
        <w:rPr>
          <w:rFonts w:ascii="Arial" w:hAnsi="Arial" w:cs="Arial"/>
          <w:sz w:val="20"/>
          <w:szCs w:val="20"/>
          <w:shd w:val="clear" w:color="auto" w:fill="FFFFFF"/>
        </w:rPr>
        <w:t>),</w:t>
      </w:r>
    </w:p>
    <w:p w14:paraId="1AD91B23" w14:textId="7329E7FC" w:rsidR="00635996" w:rsidRPr="00CE7E12" w:rsidRDefault="00635996" w:rsidP="005C427B">
      <w:pPr>
        <w:pStyle w:val="Odstavecseseznamem"/>
        <w:numPr>
          <w:ilvl w:val="0"/>
          <w:numId w:val="13"/>
        </w:numPr>
        <w:spacing w:after="120" w:line="240" w:lineRule="auto"/>
        <w:ind w:hanging="357"/>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ozbrojených sil České republiky, včetně vozidel používaných Vojenskou policií,</w:t>
      </w:r>
    </w:p>
    <w:p w14:paraId="77D1E316" w14:textId="3AE3C162" w:rsidR="00635996" w:rsidRPr="00CE7E12" w:rsidRDefault="00635996" w:rsidP="005C427B">
      <w:pPr>
        <w:pStyle w:val="Odstavecseseznamem"/>
        <w:numPr>
          <w:ilvl w:val="0"/>
          <w:numId w:val="13"/>
        </w:numPr>
        <w:spacing w:after="120" w:line="240" w:lineRule="auto"/>
        <w:ind w:hanging="357"/>
        <w:contextualSpacing w:val="0"/>
        <w:jc w:val="both"/>
        <w:rPr>
          <w:rFonts w:ascii="Arial" w:hAnsi="Arial" w:cs="Arial"/>
          <w:sz w:val="20"/>
          <w:szCs w:val="20"/>
          <w:shd w:val="clear" w:color="auto" w:fill="FFFFFF"/>
        </w:rPr>
      </w:pPr>
      <w:r w:rsidRPr="00CE7E12">
        <w:rPr>
          <w:rFonts w:ascii="Arial" w:hAnsi="Arial" w:cs="Arial"/>
          <w:sz w:val="20"/>
          <w:szCs w:val="20"/>
          <w:shd w:val="clear" w:color="auto" w:fill="FFFFFF"/>
        </w:rPr>
        <w:t>Městské policie</w:t>
      </w:r>
      <w:r w:rsidR="0098260A" w:rsidRPr="00CE7E12">
        <w:rPr>
          <w:rFonts w:ascii="Arial" w:hAnsi="Arial" w:cs="Arial"/>
          <w:sz w:val="20"/>
          <w:szCs w:val="20"/>
          <w:shd w:val="clear" w:color="auto" w:fill="FFFFFF"/>
        </w:rPr>
        <w:t xml:space="preserve"> Jihlava</w:t>
      </w:r>
      <w:r w:rsidRPr="00CE7E12">
        <w:rPr>
          <w:rFonts w:ascii="Arial" w:hAnsi="Arial" w:cs="Arial"/>
          <w:sz w:val="20"/>
          <w:szCs w:val="20"/>
          <w:shd w:val="clear" w:color="auto" w:fill="FFFFFF"/>
        </w:rPr>
        <w:t xml:space="preserve"> coby městské (obecní) policie</w:t>
      </w:r>
      <w:r w:rsidR="00BD70C4" w:rsidRPr="00CE7E12">
        <w:rPr>
          <w:rStyle w:val="Znakapoznpodarou"/>
          <w:rFonts w:ascii="Arial" w:hAnsi="Arial" w:cs="Arial"/>
          <w:sz w:val="20"/>
          <w:szCs w:val="20"/>
          <w:shd w:val="clear" w:color="auto" w:fill="FFFFFF"/>
        </w:rPr>
        <w:footnoteReference w:id="30"/>
      </w:r>
      <w:r w:rsidRPr="00CE7E12">
        <w:rPr>
          <w:rFonts w:ascii="Arial" w:hAnsi="Arial" w:cs="Arial"/>
          <w:sz w:val="20"/>
          <w:szCs w:val="20"/>
          <w:shd w:val="clear" w:color="auto" w:fill="FFFFFF"/>
        </w:rPr>
        <w:t>.</w:t>
      </w:r>
    </w:p>
    <w:p w14:paraId="478B456A" w14:textId="75181E55" w:rsidR="00B8118F" w:rsidRPr="00CE7E12" w:rsidRDefault="00B8118F" w:rsidP="005C427B">
      <w:pPr>
        <w:pStyle w:val="Odstavecseseznamem"/>
        <w:numPr>
          <w:ilvl w:val="0"/>
          <w:numId w:val="12"/>
        </w:numPr>
        <w:spacing w:after="120" w:line="240" w:lineRule="auto"/>
        <w:contextualSpacing w:val="0"/>
        <w:jc w:val="both"/>
        <w:rPr>
          <w:rFonts w:ascii="Arial" w:hAnsi="Arial" w:cs="Arial"/>
          <w:sz w:val="20"/>
          <w:szCs w:val="20"/>
          <w:shd w:val="clear" w:color="auto" w:fill="FFFFFF"/>
        </w:rPr>
      </w:pPr>
      <w:bookmarkStart w:id="2" w:name="c_2936"/>
      <w:bookmarkStart w:id="3" w:name="pa_%25C8l.7"/>
      <w:bookmarkStart w:id="4" w:name="p_%25C8l\.7"/>
      <w:bookmarkEnd w:id="2"/>
      <w:bookmarkEnd w:id="3"/>
      <w:bookmarkEnd w:id="4"/>
      <w:r w:rsidRPr="00CE7E12">
        <w:rPr>
          <w:rFonts w:ascii="Arial" w:hAnsi="Arial" w:cs="Arial"/>
          <w:sz w:val="20"/>
          <w:szCs w:val="20"/>
          <w:shd w:val="clear" w:color="auto" w:fill="FFFFFF"/>
        </w:rPr>
        <w:t xml:space="preserve">Stanovené ceny za parkovací oprávnění nezahrnují </w:t>
      </w:r>
      <w:r w:rsidR="00EB0E9C" w:rsidRPr="00CE7E12">
        <w:rPr>
          <w:rFonts w:ascii="Arial" w:hAnsi="Arial" w:cs="Arial"/>
          <w:sz w:val="20"/>
          <w:szCs w:val="20"/>
          <w:shd w:val="clear" w:color="auto" w:fill="FFFFFF"/>
        </w:rPr>
        <w:t xml:space="preserve">v případě úhrady prostřednictvím virtuálních parkovacích hodin </w:t>
      </w:r>
      <w:r w:rsidRPr="00CE7E12">
        <w:rPr>
          <w:rFonts w:ascii="Arial" w:hAnsi="Arial" w:cs="Arial"/>
          <w:sz w:val="20"/>
          <w:szCs w:val="20"/>
          <w:shd w:val="clear" w:color="auto" w:fill="FFFFFF"/>
        </w:rPr>
        <w:t>případné poplatky spojené s provedením platební transakce.</w:t>
      </w:r>
    </w:p>
    <w:p w14:paraId="046207B1" w14:textId="77777777" w:rsidR="0082110F" w:rsidRPr="00CE7E12" w:rsidRDefault="0082110F" w:rsidP="0082110F">
      <w:pPr>
        <w:spacing w:after="120" w:line="240" w:lineRule="auto"/>
        <w:jc w:val="both"/>
        <w:rPr>
          <w:rFonts w:ascii="Arial" w:hAnsi="Arial" w:cs="Arial"/>
          <w:sz w:val="20"/>
          <w:szCs w:val="20"/>
          <w:shd w:val="clear" w:color="auto" w:fill="FFFFFF"/>
        </w:rPr>
      </w:pPr>
    </w:p>
    <w:p w14:paraId="78273D13" w14:textId="16FD6578" w:rsidR="0083199D" w:rsidRPr="00CE7E12" w:rsidRDefault="0083199D" w:rsidP="0083199D">
      <w:pPr>
        <w:shd w:val="clear" w:color="auto" w:fill="FFFFFF"/>
        <w:spacing w:after="0" w:line="240" w:lineRule="auto"/>
        <w:jc w:val="center"/>
        <w:rPr>
          <w:rFonts w:ascii="Arial" w:eastAsia="Times New Roman" w:hAnsi="Arial" w:cs="Arial"/>
          <w:b/>
          <w:sz w:val="20"/>
          <w:szCs w:val="20"/>
          <w:lang w:eastAsia="cs-CZ"/>
        </w:rPr>
      </w:pPr>
      <w:r w:rsidRPr="00CE7E12">
        <w:rPr>
          <w:rFonts w:ascii="Arial" w:eastAsia="Times New Roman" w:hAnsi="Arial" w:cs="Arial"/>
          <w:b/>
          <w:sz w:val="20"/>
          <w:szCs w:val="20"/>
          <w:lang w:eastAsia="cs-CZ"/>
        </w:rPr>
        <w:t xml:space="preserve">Čl. </w:t>
      </w:r>
      <w:r w:rsidR="001D1488" w:rsidRPr="00CE7E12">
        <w:rPr>
          <w:rFonts w:ascii="Arial" w:eastAsia="Times New Roman" w:hAnsi="Arial" w:cs="Arial"/>
          <w:b/>
          <w:sz w:val="20"/>
          <w:szCs w:val="20"/>
          <w:lang w:eastAsia="cs-CZ"/>
        </w:rPr>
        <w:t>I</w:t>
      </w:r>
      <w:r w:rsidRPr="00CE7E12">
        <w:rPr>
          <w:rFonts w:ascii="Arial" w:eastAsia="Times New Roman" w:hAnsi="Arial" w:cs="Arial"/>
          <w:b/>
          <w:sz w:val="20"/>
          <w:szCs w:val="20"/>
          <w:lang w:eastAsia="cs-CZ"/>
        </w:rPr>
        <w:t>V.</w:t>
      </w:r>
    </w:p>
    <w:p w14:paraId="145EECFA" w14:textId="77777777" w:rsidR="0083199D" w:rsidRPr="00CE7E12" w:rsidRDefault="0083199D" w:rsidP="0083199D">
      <w:pPr>
        <w:shd w:val="clear" w:color="auto" w:fill="FFFFFF"/>
        <w:spacing w:after="120" w:line="240" w:lineRule="auto"/>
        <w:jc w:val="center"/>
        <w:rPr>
          <w:rFonts w:ascii="Arial" w:eastAsia="Times New Roman" w:hAnsi="Arial" w:cs="Arial"/>
          <w:b/>
          <w:sz w:val="20"/>
          <w:szCs w:val="20"/>
          <w:lang w:eastAsia="cs-CZ"/>
        </w:rPr>
      </w:pPr>
      <w:r w:rsidRPr="00CE7E12">
        <w:rPr>
          <w:rFonts w:ascii="Arial" w:eastAsia="Times New Roman" w:hAnsi="Arial" w:cs="Arial"/>
          <w:b/>
          <w:sz w:val="20"/>
          <w:szCs w:val="20"/>
          <w:lang w:eastAsia="cs-CZ"/>
        </w:rPr>
        <w:t>Účinnost</w:t>
      </w:r>
    </w:p>
    <w:p w14:paraId="18B5FC07" w14:textId="4331D846" w:rsidR="00537591" w:rsidRPr="00CE7E12" w:rsidRDefault="001C08D4" w:rsidP="0083199D">
      <w:pPr>
        <w:spacing w:after="120" w:line="240" w:lineRule="auto"/>
        <w:rPr>
          <w:rFonts w:ascii="Arial" w:eastAsia="Times New Roman" w:hAnsi="Arial" w:cs="Arial"/>
          <w:b/>
          <w:bCs/>
          <w:sz w:val="20"/>
          <w:szCs w:val="20"/>
        </w:rPr>
      </w:pPr>
      <w:r w:rsidRPr="00CE7E12">
        <w:rPr>
          <w:rFonts w:ascii="Arial" w:eastAsia="Times New Roman" w:hAnsi="Arial" w:cs="Arial"/>
          <w:sz w:val="20"/>
          <w:szCs w:val="20"/>
        </w:rPr>
        <w:t>Toto nařízení</w:t>
      </w:r>
      <w:r w:rsidR="00537591" w:rsidRPr="00CE7E12">
        <w:rPr>
          <w:rFonts w:ascii="Arial" w:eastAsia="Times New Roman" w:hAnsi="Arial" w:cs="Arial"/>
          <w:sz w:val="20"/>
          <w:szCs w:val="20"/>
        </w:rPr>
        <w:t xml:space="preserve"> nabývá účinnosti</w:t>
      </w:r>
      <w:r w:rsidR="00FC782E" w:rsidRPr="00CE7E12">
        <w:rPr>
          <w:rFonts w:ascii="Arial" w:eastAsia="Times New Roman" w:hAnsi="Arial" w:cs="Arial"/>
          <w:sz w:val="20"/>
          <w:szCs w:val="20"/>
        </w:rPr>
        <w:t xml:space="preserve"> dnem</w:t>
      </w:r>
      <w:r w:rsidR="00537591" w:rsidRPr="00CE7E12">
        <w:rPr>
          <w:rFonts w:ascii="Arial" w:eastAsia="Times New Roman" w:hAnsi="Arial" w:cs="Arial"/>
          <w:sz w:val="20"/>
          <w:szCs w:val="20"/>
        </w:rPr>
        <w:t xml:space="preserve"> </w:t>
      </w:r>
      <w:r w:rsidR="00AB0A81" w:rsidRPr="00CE7E12">
        <w:rPr>
          <w:rFonts w:ascii="Arial" w:eastAsia="Times New Roman" w:hAnsi="Arial" w:cs="Arial"/>
          <w:sz w:val="20"/>
          <w:szCs w:val="20"/>
        </w:rPr>
        <w:t>1</w:t>
      </w:r>
      <w:r w:rsidR="00537591" w:rsidRPr="00CE7E12">
        <w:rPr>
          <w:rFonts w:ascii="Arial" w:eastAsia="Times New Roman" w:hAnsi="Arial" w:cs="Arial"/>
          <w:sz w:val="20"/>
          <w:szCs w:val="20"/>
        </w:rPr>
        <w:t>.</w:t>
      </w:r>
      <w:r w:rsidRPr="00CE7E12">
        <w:rPr>
          <w:rFonts w:ascii="Arial" w:eastAsia="Times New Roman" w:hAnsi="Arial" w:cs="Arial"/>
          <w:sz w:val="20"/>
          <w:szCs w:val="20"/>
        </w:rPr>
        <w:t xml:space="preserve"> </w:t>
      </w:r>
      <w:r w:rsidR="00524F7C" w:rsidRPr="00CE7E12">
        <w:rPr>
          <w:rFonts w:ascii="Arial" w:eastAsia="Times New Roman" w:hAnsi="Arial" w:cs="Arial"/>
          <w:sz w:val="20"/>
          <w:szCs w:val="20"/>
        </w:rPr>
        <w:t>12</w:t>
      </w:r>
      <w:r w:rsidR="009074CF" w:rsidRPr="00CE7E12">
        <w:rPr>
          <w:rFonts w:ascii="Arial" w:eastAsia="Times New Roman" w:hAnsi="Arial" w:cs="Arial"/>
          <w:sz w:val="20"/>
          <w:szCs w:val="20"/>
        </w:rPr>
        <w:t>. 20</w:t>
      </w:r>
      <w:r w:rsidR="00163AB5" w:rsidRPr="00CE7E12">
        <w:rPr>
          <w:rFonts w:ascii="Arial" w:eastAsia="Times New Roman" w:hAnsi="Arial" w:cs="Arial"/>
          <w:sz w:val="20"/>
          <w:szCs w:val="20"/>
        </w:rPr>
        <w:t>24</w:t>
      </w:r>
      <w:r w:rsidR="00537591" w:rsidRPr="00CE7E12">
        <w:rPr>
          <w:rFonts w:ascii="Arial" w:eastAsia="Times New Roman" w:hAnsi="Arial" w:cs="Arial"/>
          <w:b/>
          <w:bCs/>
          <w:sz w:val="20"/>
          <w:szCs w:val="20"/>
        </w:rPr>
        <w:t>.</w:t>
      </w:r>
    </w:p>
    <w:p w14:paraId="0B7FBC21" w14:textId="77777777" w:rsidR="009D2C28" w:rsidRPr="00CE7E12" w:rsidRDefault="009D2C28" w:rsidP="0083199D">
      <w:pPr>
        <w:spacing w:after="120" w:line="240" w:lineRule="auto"/>
        <w:rPr>
          <w:rFonts w:ascii="Arial" w:eastAsia="Times New Roman" w:hAnsi="Arial" w:cs="Arial"/>
          <w:bCs/>
          <w:sz w:val="20"/>
          <w:szCs w:val="20"/>
        </w:rPr>
      </w:pPr>
    </w:p>
    <w:p w14:paraId="0ABCF5E4" w14:textId="229DF0AD" w:rsidR="00254951" w:rsidRPr="00CE7E12" w:rsidRDefault="00254951" w:rsidP="0083199D">
      <w:pPr>
        <w:spacing w:after="120" w:line="240" w:lineRule="auto"/>
        <w:rPr>
          <w:rFonts w:ascii="Arial" w:eastAsia="Times New Roman" w:hAnsi="Arial" w:cs="Arial"/>
          <w:bCs/>
          <w:sz w:val="20"/>
          <w:szCs w:val="20"/>
        </w:rPr>
      </w:pPr>
    </w:p>
    <w:p w14:paraId="2026E5C1" w14:textId="0FE4C7FB" w:rsidR="00622233" w:rsidRPr="00CE7E12" w:rsidRDefault="00622233" w:rsidP="0083199D">
      <w:pPr>
        <w:spacing w:after="120" w:line="240" w:lineRule="auto"/>
        <w:rPr>
          <w:rFonts w:ascii="Arial" w:eastAsia="Times New Roman" w:hAnsi="Arial" w:cs="Arial"/>
          <w:bCs/>
          <w:sz w:val="20"/>
          <w:szCs w:val="20"/>
        </w:rPr>
      </w:pPr>
    </w:p>
    <w:p w14:paraId="56D8A09B" w14:textId="49E3B192" w:rsidR="00622233" w:rsidRPr="00CE7E12" w:rsidRDefault="00622233" w:rsidP="0083199D">
      <w:pPr>
        <w:spacing w:after="120" w:line="240" w:lineRule="auto"/>
        <w:rPr>
          <w:rFonts w:ascii="Arial" w:eastAsia="Times New Roman" w:hAnsi="Arial" w:cs="Arial"/>
          <w:bCs/>
          <w:sz w:val="20"/>
          <w:szCs w:val="20"/>
        </w:rPr>
      </w:pPr>
    </w:p>
    <w:p w14:paraId="3F201B49" w14:textId="77777777" w:rsidR="00622233" w:rsidRPr="00CE7E12" w:rsidRDefault="00622233" w:rsidP="0083199D">
      <w:pPr>
        <w:spacing w:after="120" w:line="240" w:lineRule="auto"/>
        <w:rPr>
          <w:rFonts w:ascii="Arial" w:eastAsia="Times New Roman" w:hAnsi="Arial" w:cs="Arial"/>
          <w:bCs/>
          <w:sz w:val="20"/>
          <w:szCs w:val="20"/>
        </w:rPr>
      </w:pPr>
    </w:p>
    <w:p w14:paraId="0E31DFC2" w14:textId="77777777" w:rsidR="0083199D" w:rsidRPr="00CE7E12" w:rsidRDefault="0083199D" w:rsidP="0083199D">
      <w:pPr>
        <w:spacing w:after="120" w:line="240" w:lineRule="auto"/>
        <w:rPr>
          <w:rFonts w:ascii="Arial" w:hAnsi="Arial" w:cs="Arial"/>
          <w:sz w:val="20"/>
          <w:szCs w:val="20"/>
          <w:u w:val="single"/>
        </w:rPr>
      </w:pPr>
    </w:p>
    <w:tbl>
      <w:tblPr>
        <w:tblStyle w:val="Mkatabulky"/>
        <w:tblW w:w="0" w:type="auto"/>
        <w:jc w:val="center"/>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3071"/>
        <w:gridCol w:w="3150"/>
      </w:tblGrid>
      <w:tr w:rsidR="00CE7E12" w:rsidRPr="00CE7E12" w14:paraId="50690B97" w14:textId="77777777" w:rsidTr="001401C5">
        <w:trPr>
          <w:jc w:val="center"/>
        </w:trPr>
        <w:tc>
          <w:tcPr>
            <w:tcW w:w="2755" w:type="dxa"/>
            <w:tcBorders>
              <w:top w:val="dotted" w:sz="4" w:space="0" w:color="auto"/>
            </w:tcBorders>
          </w:tcPr>
          <w:p w14:paraId="2A61C43C" w14:textId="1B053ADC" w:rsidR="00537591" w:rsidRPr="00CE7E12" w:rsidRDefault="00B8118F" w:rsidP="001401C5">
            <w:pPr>
              <w:spacing w:before="120"/>
              <w:ind w:right="-1023"/>
              <w:rPr>
                <w:rFonts w:ascii="Arial" w:hAnsi="Arial" w:cs="Arial"/>
                <w:b/>
                <w:sz w:val="20"/>
                <w:szCs w:val="20"/>
              </w:rPr>
            </w:pPr>
            <w:r w:rsidRPr="00CE7E12">
              <w:rPr>
                <w:rFonts w:ascii="Arial" w:hAnsi="Arial" w:cs="Arial"/>
                <w:b/>
                <w:sz w:val="20"/>
                <w:szCs w:val="20"/>
              </w:rPr>
              <w:t>Mgr. Petr Ryška</w:t>
            </w:r>
            <w:r w:rsidR="00536BCD">
              <w:rPr>
                <w:rFonts w:ascii="Arial" w:hAnsi="Arial" w:cs="Arial"/>
                <w:b/>
                <w:sz w:val="20"/>
                <w:szCs w:val="20"/>
              </w:rPr>
              <w:t xml:space="preserve"> </w:t>
            </w:r>
            <w:proofErr w:type="gramStart"/>
            <w:r w:rsidR="00536BCD">
              <w:rPr>
                <w:rFonts w:ascii="Arial" w:hAnsi="Arial" w:cs="Arial"/>
                <w:b/>
                <w:sz w:val="20"/>
                <w:szCs w:val="20"/>
              </w:rPr>
              <w:t>v.r.</w:t>
            </w:r>
            <w:proofErr w:type="gramEnd"/>
          </w:p>
        </w:tc>
        <w:tc>
          <w:tcPr>
            <w:tcW w:w="3071" w:type="dxa"/>
            <w:tcBorders>
              <w:top w:val="nil"/>
            </w:tcBorders>
          </w:tcPr>
          <w:p w14:paraId="03B1F277" w14:textId="77777777" w:rsidR="00537591" w:rsidRPr="00CE7E12" w:rsidRDefault="00537591" w:rsidP="001401C5">
            <w:pPr>
              <w:spacing w:before="120"/>
              <w:rPr>
                <w:rFonts w:ascii="Arial" w:hAnsi="Arial" w:cs="Arial"/>
                <w:sz w:val="20"/>
                <w:szCs w:val="20"/>
              </w:rPr>
            </w:pPr>
          </w:p>
        </w:tc>
        <w:tc>
          <w:tcPr>
            <w:tcW w:w="3150" w:type="dxa"/>
          </w:tcPr>
          <w:p w14:paraId="5CAF6957" w14:textId="5CB3701B" w:rsidR="00537591" w:rsidRPr="00CE7E12" w:rsidRDefault="00B8118F" w:rsidP="001401C5">
            <w:pPr>
              <w:spacing w:before="120"/>
              <w:rPr>
                <w:rFonts w:ascii="Arial" w:hAnsi="Arial" w:cs="Arial"/>
                <w:b/>
                <w:sz w:val="20"/>
                <w:szCs w:val="20"/>
                <w:u w:val="single"/>
              </w:rPr>
            </w:pPr>
            <w:r w:rsidRPr="00CE7E12">
              <w:rPr>
                <w:rFonts w:ascii="Arial" w:eastAsia="Times New Roman" w:hAnsi="Arial" w:cs="Arial"/>
                <w:b/>
                <w:bCs/>
                <w:sz w:val="20"/>
                <w:szCs w:val="20"/>
              </w:rPr>
              <w:t>Ing. Jiří Pokorný</w:t>
            </w:r>
            <w:r w:rsidR="00536BCD">
              <w:rPr>
                <w:rFonts w:ascii="Arial" w:eastAsia="Times New Roman" w:hAnsi="Arial" w:cs="Arial"/>
                <w:b/>
                <w:bCs/>
                <w:sz w:val="20"/>
                <w:szCs w:val="20"/>
              </w:rPr>
              <w:t xml:space="preserve"> v.r.</w:t>
            </w:r>
            <w:bookmarkStart w:id="5" w:name="_GoBack"/>
            <w:bookmarkEnd w:id="5"/>
          </w:p>
        </w:tc>
      </w:tr>
      <w:tr w:rsidR="00537591" w:rsidRPr="00CE7E12" w14:paraId="499301DE" w14:textId="77777777" w:rsidTr="001401C5">
        <w:trPr>
          <w:jc w:val="center"/>
        </w:trPr>
        <w:tc>
          <w:tcPr>
            <w:tcW w:w="2755" w:type="dxa"/>
          </w:tcPr>
          <w:p w14:paraId="68EE89A7" w14:textId="394B0431" w:rsidR="00537591" w:rsidRPr="00CE7E12" w:rsidRDefault="00B8118F" w:rsidP="001401C5">
            <w:pPr>
              <w:rPr>
                <w:rFonts w:ascii="Arial" w:hAnsi="Arial" w:cs="Arial"/>
                <w:b/>
                <w:sz w:val="20"/>
                <w:szCs w:val="20"/>
                <w:u w:val="single"/>
              </w:rPr>
            </w:pPr>
            <w:r w:rsidRPr="00CE7E12">
              <w:rPr>
                <w:rFonts w:ascii="Arial" w:eastAsia="Times New Roman" w:hAnsi="Arial" w:cs="Arial"/>
                <w:sz w:val="20"/>
                <w:szCs w:val="20"/>
              </w:rPr>
              <w:t>primátor</w:t>
            </w:r>
          </w:p>
        </w:tc>
        <w:tc>
          <w:tcPr>
            <w:tcW w:w="3071" w:type="dxa"/>
          </w:tcPr>
          <w:p w14:paraId="2223B7CB" w14:textId="77777777" w:rsidR="00537591" w:rsidRPr="00CE7E12" w:rsidRDefault="00537591" w:rsidP="001401C5">
            <w:pPr>
              <w:rPr>
                <w:rFonts w:ascii="Arial" w:hAnsi="Arial" w:cs="Arial"/>
                <w:b/>
                <w:sz w:val="20"/>
                <w:szCs w:val="20"/>
                <w:u w:val="single"/>
              </w:rPr>
            </w:pPr>
          </w:p>
        </w:tc>
        <w:tc>
          <w:tcPr>
            <w:tcW w:w="3150" w:type="dxa"/>
          </w:tcPr>
          <w:p w14:paraId="161D6745" w14:textId="06652715" w:rsidR="00537591" w:rsidRPr="00CE7E12" w:rsidRDefault="00537591" w:rsidP="001401C5">
            <w:pPr>
              <w:rPr>
                <w:rFonts w:ascii="Arial" w:eastAsia="Times New Roman" w:hAnsi="Arial" w:cs="Arial"/>
                <w:sz w:val="20"/>
                <w:szCs w:val="20"/>
              </w:rPr>
            </w:pPr>
            <w:r w:rsidRPr="00CE7E12">
              <w:rPr>
                <w:rFonts w:ascii="Arial" w:eastAsia="Times New Roman" w:hAnsi="Arial" w:cs="Arial"/>
                <w:sz w:val="20"/>
                <w:szCs w:val="20"/>
              </w:rPr>
              <w:t xml:space="preserve">náměstek </w:t>
            </w:r>
            <w:r w:rsidR="00B8118F" w:rsidRPr="00CE7E12">
              <w:rPr>
                <w:rFonts w:ascii="Arial" w:eastAsia="Times New Roman" w:hAnsi="Arial" w:cs="Arial"/>
                <w:sz w:val="20"/>
                <w:szCs w:val="20"/>
              </w:rPr>
              <w:t>primátora</w:t>
            </w:r>
          </w:p>
          <w:p w14:paraId="010F789E" w14:textId="77777777" w:rsidR="00537591" w:rsidRPr="00CE7E12" w:rsidRDefault="00537591" w:rsidP="001401C5">
            <w:pPr>
              <w:rPr>
                <w:rFonts w:ascii="Arial" w:hAnsi="Arial" w:cs="Arial"/>
                <w:b/>
                <w:sz w:val="20"/>
                <w:szCs w:val="20"/>
                <w:u w:val="single"/>
              </w:rPr>
            </w:pPr>
          </w:p>
        </w:tc>
      </w:tr>
    </w:tbl>
    <w:p w14:paraId="4D642637" w14:textId="0E47DBF7" w:rsidR="00622233" w:rsidRPr="00CE7E12" w:rsidRDefault="00622233" w:rsidP="00205C82">
      <w:pPr>
        <w:spacing w:after="120" w:line="240" w:lineRule="auto"/>
        <w:jc w:val="both"/>
        <w:rPr>
          <w:rFonts w:ascii="Arial" w:hAnsi="Arial" w:cs="Arial"/>
          <w:b/>
          <w:sz w:val="20"/>
          <w:szCs w:val="20"/>
          <w:shd w:val="clear" w:color="auto" w:fill="FFFFFF"/>
        </w:rPr>
      </w:pPr>
    </w:p>
    <w:p w14:paraId="75CE5351" w14:textId="77777777" w:rsidR="00622233" w:rsidRPr="00CE7E12" w:rsidRDefault="00622233">
      <w:pPr>
        <w:rPr>
          <w:rFonts w:ascii="Arial" w:hAnsi="Arial" w:cs="Arial"/>
          <w:b/>
          <w:sz w:val="20"/>
          <w:szCs w:val="20"/>
          <w:shd w:val="clear" w:color="auto" w:fill="FFFFFF"/>
        </w:rPr>
      </w:pPr>
      <w:r w:rsidRPr="00CE7E12">
        <w:rPr>
          <w:rFonts w:ascii="Arial" w:hAnsi="Arial" w:cs="Arial"/>
          <w:b/>
          <w:sz w:val="20"/>
          <w:szCs w:val="20"/>
          <w:shd w:val="clear" w:color="auto" w:fill="FFFFFF"/>
        </w:rPr>
        <w:br w:type="page"/>
      </w:r>
    </w:p>
    <w:p w14:paraId="62EDDB1F" w14:textId="6A42E00D" w:rsidR="00BF4788" w:rsidRPr="00CE7E12" w:rsidRDefault="009E1B3B" w:rsidP="00205C82">
      <w:pPr>
        <w:spacing w:after="120" w:line="240" w:lineRule="auto"/>
        <w:jc w:val="both"/>
        <w:rPr>
          <w:rFonts w:ascii="Arial" w:hAnsi="Arial" w:cs="Arial"/>
          <w:bCs/>
          <w:sz w:val="20"/>
          <w:szCs w:val="20"/>
          <w:shd w:val="clear" w:color="auto" w:fill="FFFFFF"/>
        </w:rPr>
      </w:pPr>
      <w:r w:rsidRPr="00CE7E12">
        <w:rPr>
          <w:rFonts w:ascii="Arial" w:hAnsi="Arial" w:cs="Arial"/>
          <w:b/>
          <w:sz w:val="20"/>
          <w:szCs w:val="20"/>
          <w:shd w:val="clear" w:color="auto" w:fill="FFFFFF"/>
        </w:rPr>
        <w:lastRenderedPageBreak/>
        <w:t>Příloh</w:t>
      </w:r>
      <w:r w:rsidR="00950C66" w:rsidRPr="00CE7E12">
        <w:rPr>
          <w:rFonts w:ascii="Arial" w:hAnsi="Arial" w:cs="Arial"/>
          <w:b/>
          <w:sz w:val="20"/>
          <w:szCs w:val="20"/>
          <w:shd w:val="clear" w:color="auto" w:fill="FFFFFF"/>
        </w:rPr>
        <w:t>a</w:t>
      </w:r>
      <w:r w:rsidR="001B5F93" w:rsidRPr="00CE7E12">
        <w:rPr>
          <w:rFonts w:ascii="Arial" w:hAnsi="Arial" w:cs="Arial"/>
          <w:b/>
          <w:sz w:val="20"/>
          <w:szCs w:val="20"/>
          <w:shd w:val="clear" w:color="auto" w:fill="FFFFFF"/>
        </w:rPr>
        <w:t xml:space="preserve"> </w:t>
      </w:r>
      <w:r w:rsidR="00FF767A" w:rsidRPr="00CE7E12">
        <w:rPr>
          <w:rFonts w:ascii="Arial" w:hAnsi="Arial" w:cs="Arial"/>
          <w:b/>
          <w:sz w:val="20"/>
          <w:szCs w:val="20"/>
          <w:shd w:val="clear" w:color="auto" w:fill="FFFFFF"/>
        </w:rPr>
        <w:t xml:space="preserve">č. 1 </w:t>
      </w:r>
      <w:r w:rsidR="001B5F93" w:rsidRPr="00CE7E12">
        <w:rPr>
          <w:rFonts w:ascii="Arial" w:hAnsi="Arial" w:cs="Arial"/>
          <w:b/>
          <w:sz w:val="20"/>
          <w:szCs w:val="20"/>
          <w:shd w:val="clear" w:color="auto" w:fill="FFFFFF"/>
        </w:rPr>
        <w:t>k</w:t>
      </w:r>
      <w:r w:rsidR="00FF767A" w:rsidRPr="00CE7E12">
        <w:rPr>
          <w:rFonts w:ascii="Arial" w:hAnsi="Arial" w:cs="Arial"/>
          <w:b/>
          <w:sz w:val="20"/>
          <w:szCs w:val="20"/>
          <w:shd w:val="clear" w:color="auto" w:fill="FFFFFF"/>
        </w:rPr>
        <w:t> </w:t>
      </w:r>
      <w:r w:rsidR="00524F7C" w:rsidRPr="00CE7E12">
        <w:rPr>
          <w:rFonts w:ascii="Arial" w:hAnsi="Arial" w:cs="Arial"/>
          <w:b/>
          <w:sz w:val="20"/>
          <w:szCs w:val="20"/>
          <w:shd w:val="clear" w:color="auto" w:fill="FFFFFF"/>
        </w:rPr>
        <w:t>nařízení</w:t>
      </w:r>
      <w:r w:rsidR="004B0CEF" w:rsidRPr="00CE7E12">
        <w:rPr>
          <w:rFonts w:ascii="Arial" w:hAnsi="Arial" w:cs="Arial"/>
          <w:b/>
          <w:sz w:val="20"/>
          <w:szCs w:val="20"/>
          <w:shd w:val="clear" w:color="auto" w:fill="FFFFFF"/>
        </w:rPr>
        <w:t xml:space="preserve">, </w:t>
      </w:r>
      <w:r w:rsidR="004B0CEF" w:rsidRPr="00CE7E12">
        <w:rPr>
          <w:rFonts w:ascii="Arial" w:hAnsi="Arial" w:cs="Arial"/>
          <w:bCs/>
          <w:sz w:val="20"/>
          <w:szCs w:val="20"/>
          <w:shd w:val="clear" w:color="auto" w:fill="FFFFFF"/>
        </w:rPr>
        <w:t xml:space="preserve">kterým se stanoví ceny, za něž lze místní komunikace nebo jejich určené úseky ve vymezených oblastech </w:t>
      </w:r>
      <w:r w:rsidR="007A679D" w:rsidRPr="00CE7E12">
        <w:rPr>
          <w:rFonts w:ascii="Arial" w:hAnsi="Arial" w:cs="Arial"/>
          <w:bCs/>
          <w:sz w:val="20"/>
          <w:szCs w:val="20"/>
          <w:shd w:val="clear" w:color="auto" w:fill="FFFFFF"/>
        </w:rPr>
        <w:t>města</w:t>
      </w:r>
      <w:r w:rsidR="004B0CEF" w:rsidRPr="00CE7E12">
        <w:rPr>
          <w:rFonts w:ascii="Arial" w:hAnsi="Arial" w:cs="Arial"/>
          <w:bCs/>
          <w:sz w:val="20"/>
          <w:szCs w:val="20"/>
          <w:shd w:val="clear" w:color="auto" w:fill="FFFFFF"/>
        </w:rPr>
        <w:t xml:space="preserve"> užít k stání silničních motorových vozidel (dále jen „ceník“)</w:t>
      </w:r>
    </w:p>
    <w:p w14:paraId="552F8D51" w14:textId="14371BAC" w:rsidR="004B0CEF" w:rsidRPr="00CE7E12" w:rsidRDefault="004B0CEF" w:rsidP="00205C82">
      <w:pPr>
        <w:spacing w:after="120" w:line="240" w:lineRule="auto"/>
        <w:jc w:val="both"/>
        <w:rPr>
          <w:rFonts w:ascii="Arial" w:hAnsi="Arial" w:cs="Arial"/>
          <w:bCs/>
          <w:sz w:val="20"/>
          <w:szCs w:val="20"/>
          <w:shd w:val="clear" w:color="auto" w:fill="FFFFFF"/>
        </w:rPr>
      </w:pPr>
    </w:p>
    <w:p w14:paraId="212D45BE" w14:textId="33136779" w:rsidR="004B0CEF" w:rsidRPr="00CE7E12" w:rsidRDefault="004B0CEF" w:rsidP="008B1C4A">
      <w:pPr>
        <w:spacing w:after="120" w:line="240" w:lineRule="auto"/>
        <w:jc w:val="center"/>
        <w:rPr>
          <w:rFonts w:ascii="Arial" w:hAnsi="Arial" w:cs="Arial"/>
          <w:b/>
          <w:sz w:val="20"/>
          <w:szCs w:val="20"/>
          <w:shd w:val="clear" w:color="auto" w:fill="FFFFFF"/>
        </w:rPr>
      </w:pPr>
      <w:r w:rsidRPr="00CE7E12">
        <w:rPr>
          <w:rFonts w:ascii="Arial" w:hAnsi="Arial" w:cs="Arial"/>
          <w:b/>
          <w:sz w:val="20"/>
          <w:szCs w:val="20"/>
          <w:shd w:val="clear" w:color="auto" w:fill="FFFFFF"/>
        </w:rPr>
        <w:t xml:space="preserve">Stanovení cen za </w:t>
      </w:r>
      <w:r w:rsidR="007836EE" w:rsidRPr="00CE7E12">
        <w:rPr>
          <w:rFonts w:ascii="Arial" w:hAnsi="Arial" w:cs="Arial"/>
          <w:b/>
          <w:sz w:val="20"/>
          <w:szCs w:val="20"/>
          <w:shd w:val="clear" w:color="auto" w:fill="FFFFFF"/>
        </w:rPr>
        <w:t xml:space="preserve">parkovací </w:t>
      </w:r>
      <w:r w:rsidRPr="00CE7E12">
        <w:rPr>
          <w:rFonts w:ascii="Arial" w:hAnsi="Arial" w:cs="Arial"/>
          <w:b/>
          <w:sz w:val="20"/>
          <w:szCs w:val="20"/>
          <w:shd w:val="clear" w:color="auto" w:fill="FFFFFF"/>
        </w:rPr>
        <w:t xml:space="preserve">oprávnění pro stání silničním motorovým vozidlem </w:t>
      </w:r>
      <w:r w:rsidR="008B1C4A" w:rsidRPr="00CE7E12">
        <w:rPr>
          <w:rFonts w:ascii="Arial" w:hAnsi="Arial" w:cs="Arial"/>
          <w:b/>
          <w:sz w:val="20"/>
          <w:szCs w:val="20"/>
          <w:shd w:val="clear" w:color="auto" w:fill="FFFFFF"/>
        </w:rPr>
        <w:br/>
      </w:r>
      <w:r w:rsidRPr="00CE7E12">
        <w:rPr>
          <w:rFonts w:ascii="Arial" w:hAnsi="Arial" w:cs="Arial"/>
          <w:b/>
          <w:sz w:val="20"/>
          <w:szCs w:val="20"/>
          <w:shd w:val="clear" w:color="auto" w:fill="FFFFFF"/>
        </w:rPr>
        <w:t>v regulovaných úsecích ve vymezených oblastech</w:t>
      </w:r>
      <w:r w:rsidR="007A679D" w:rsidRPr="00CE7E12">
        <w:rPr>
          <w:rFonts w:ascii="Arial" w:hAnsi="Arial" w:cs="Arial"/>
          <w:b/>
          <w:sz w:val="20"/>
          <w:szCs w:val="20"/>
          <w:shd w:val="clear" w:color="auto" w:fill="FFFFFF"/>
        </w:rPr>
        <w:t xml:space="preserve"> města</w:t>
      </w:r>
      <w:r w:rsidRPr="00CE7E12">
        <w:rPr>
          <w:rFonts w:ascii="Arial" w:hAnsi="Arial" w:cs="Arial"/>
          <w:b/>
          <w:sz w:val="20"/>
          <w:szCs w:val="20"/>
          <w:shd w:val="clear" w:color="auto" w:fill="FFFFFF"/>
        </w:rPr>
        <w:t xml:space="preserve"> </w:t>
      </w:r>
    </w:p>
    <w:p w14:paraId="5DBA4ACD" w14:textId="77777777" w:rsidR="00135110" w:rsidRPr="00CE7E12" w:rsidRDefault="00135110" w:rsidP="008B1C4A">
      <w:pPr>
        <w:spacing w:after="120" w:line="240" w:lineRule="auto"/>
        <w:jc w:val="center"/>
        <w:rPr>
          <w:rFonts w:ascii="Arial" w:hAnsi="Arial" w:cs="Arial"/>
          <w:b/>
          <w:sz w:val="20"/>
          <w:szCs w:val="20"/>
          <w:shd w:val="clear" w:color="auto" w:fill="FFFFFF"/>
        </w:rPr>
      </w:pPr>
    </w:p>
    <w:p w14:paraId="58F7F71C" w14:textId="15DD4561" w:rsidR="008B1C4A" w:rsidRPr="00CE7E12" w:rsidRDefault="004B0CEF" w:rsidP="004B0CEF">
      <w:pPr>
        <w:spacing w:after="120" w:line="240" w:lineRule="auto"/>
        <w:jc w:val="both"/>
        <w:rPr>
          <w:rFonts w:ascii="Arial" w:hAnsi="Arial" w:cs="Arial"/>
          <w:bCs/>
          <w:sz w:val="20"/>
          <w:szCs w:val="20"/>
          <w:shd w:val="clear" w:color="auto" w:fill="FFFFFF"/>
        </w:rPr>
      </w:pPr>
      <w:r w:rsidRPr="00CE7E12">
        <w:rPr>
          <w:rFonts w:ascii="Arial" w:hAnsi="Arial" w:cs="Arial"/>
          <w:bCs/>
          <w:sz w:val="20"/>
          <w:szCs w:val="20"/>
          <w:shd w:val="clear" w:color="auto" w:fill="FFFFFF"/>
        </w:rPr>
        <w:t>Ceny za parkovací oprávnění a oprávnění, na jejichž základě parkovací oprávnění vznikají, platné pro</w:t>
      </w:r>
      <w:r w:rsidR="00157BC5" w:rsidRPr="00CE7E12">
        <w:rPr>
          <w:rFonts w:ascii="Arial" w:hAnsi="Arial" w:cs="Arial"/>
          <w:bCs/>
          <w:sz w:val="20"/>
          <w:szCs w:val="20"/>
          <w:shd w:val="clear" w:color="auto" w:fill="FFFFFF"/>
        </w:rPr>
        <w:t> </w:t>
      </w:r>
      <w:r w:rsidRPr="00CE7E12">
        <w:rPr>
          <w:rFonts w:ascii="Arial" w:hAnsi="Arial" w:cs="Arial"/>
          <w:bCs/>
          <w:sz w:val="20"/>
          <w:szCs w:val="20"/>
          <w:shd w:val="clear" w:color="auto" w:fill="FFFFFF"/>
        </w:rPr>
        <w:t>regulované úseky, které se nachází ve vymezených oblastech</w:t>
      </w:r>
      <w:r w:rsidR="007A679D" w:rsidRPr="00CE7E12">
        <w:rPr>
          <w:rFonts w:ascii="Arial" w:hAnsi="Arial" w:cs="Arial"/>
          <w:bCs/>
          <w:sz w:val="20"/>
          <w:szCs w:val="20"/>
          <w:shd w:val="clear" w:color="auto" w:fill="FFFFFF"/>
        </w:rPr>
        <w:t xml:space="preserve"> města</w:t>
      </w:r>
      <w:r w:rsidRPr="00CE7E12">
        <w:rPr>
          <w:rFonts w:ascii="Arial" w:hAnsi="Arial" w:cs="Arial"/>
          <w:bCs/>
          <w:sz w:val="20"/>
          <w:szCs w:val="20"/>
          <w:shd w:val="clear" w:color="auto" w:fill="FFFFFF"/>
        </w:rPr>
        <w:t>, se závazně stanoví takto:</w:t>
      </w:r>
    </w:p>
    <w:p w14:paraId="37A36324" w14:textId="3487D630" w:rsidR="008B1C4A" w:rsidRPr="00CE7E12" w:rsidRDefault="00F238A0" w:rsidP="005C427B">
      <w:pPr>
        <w:pStyle w:val="Odstavecseseznamem"/>
        <w:numPr>
          <w:ilvl w:val="0"/>
          <w:numId w:val="6"/>
        </w:numPr>
        <w:shd w:val="clear" w:color="auto" w:fill="FFFFFF"/>
        <w:spacing w:after="120" w:line="240" w:lineRule="auto"/>
        <w:contextualSpacing w:val="0"/>
        <w:jc w:val="both"/>
        <w:rPr>
          <w:rFonts w:ascii="Arial" w:eastAsia="Times New Roman" w:hAnsi="Arial" w:cs="Arial"/>
          <w:sz w:val="20"/>
          <w:szCs w:val="20"/>
          <w:lang w:eastAsia="cs-CZ"/>
        </w:rPr>
      </w:pPr>
      <w:bookmarkStart w:id="6" w:name="_Hlk97485967"/>
      <w:r w:rsidRPr="00CE7E12">
        <w:rPr>
          <w:rFonts w:ascii="Arial" w:eastAsia="Times New Roman" w:hAnsi="Arial" w:cs="Arial"/>
          <w:sz w:val="20"/>
          <w:szCs w:val="20"/>
          <w:lang w:eastAsia="cs-CZ"/>
        </w:rPr>
        <w:t>A</w:t>
      </w:r>
      <w:r w:rsidR="008B1C4A" w:rsidRPr="00CE7E12">
        <w:rPr>
          <w:rFonts w:ascii="Arial" w:eastAsia="Times New Roman" w:hAnsi="Arial" w:cs="Arial"/>
          <w:sz w:val="20"/>
          <w:szCs w:val="20"/>
          <w:lang w:eastAsia="cs-CZ"/>
        </w:rPr>
        <w:t>bonentní parkovací oprávnění (APO)</w:t>
      </w:r>
      <w:r w:rsidRPr="00CE7E12">
        <w:rPr>
          <w:rFonts w:ascii="Arial" w:eastAsia="Times New Roman" w:hAnsi="Arial" w:cs="Arial"/>
          <w:sz w:val="20"/>
          <w:szCs w:val="20"/>
          <w:lang w:eastAsia="cs-CZ"/>
        </w:rPr>
        <w:t xml:space="preserve"> nebo rezidentní parkovací oprávnění (RPO)</w:t>
      </w:r>
      <w:r w:rsidR="00494326" w:rsidRPr="00CE7E12">
        <w:rPr>
          <w:rFonts w:ascii="Arial" w:eastAsia="Times New Roman" w:hAnsi="Arial" w:cs="Arial"/>
          <w:sz w:val="20"/>
          <w:szCs w:val="20"/>
          <w:lang w:eastAsia="cs-CZ"/>
        </w:rPr>
        <w:t>:</w:t>
      </w:r>
    </w:p>
    <w:p w14:paraId="4F0E9074" w14:textId="2F93B524" w:rsidR="008B1C4A" w:rsidRPr="00CE7E12" w:rsidRDefault="008B1C4A" w:rsidP="005C427B">
      <w:pPr>
        <w:pStyle w:val="Odstavecseseznamem"/>
        <w:numPr>
          <w:ilvl w:val="0"/>
          <w:numId w:val="5"/>
        </w:numPr>
        <w:shd w:val="clear" w:color="auto" w:fill="FFFFFF"/>
        <w:spacing w:after="120" w:line="240" w:lineRule="auto"/>
        <w:contextualSpacing w:val="0"/>
        <w:jc w:val="both"/>
        <w:rPr>
          <w:rFonts w:ascii="Arial" w:hAnsi="Arial" w:cs="Arial"/>
          <w:bCs/>
          <w:sz w:val="20"/>
          <w:szCs w:val="20"/>
          <w:shd w:val="clear" w:color="auto" w:fill="FFFFFF"/>
        </w:rPr>
      </w:pPr>
      <w:bookmarkStart w:id="7" w:name="_Hlk97485850"/>
      <w:bookmarkEnd w:id="6"/>
      <w:r w:rsidRPr="00CE7E12">
        <w:rPr>
          <w:rFonts w:ascii="Arial" w:hAnsi="Arial" w:cs="Arial"/>
          <w:sz w:val="20"/>
          <w:szCs w:val="20"/>
        </w:rPr>
        <w:t>Cena</w:t>
      </w:r>
      <w:r w:rsidRPr="00CE7E12">
        <w:rPr>
          <w:rFonts w:ascii="Arial" w:hAnsi="Arial" w:cs="Arial"/>
          <w:bCs/>
          <w:sz w:val="20"/>
          <w:szCs w:val="20"/>
          <w:shd w:val="clear" w:color="auto" w:fill="FFFFFF"/>
        </w:rPr>
        <w:t xml:space="preserve"> za </w:t>
      </w:r>
      <w:r w:rsidRPr="00CE7E12">
        <w:rPr>
          <w:rFonts w:ascii="Arial" w:hAnsi="Arial" w:cs="Arial"/>
          <w:b/>
          <w:sz w:val="20"/>
          <w:szCs w:val="20"/>
          <w:shd w:val="clear" w:color="auto" w:fill="FFFFFF"/>
        </w:rPr>
        <w:t xml:space="preserve">1. </w:t>
      </w:r>
      <w:r w:rsidR="001C3BE7" w:rsidRPr="00CE7E12">
        <w:rPr>
          <w:rFonts w:ascii="Arial" w:hAnsi="Arial" w:cs="Arial"/>
          <w:b/>
          <w:sz w:val="20"/>
          <w:szCs w:val="20"/>
          <w:shd w:val="clear" w:color="auto" w:fill="FFFFFF"/>
        </w:rPr>
        <w:t xml:space="preserve">parkovací </w:t>
      </w:r>
      <w:r w:rsidRPr="00CE7E12">
        <w:rPr>
          <w:rFonts w:ascii="Arial" w:hAnsi="Arial" w:cs="Arial"/>
          <w:b/>
          <w:sz w:val="20"/>
          <w:szCs w:val="20"/>
          <w:shd w:val="clear" w:color="auto" w:fill="FFFFFF"/>
        </w:rPr>
        <w:t>oprávnění</w:t>
      </w:r>
      <w:r w:rsidRPr="00CE7E12">
        <w:rPr>
          <w:rFonts w:ascii="Arial" w:hAnsi="Arial" w:cs="Arial"/>
          <w:bCs/>
          <w:sz w:val="20"/>
          <w:szCs w:val="20"/>
          <w:shd w:val="clear" w:color="auto" w:fill="FFFFFF"/>
        </w:rPr>
        <w:t>:</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6540E103" w14:textId="77777777" w:rsidTr="00A54E5F">
        <w:tc>
          <w:tcPr>
            <w:tcW w:w="2019" w:type="dxa"/>
          </w:tcPr>
          <w:p w14:paraId="3AC57E3C" w14:textId="31B4F0DE" w:rsidR="00A54E5F" w:rsidRPr="00CE7E12" w:rsidRDefault="00A54E5F" w:rsidP="008B1C4A">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26CD8413" w14:textId="77777777" w:rsidR="00A54E5F" w:rsidRPr="00CE7E12" w:rsidRDefault="00A54E5F" w:rsidP="008B1C4A">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35509702" w14:textId="77777777" w:rsidR="00A54E5F" w:rsidRPr="00CE7E12" w:rsidRDefault="00A54E5F" w:rsidP="008B1C4A">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6FBDF3DA" w14:textId="77777777" w:rsidR="00A54E5F" w:rsidRPr="00CE7E12" w:rsidRDefault="00A54E5F" w:rsidP="008B1C4A">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01DB5152" w14:textId="77777777" w:rsidTr="00A54E5F">
        <w:tc>
          <w:tcPr>
            <w:tcW w:w="2019" w:type="dxa"/>
          </w:tcPr>
          <w:p w14:paraId="6FF78C26" w14:textId="4B1EEA43" w:rsidR="00F238A0" w:rsidRPr="00CE7E12" w:rsidRDefault="00F238A0" w:rsidP="00F238A0">
            <w:pPr>
              <w:spacing w:after="120"/>
              <w:jc w:val="both"/>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APO</w:t>
            </w:r>
          </w:p>
        </w:tc>
        <w:tc>
          <w:tcPr>
            <w:tcW w:w="2020" w:type="dxa"/>
          </w:tcPr>
          <w:p w14:paraId="06C87296" w14:textId="7C0DDCA9" w:rsidR="00F238A0" w:rsidRPr="00CE7E12" w:rsidRDefault="00F238A0" w:rsidP="00F238A0">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1 600,- Kč</w:t>
            </w:r>
          </w:p>
        </w:tc>
        <w:tc>
          <w:tcPr>
            <w:tcW w:w="2020" w:type="dxa"/>
          </w:tcPr>
          <w:p w14:paraId="52E0A3CE" w14:textId="3AD734CF" w:rsidR="00F238A0" w:rsidRPr="00CE7E12" w:rsidRDefault="00F238A0" w:rsidP="00F238A0">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2 800,- Kč</w:t>
            </w:r>
          </w:p>
        </w:tc>
        <w:tc>
          <w:tcPr>
            <w:tcW w:w="2020" w:type="dxa"/>
          </w:tcPr>
          <w:p w14:paraId="0EF90256" w14:textId="6D11B4F3" w:rsidR="00F238A0" w:rsidRPr="00CE7E12" w:rsidRDefault="00F238A0" w:rsidP="00F238A0">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4 800,- Kč</w:t>
            </w:r>
          </w:p>
        </w:tc>
      </w:tr>
      <w:tr w:rsidR="00CE7E12" w:rsidRPr="00CE7E12" w14:paraId="48B3B35B" w14:textId="77777777" w:rsidTr="00A54E5F">
        <w:tc>
          <w:tcPr>
            <w:tcW w:w="2019" w:type="dxa"/>
          </w:tcPr>
          <w:p w14:paraId="050522CF" w14:textId="77777777" w:rsidR="00A54E5F" w:rsidRPr="00CE7E12" w:rsidRDefault="00A54E5F" w:rsidP="008B1C4A">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RPO</w:t>
            </w:r>
          </w:p>
        </w:tc>
        <w:tc>
          <w:tcPr>
            <w:tcW w:w="2020" w:type="dxa"/>
          </w:tcPr>
          <w:p w14:paraId="11016272" w14:textId="77777777" w:rsidR="00A54E5F" w:rsidRPr="00CE7E12" w:rsidRDefault="00A54E5F" w:rsidP="008B1C4A">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400,- Kč</w:t>
            </w:r>
          </w:p>
        </w:tc>
        <w:tc>
          <w:tcPr>
            <w:tcW w:w="2020" w:type="dxa"/>
          </w:tcPr>
          <w:p w14:paraId="7D2A6090" w14:textId="77777777" w:rsidR="00A54E5F" w:rsidRPr="00CE7E12" w:rsidRDefault="00A54E5F" w:rsidP="008B1C4A">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700,- Kč</w:t>
            </w:r>
          </w:p>
        </w:tc>
        <w:tc>
          <w:tcPr>
            <w:tcW w:w="2020" w:type="dxa"/>
          </w:tcPr>
          <w:p w14:paraId="5DC77A82" w14:textId="77777777" w:rsidR="00A54E5F" w:rsidRPr="00CE7E12" w:rsidRDefault="00A54E5F" w:rsidP="008B1C4A">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1 200,- Kč</w:t>
            </w:r>
          </w:p>
        </w:tc>
      </w:tr>
    </w:tbl>
    <w:p w14:paraId="017ECB79" w14:textId="292C444E" w:rsidR="008B1C4A" w:rsidRPr="00CE7E12" w:rsidRDefault="008B1C4A" w:rsidP="005C427B">
      <w:pPr>
        <w:pStyle w:val="Odstavecseseznamem"/>
        <w:numPr>
          <w:ilvl w:val="0"/>
          <w:numId w:val="5"/>
        </w:numPr>
        <w:shd w:val="clear" w:color="auto" w:fill="FFFFFF"/>
        <w:spacing w:before="120" w:after="120" w:line="240" w:lineRule="auto"/>
        <w:ind w:left="1066" w:hanging="357"/>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Cena za </w:t>
      </w:r>
      <w:r w:rsidRPr="00CE7E12">
        <w:rPr>
          <w:rFonts w:ascii="Arial" w:hAnsi="Arial" w:cs="Arial"/>
          <w:b/>
          <w:sz w:val="20"/>
          <w:szCs w:val="20"/>
          <w:shd w:val="clear" w:color="auto" w:fill="FFFFFF"/>
        </w:rPr>
        <w:t xml:space="preserve">2. </w:t>
      </w:r>
      <w:r w:rsidR="001C3BE7" w:rsidRPr="00CE7E12">
        <w:rPr>
          <w:rFonts w:ascii="Arial" w:hAnsi="Arial" w:cs="Arial"/>
          <w:b/>
          <w:sz w:val="20"/>
          <w:szCs w:val="20"/>
          <w:shd w:val="clear" w:color="auto" w:fill="FFFFFF"/>
        </w:rPr>
        <w:t>parkovací</w:t>
      </w:r>
      <w:r w:rsidR="001C3BE7" w:rsidRPr="00CE7E12">
        <w:rPr>
          <w:rFonts w:ascii="Arial" w:hAnsi="Arial" w:cs="Arial"/>
          <w:b/>
          <w:sz w:val="20"/>
          <w:szCs w:val="20"/>
        </w:rPr>
        <w:t xml:space="preserve"> </w:t>
      </w:r>
      <w:r w:rsidRPr="00CE7E12">
        <w:rPr>
          <w:rFonts w:ascii="Arial" w:hAnsi="Arial" w:cs="Arial"/>
          <w:b/>
          <w:sz w:val="20"/>
          <w:szCs w:val="20"/>
        </w:rPr>
        <w:t>oprávnění</w:t>
      </w:r>
      <w:r w:rsidRPr="00CE7E12">
        <w:rPr>
          <w:rFonts w:ascii="Arial" w:hAnsi="Arial" w:cs="Arial"/>
          <w:bCs/>
          <w:sz w:val="20"/>
          <w:szCs w:val="20"/>
          <w:shd w:val="clear" w:color="auto" w:fill="FFFFFF"/>
        </w:rPr>
        <w:t>:</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1B10BAE7" w14:textId="77777777" w:rsidTr="00A54E5F">
        <w:tc>
          <w:tcPr>
            <w:tcW w:w="2019" w:type="dxa"/>
          </w:tcPr>
          <w:p w14:paraId="07200A8B" w14:textId="77777777" w:rsidR="00A54E5F" w:rsidRPr="00CE7E12" w:rsidRDefault="00A54E5F" w:rsidP="00001EB2">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2791F482"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255DE6C9"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1E6B7268"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1F3BB108" w14:textId="77777777" w:rsidTr="00A54E5F">
        <w:tc>
          <w:tcPr>
            <w:tcW w:w="2019" w:type="dxa"/>
          </w:tcPr>
          <w:p w14:paraId="58545B42" w14:textId="359DEA0A" w:rsidR="00F238A0" w:rsidRPr="00CE7E12" w:rsidRDefault="00F238A0" w:rsidP="00F238A0">
            <w:pPr>
              <w:spacing w:after="120"/>
              <w:jc w:val="both"/>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APO</w:t>
            </w:r>
          </w:p>
        </w:tc>
        <w:tc>
          <w:tcPr>
            <w:tcW w:w="2020" w:type="dxa"/>
          </w:tcPr>
          <w:p w14:paraId="373DC5EC" w14:textId="06285BB3" w:rsidR="00F238A0" w:rsidRPr="00CE7E12" w:rsidRDefault="00F238A0" w:rsidP="00F238A0">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2 800,- Kč</w:t>
            </w:r>
          </w:p>
        </w:tc>
        <w:tc>
          <w:tcPr>
            <w:tcW w:w="2020" w:type="dxa"/>
          </w:tcPr>
          <w:p w14:paraId="57DECB7F" w14:textId="5552A23D" w:rsidR="00F238A0" w:rsidRPr="00CE7E12" w:rsidRDefault="00F238A0" w:rsidP="00F238A0">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4 800,- Kč</w:t>
            </w:r>
          </w:p>
        </w:tc>
        <w:tc>
          <w:tcPr>
            <w:tcW w:w="2020" w:type="dxa"/>
          </w:tcPr>
          <w:p w14:paraId="19319C08" w14:textId="5E26F18C" w:rsidR="00F238A0" w:rsidRPr="00CE7E12" w:rsidRDefault="00F238A0" w:rsidP="00F238A0">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8 400,- Kč</w:t>
            </w:r>
          </w:p>
        </w:tc>
      </w:tr>
      <w:tr w:rsidR="00CE7E12" w:rsidRPr="00CE7E12" w14:paraId="28F509A6" w14:textId="77777777" w:rsidTr="00A54E5F">
        <w:tc>
          <w:tcPr>
            <w:tcW w:w="2019" w:type="dxa"/>
          </w:tcPr>
          <w:p w14:paraId="6BDEEF74" w14:textId="77777777" w:rsidR="00A54E5F" w:rsidRPr="00CE7E12" w:rsidRDefault="00A54E5F" w:rsidP="00001EB2">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RPO</w:t>
            </w:r>
          </w:p>
        </w:tc>
        <w:tc>
          <w:tcPr>
            <w:tcW w:w="2020" w:type="dxa"/>
          </w:tcPr>
          <w:p w14:paraId="115A40A6" w14:textId="44A47D26"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1 600,- Kč</w:t>
            </w:r>
          </w:p>
        </w:tc>
        <w:tc>
          <w:tcPr>
            <w:tcW w:w="2020" w:type="dxa"/>
          </w:tcPr>
          <w:p w14:paraId="4E6EE517" w14:textId="67164FDF"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2 800,- Kč</w:t>
            </w:r>
          </w:p>
        </w:tc>
        <w:tc>
          <w:tcPr>
            <w:tcW w:w="2020" w:type="dxa"/>
          </w:tcPr>
          <w:p w14:paraId="0F577375" w14:textId="6A79936A"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4 800,- Kč</w:t>
            </w:r>
          </w:p>
        </w:tc>
      </w:tr>
    </w:tbl>
    <w:p w14:paraId="07E0C122" w14:textId="3DAA5564" w:rsidR="008B1C4A" w:rsidRPr="00CE7E12" w:rsidRDefault="008B1C4A" w:rsidP="005C427B">
      <w:pPr>
        <w:pStyle w:val="Odstavecseseznamem"/>
        <w:numPr>
          <w:ilvl w:val="0"/>
          <w:numId w:val="5"/>
        </w:numPr>
        <w:shd w:val="clear" w:color="auto" w:fill="FFFFFF"/>
        <w:spacing w:before="120" w:after="120" w:line="240" w:lineRule="auto"/>
        <w:ind w:left="1066" w:hanging="357"/>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Cena za </w:t>
      </w:r>
      <w:r w:rsidRPr="00CE7E12">
        <w:rPr>
          <w:rFonts w:ascii="Arial" w:hAnsi="Arial" w:cs="Arial"/>
          <w:b/>
          <w:sz w:val="20"/>
          <w:szCs w:val="20"/>
          <w:shd w:val="clear" w:color="auto" w:fill="FFFFFF"/>
        </w:rPr>
        <w:t xml:space="preserve">3. </w:t>
      </w:r>
      <w:r w:rsidR="000870A1" w:rsidRPr="00CE7E12">
        <w:rPr>
          <w:rFonts w:ascii="Arial" w:hAnsi="Arial" w:cs="Arial"/>
          <w:b/>
          <w:sz w:val="20"/>
          <w:szCs w:val="20"/>
          <w:shd w:val="clear" w:color="auto" w:fill="FFFFFF"/>
        </w:rPr>
        <w:t xml:space="preserve">a </w:t>
      </w:r>
      <w:r w:rsidR="00086997" w:rsidRPr="00CE7E12">
        <w:rPr>
          <w:rFonts w:ascii="Arial" w:hAnsi="Arial" w:cs="Arial"/>
          <w:b/>
          <w:sz w:val="20"/>
          <w:szCs w:val="20"/>
          <w:shd w:val="clear" w:color="auto" w:fill="FFFFFF"/>
        </w:rPr>
        <w:t>4</w:t>
      </w:r>
      <w:r w:rsidR="000870A1" w:rsidRPr="00CE7E12">
        <w:rPr>
          <w:rFonts w:ascii="Arial" w:hAnsi="Arial" w:cs="Arial"/>
          <w:b/>
          <w:sz w:val="20"/>
          <w:szCs w:val="20"/>
          <w:shd w:val="clear" w:color="auto" w:fill="FFFFFF"/>
        </w:rPr>
        <w:t>.</w:t>
      </w:r>
      <w:r w:rsidRPr="00CE7E12">
        <w:rPr>
          <w:rFonts w:ascii="Arial" w:hAnsi="Arial" w:cs="Arial"/>
          <w:b/>
          <w:sz w:val="20"/>
          <w:szCs w:val="20"/>
          <w:shd w:val="clear" w:color="auto" w:fill="FFFFFF"/>
        </w:rPr>
        <w:t xml:space="preserve"> </w:t>
      </w:r>
      <w:r w:rsidR="001C3BE7" w:rsidRPr="00CE7E12">
        <w:rPr>
          <w:rFonts w:ascii="Arial" w:hAnsi="Arial" w:cs="Arial"/>
          <w:b/>
          <w:sz w:val="20"/>
          <w:szCs w:val="20"/>
          <w:shd w:val="clear" w:color="auto" w:fill="FFFFFF"/>
        </w:rPr>
        <w:t xml:space="preserve">parkovací </w:t>
      </w:r>
      <w:r w:rsidRPr="00CE7E12">
        <w:rPr>
          <w:rFonts w:ascii="Arial" w:hAnsi="Arial" w:cs="Arial"/>
          <w:b/>
          <w:sz w:val="20"/>
          <w:szCs w:val="20"/>
          <w:shd w:val="clear" w:color="auto" w:fill="FFFFFF"/>
        </w:rPr>
        <w:t>oprávnění</w:t>
      </w:r>
      <w:r w:rsidRPr="00CE7E12">
        <w:rPr>
          <w:rFonts w:ascii="Arial" w:hAnsi="Arial" w:cs="Arial"/>
          <w:bCs/>
          <w:sz w:val="20"/>
          <w:szCs w:val="20"/>
          <w:shd w:val="clear" w:color="auto" w:fill="FFFFFF"/>
        </w:rPr>
        <w:t>:</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39934611" w14:textId="77777777" w:rsidTr="00A54E5F">
        <w:tc>
          <w:tcPr>
            <w:tcW w:w="2019" w:type="dxa"/>
          </w:tcPr>
          <w:p w14:paraId="32D5B0D5" w14:textId="77777777" w:rsidR="00A54E5F" w:rsidRPr="00CE7E12" w:rsidRDefault="00A54E5F" w:rsidP="00001EB2">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1885429A"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4B58C8B0"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2817F15D"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00773431" w14:textId="77777777" w:rsidTr="00A54E5F">
        <w:tc>
          <w:tcPr>
            <w:tcW w:w="2019" w:type="dxa"/>
          </w:tcPr>
          <w:p w14:paraId="2E396087" w14:textId="77777777" w:rsidR="00A54E5F" w:rsidRPr="00CE7E12" w:rsidRDefault="00A54E5F" w:rsidP="00001EB2">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APO</w:t>
            </w:r>
          </w:p>
        </w:tc>
        <w:tc>
          <w:tcPr>
            <w:tcW w:w="2020" w:type="dxa"/>
          </w:tcPr>
          <w:p w14:paraId="229F1BBD"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4 000,- Kč</w:t>
            </w:r>
          </w:p>
        </w:tc>
        <w:tc>
          <w:tcPr>
            <w:tcW w:w="2020" w:type="dxa"/>
          </w:tcPr>
          <w:p w14:paraId="4CF7DC1B"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7 000,- Kč</w:t>
            </w:r>
          </w:p>
        </w:tc>
        <w:tc>
          <w:tcPr>
            <w:tcW w:w="2020" w:type="dxa"/>
          </w:tcPr>
          <w:p w14:paraId="5BC3C55C"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12 000,- Kč</w:t>
            </w:r>
          </w:p>
        </w:tc>
      </w:tr>
    </w:tbl>
    <w:p w14:paraId="5443C973" w14:textId="5CFE4EE8" w:rsidR="00B32043" w:rsidRPr="00CE7E12" w:rsidRDefault="00B32043" w:rsidP="005C427B">
      <w:pPr>
        <w:pStyle w:val="Odstavecseseznamem"/>
        <w:numPr>
          <w:ilvl w:val="0"/>
          <w:numId w:val="5"/>
        </w:numPr>
        <w:shd w:val="clear" w:color="auto" w:fill="FFFFFF"/>
        <w:spacing w:before="120" w:after="120" w:line="240" w:lineRule="auto"/>
        <w:ind w:left="1066" w:hanging="357"/>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V případě, že rezident</w:t>
      </w:r>
      <w:r w:rsidR="00494326" w:rsidRPr="00CE7E12">
        <w:rPr>
          <w:rFonts w:ascii="Arial" w:hAnsi="Arial" w:cs="Arial"/>
          <w:bCs/>
          <w:sz w:val="20"/>
          <w:szCs w:val="20"/>
          <w:shd w:val="clear" w:color="auto" w:fill="FFFFFF"/>
        </w:rPr>
        <w:t xml:space="preserve"> je</w:t>
      </w:r>
      <w:r w:rsidRPr="00CE7E12">
        <w:rPr>
          <w:rFonts w:ascii="Arial" w:hAnsi="Arial" w:cs="Arial"/>
          <w:b/>
          <w:sz w:val="20"/>
          <w:szCs w:val="20"/>
          <w:shd w:val="clear" w:color="auto" w:fill="FFFFFF"/>
        </w:rPr>
        <w:t xml:space="preserve"> držitelem průkazu </w:t>
      </w:r>
      <w:r w:rsidR="002D6EF5" w:rsidRPr="00CE7E12">
        <w:rPr>
          <w:rFonts w:ascii="Arial" w:hAnsi="Arial" w:cs="Arial"/>
          <w:b/>
          <w:sz w:val="20"/>
          <w:szCs w:val="20"/>
          <w:shd w:val="clear" w:color="auto" w:fill="FFFFFF"/>
        </w:rPr>
        <w:t>ZTP</w:t>
      </w:r>
      <w:r w:rsidR="005235D1" w:rsidRPr="00CE7E12">
        <w:rPr>
          <w:rStyle w:val="Znakapoznpodarou"/>
          <w:rFonts w:ascii="Arial" w:hAnsi="Arial" w:cs="Arial"/>
          <w:b/>
          <w:sz w:val="20"/>
          <w:szCs w:val="20"/>
          <w:shd w:val="clear" w:color="auto" w:fill="FFFFFF"/>
        </w:rPr>
        <w:footnoteReference w:id="31"/>
      </w:r>
      <w:r w:rsidR="002D6EF5" w:rsidRPr="00CE7E12">
        <w:rPr>
          <w:rFonts w:ascii="Arial" w:hAnsi="Arial" w:cs="Arial"/>
          <w:b/>
          <w:sz w:val="20"/>
          <w:szCs w:val="20"/>
          <w:shd w:val="clear" w:color="auto" w:fill="FFFFFF"/>
        </w:rPr>
        <w:t xml:space="preserve"> </w:t>
      </w:r>
      <w:r w:rsidRPr="00CE7E12">
        <w:rPr>
          <w:rFonts w:ascii="Arial" w:hAnsi="Arial" w:cs="Arial"/>
          <w:bCs/>
          <w:sz w:val="20"/>
          <w:szCs w:val="20"/>
        </w:rPr>
        <w:t>je</w:t>
      </w:r>
      <w:r w:rsidRPr="00CE7E12">
        <w:rPr>
          <w:rFonts w:ascii="Arial" w:hAnsi="Arial" w:cs="Arial"/>
          <w:bCs/>
          <w:sz w:val="20"/>
          <w:szCs w:val="20"/>
          <w:shd w:val="clear" w:color="auto" w:fill="FFFFFF"/>
        </w:rPr>
        <w:t xml:space="preserve"> cena za 1. </w:t>
      </w:r>
      <w:r w:rsidR="00B54C7C" w:rsidRPr="00CE7E12">
        <w:rPr>
          <w:rFonts w:ascii="Arial" w:hAnsi="Arial" w:cs="Arial"/>
          <w:bCs/>
          <w:sz w:val="20"/>
          <w:szCs w:val="20"/>
          <w:shd w:val="clear" w:color="auto" w:fill="FFFFFF"/>
        </w:rPr>
        <w:t xml:space="preserve">parkovací </w:t>
      </w:r>
      <w:r w:rsidRPr="00CE7E12">
        <w:rPr>
          <w:rFonts w:ascii="Arial" w:hAnsi="Arial" w:cs="Arial"/>
          <w:bCs/>
          <w:sz w:val="20"/>
          <w:szCs w:val="20"/>
          <w:shd w:val="clear" w:color="auto" w:fill="FFFFFF"/>
        </w:rPr>
        <w:t>oprávnění:</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0F8F0994" w14:textId="77777777" w:rsidTr="00A54E5F">
        <w:tc>
          <w:tcPr>
            <w:tcW w:w="2019" w:type="dxa"/>
          </w:tcPr>
          <w:p w14:paraId="47942315" w14:textId="77777777" w:rsidR="00A54E5F" w:rsidRPr="00CE7E12" w:rsidRDefault="00A54E5F" w:rsidP="00001EB2">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7FBAD692"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3DC69799"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06B2AC77" w14:textId="77777777" w:rsidR="00A54E5F" w:rsidRPr="00CE7E12" w:rsidRDefault="00A54E5F"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5983F871" w14:textId="77777777" w:rsidTr="00A54E5F">
        <w:tc>
          <w:tcPr>
            <w:tcW w:w="2019" w:type="dxa"/>
          </w:tcPr>
          <w:p w14:paraId="7D6F3D04" w14:textId="77777777" w:rsidR="00A54E5F" w:rsidRPr="00CE7E12" w:rsidRDefault="00A54E5F" w:rsidP="00001EB2">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RPO</w:t>
            </w:r>
          </w:p>
        </w:tc>
        <w:tc>
          <w:tcPr>
            <w:tcW w:w="2020" w:type="dxa"/>
          </w:tcPr>
          <w:p w14:paraId="13351878" w14:textId="006E9896" w:rsidR="00A54E5F" w:rsidRPr="00CE7E12" w:rsidRDefault="00902F14"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200,- Kč</w:t>
            </w:r>
          </w:p>
        </w:tc>
        <w:tc>
          <w:tcPr>
            <w:tcW w:w="2020" w:type="dxa"/>
          </w:tcPr>
          <w:p w14:paraId="76F86831" w14:textId="756EDDFE" w:rsidR="00A54E5F" w:rsidRPr="00CE7E12" w:rsidRDefault="00902F14"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350,- Kč</w:t>
            </w:r>
          </w:p>
        </w:tc>
        <w:tc>
          <w:tcPr>
            <w:tcW w:w="2020" w:type="dxa"/>
          </w:tcPr>
          <w:p w14:paraId="32C20D46" w14:textId="561C3B5C" w:rsidR="00A54E5F" w:rsidRPr="00CE7E12" w:rsidRDefault="002D6EF5" w:rsidP="00001EB2">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w:t>
            </w:r>
            <w:r w:rsidR="00A54E5F" w:rsidRPr="00CE7E12">
              <w:rPr>
                <w:rFonts w:ascii="Arial" w:eastAsiaTheme="minorHAnsi" w:hAnsi="Arial" w:cs="Arial"/>
                <w:bCs/>
                <w:sz w:val="20"/>
                <w:szCs w:val="20"/>
                <w:shd w:val="clear" w:color="auto" w:fill="FFFFFF"/>
                <w:lang w:eastAsia="en-US"/>
              </w:rPr>
              <w:t>00,- Kč</w:t>
            </w:r>
          </w:p>
        </w:tc>
      </w:tr>
    </w:tbl>
    <w:p w14:paraId="24C15B6B" w14:textId="77777777" w:rsidR="00157BC5" w:rsidRPr="00CE7E12" w:rsidRDefault="002D6EF5" w:rsidP="00507350">
      <w:pPr>
        <w:pStyle w:val="Odstavecseseznamem"/>
        <w:shd w:val="clear" w:color="auto" w:fill="FFFFFF"/>
        <w:spacing w:before="120" w:after="120" w:line="240" w:lineRule="auto"/>
        <w:ind w:left="1066"/>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Cena za 2. RPO </w:t>
      </w:r>
      <w:r w:rsidR="00950B8A" w:rsidRPr="00CE7E12">
        <w:rPr>
          <w:rFonts w:ascii="Arial" w:hAnsi="Arial" w:cs="Arial"/>
          <w:bCs/>
          <w:sz w:val="20"/>
          <w:szCs w:val="20"/>
          <w:shd w:val="clear" w:color="auto" w:fill="FFFFFF"/>
        </w:rPr>
        <w:t>je u těchto rezidentů shodná s cenou 2. RPO ostatních rezidentů</w:t>
      </w:r>
      <w:r w:rsidR="00157BC5" w:rsidRPr="00CE7E12">
        <w:rPr>
          <w:rFonts w:ascii="Arial" w:hAnsi="Arial" w:cs="Arial"/>
          <w:bCs/>
          <w:sz w:val="20"/>
          <w:szCs w:val="20"/>
          <w:shd w:val="clear" w:color="auto" w:fill="FFFFFF"/>
        </w:rPr>
        <w:t>.</w:t>
      </w:r>
    </w:p>
    <w:p w14:paraId="5FBF42D5" w14:textId="0FFF0526" w:rsidR="005235D1" w:rsidRPr="00CE7E12" w:rsidRDefault="005235D1" w:rsidP="005C427B">
      <w:pPr>
        <w:pStyle w:val="Odstavecseseznamem"/>
        <w:numPr>
          <w:ilvl w:val="0"/>
          <w:numId w:val="5"/>
        </w:numPr>
        <w:shd w:val="clear" w:color="auto" w:fill="FFFFFF"/>
        <w:spacing w:before="120" w:after="120" w:line="240" w:lineRule="auto"/>
        <w:ind w:left="1066" w:hanging="357"/>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V případě </w:t>
      </w:r>
      <w:r w:rsidRPr="00CE7E12">
        <w:rPr>
          <w:rFonts w:ascii="Arial" w:hAnsi="Arial" w:cs="Arial"/>
          <w:b/>
          <w:bCs/>
          <w:sz w:val="20"/>
          <w:szCs w:val="20"/>
          <w:shd w:val="clear" w:color="auto" w:fill="FFFFFF"/>
        </w:rPr>
        <w:t xml:space="preserve">parkovacího oprávnění </w:t>
      </w:r>
      <w:r w:rsidRPr="00CE7E12">
        <w:rPr>
          <w:rFonts w:ascii="Arial" w:hAnsi="Arial" w:cs="Arial"/>
          <w:b/>
          <w:sz w:val="20"/>
          <w:szCs w:val="20"/>
          <w:shd w:val="clear" w:color="auto" w:fill="FFFFFF"/>
        </w:rPr>
        <w:t>ZTP/P</w:t>
      </w:r>
      <w:r w:rsidRPr="00CE7E12">
        <w:rPr>
          <w:rStyle w:val="Znakapoznpodarou"/>
          <w:rFonts w:ascii="Arial" w:hAnsi="Arial" w:cs="Arial"/>
          <w:bCs/>
          <w:sz w:val="20"/>
          <w:szCs w:val="20"/>
          <w:shd w:val="clear" w:color="auto" w:fill="FFFFFF"/>
        </w:rPr>
        <w:footnoteReference w:id="32"/>
      </w:r>
      <w:r w:rsidRPr="00CE7E12">
        <w:rPr>
          <w:rFonts w:ascii="Arial" w:hAnsi="Arial" w:cs="Arial"/>
          <w:bCs/>
          <w:sz w:val="20"/>
          <w:szCs w:val="20"/>
        </w:rPr>
        <w:t>, je</w:t>
      </w:r>
      <w:r w:rsidRPr="00CE7E12">
        <w:rPr>
          <w:rFonts w:ascii="Arial" w:hAnsi="Arial" w:cs="Arial"/>
          <w:bCs/>
          <w:sz w:val="20"/>
          <w:szCs w:val="20"/>
          <w:shd w:val="clear" w:color="auto" w:fill="FFFFFF"/>
        </w:rPr>
        <w:t xml:space="preserve"> cena za 1</w:t>
      </w:r>
      <w:r w:rsidR="00622233" w:rsidRPr="00CE7E12">
        <w:rPr>
          <w:rFonts w:ascii="Arial" w:hAnsi="Arial" w:cs="Arial"/>
          <w:bCs/>
          <w:sz w:val="20"/>
          <w:szCs w:val="20"/>
          <w:shd w:val="clear" w:color="auto" w:fill="FFFFFF"/>
        </w:rPr>
        <w:t>.</w:t>
      </w:r>
      <w:r w:rsidRPr="00CE7E12">
        <w:rPr>
          <w:rFonts w:ascii="Arial" w:hAnsi="Arial" w:cs="Arial"/>
          <w:bCs/>
          <w:sz w:val="20"/>
          <w:szCs w:val="20"/>
          <w:shd w:val="clear" w:color="auto" w:fill="FFFFFF"/>
        </w:rPr>
        <w:t xml:space="preserve"> </w:t>
      </w:r>
      <w:r w:rsidR="00B54C7C" w:rsidRPr="00CE7E12">
        <w:rPr>
          <w:rFonts w:ascii="Arial" w:hAnsi="Arial" w:cs="Arial"/>
          <w:bCs/>
          <w:sz w:val="20"/>
          <w:szCs w:val="20"/>
          <w:shd w:val="clear" w:color="auto" w:fill="FFFFFF"/>
        </w:rPr>
        <w:t xml:space="preserve">parkovací </w:t>
      </w:r>
      <w:r w:rsidRPr="00CE7E12">
        <w:rPr>
          <w:rFonts w:ascii="Arial" w:hAnsi="Arial" w:cs="Arial"/>
          <w:bCs/>
          <w:sz w:val="20"/>
          <w:szCs w:val="20"/>
          <w:shd w:val="clear" w:color="auto" w:fill="FFFFFF"/>
        </w:rPr>
        <w:t>oprávnění:</w:t>
      </w:r>
    </w:p>
    <w:tbl>
      <w:tblPr>
        <w:tblStyle w:val="Mkatabulky"/>
        <w:tblW w:w="8074" w:type="dxa"/>
        <w:tblInd w:w="988" w:type="dxa"/>
        <w:tblLook w:val="04A0" w:firstRow="1" w:lastRow="0" w:firstColumn="1" w:lastColumn="0" w:noHBand="0" w:noVBand="1"/>
      </w:tblPr>
      <w:tblGrid>
        <w:gridCol w:w="2019"/>
        <w:gridCol w:w="2018"/>
        <w:gridCol w:w="2018"/>
        <w:gridCol w:w="2019"/>
      </w:tblGrid>
      <w:tr w:rsidR="00CE7E12" w:rsidRPr="00CE7E12" w14:paraId="6837EBAF" w14:textId="77777777" w:rsidTr="00622233">
        <w:tc>
          <w:tcPr>
            <w:tcW w:w="2019" w:type="dxa"/>
          </w:tcPr>
          <w:p w14:paraId="4773C6C9" w14:textId="77777777" w:rsidR="00622233" w:rsidRPr="00CE7E12" w:rsidRDefault="00622233" w:rsidP="000A69CA">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18" w:type="dxa"/>
          </w:tcPr>
          <w:p w14:paraId="2B0103BD" w14:textId="1F5A6620" w:rsidR="00622233" w:rsidRPr="00CE7E12" w:rsidRDefault="00622233" w:rsidP="000A69CA">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3 měsíce</w:t>
            </w:r>
          </w:p>
        </w:tc>
        <w:tc>
          <w:tcPr>
            <w:tcW w:w="2018" w:type="dxa"/>
          </w:tcPr>
          <w:p w14:paraId="7CB5D070" w14:textId="642A41F9" w:rsidR="00622233" w:rsidRPr="00CE7E12" w:rsidRDefault="00622233" w:rsidP="000A69CA">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6 měsíců</w:t>
            </w:r>
          </w:p>
        </w:tc>
        <w:tc>
          <w:tcPr>
            <w:tcW w:w="2019" w:type="dxa"/>
          </w:tcPr>
          <w:p w14:paraId="31175C2D" w14:textId="77CC8922" w:rsidR="00622233" w:rsidRPr="00CE7E12" w:rsidRDefault="00622233" w:rsidP="000A69CA">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0A4B9F0A" w14:textId="77777777" w:rsidTr="00622233">
        <w:tc>
          <w:tcPr>
            <w:tcW w:w="2019" w:type="dxa"/>
          </w:tcPr>
          <w:p w14:paraId="44598166" w14:textId="68669374" w:rsidR="00622233" w:rsidRPr="00CE7E12" w:rsidRDefault="00622233" w:rsidP="000A69CA">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ZTP/P</w:t>
            </w:r>
          </w:p>
        </w:tc>
        <w:tc>
          <w:tcPr>
            <w:tcW w:w="2018" w:type="dxa"/>
          </w:tcPr>
          <w:p w14:paraId="515B0851" w14:textId="1B2D331A" w:rsidR="00622233" w:rsidRPr="00CE7E12" w:rsidRDefault="00622233" w:rsidP="000A69CA">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200,- Kč</w:t>
            </w:r>
          </w:p>
        </w:tc>
        <w:tc>
          <w:tcPr>
            <w:tcW w:w="2018" w:type="dxa"/>
          </w:tcPr>
          <w:p w14:paraId="3600F493" w14:textId="49A1DCAC" w:rsidR="00622233" w:rsidRPr="00CE7E12" w:rsidRDefault="00622233" w:rsidP="000A69CA">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350,- Kč</w:t>
            </w:r>
          </w:p>
        </w:tc>
        <w:tc>
          <w:tcPr>
            <w:tcW w:w="2019" w:type="dxa"/>
          </w:tcPr>
          <w:p w14:paraId="664BF039" w14:textId="660A58E3" w:rsidR="00622233" w:rsidRPr="00CE7E12" w:rsidRDefault="00622233" w:rsidP="000A69CA">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600,- Kč</w:t>
            </w:r>
          </w:p>
        </w:tc>
      </w:tr>
    </w:tbl>
    <w:p w14:paraId="2B8E294E" w14:textId="31758F08" w:rsidR="00622233" w:rsidRPr="00CE7E12" w:rsidRDefault="00622233" w:rsidP="00622233">
      <w:pPr>
        <w:pStyle w:val="Odstavecseseznamem"/>
        <w:shd w:val="clear" w:color="auto" w:fill="FFFFFF"/>
        <w:spacing w:before="120" w:after="120" w:line="240" w:lineRule="auto"/>
        <w:ind w:left="1066"/>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Cena za 2. parkovací oprávnění ZTP/P je shodná s cenou 2. RPO </w:t>
      </w:r>
      <w:r w:rsidR="00F931D3" w:rsidRPr="00CE7E12">
        <w:rPr>
          <w:rFonts w:ascii="Arial" w:hAnsi="Arial" w:cs="Arial"/>
          <w:bCs/>
          <w:sz w:val="20"/>
          <w:szCs w:val="20"/>
          <w:shd w:val="clear" w:color="auto" w:fill="FFFFFF"/>
        </w:rPr>
        <w:t>ostatních rezidentů.</w:t>
      </w:r>
    </w:p>
    <w:p w14:paraId="60B49161" w14:textId="5F0CB243" w:rsidR="00B54C7C" w:rsidRPr="00CE7E12" w:rsidRDefault="00F931D3" w:rsidP="00B54C7C">
      <w:pPr>
        <w:pStyle w:val="Odstavecseseznamem"/>
        <w:shd w:val="clear" w:color="auto" w:fill="FFFFFF"/>
        <w:spacing w:before="120"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Držitel průkazu ZTP/P, který nemá trvalý pobyt nebo nevlastní nemovitost ve vymezeném území města, které podléhá zpoplatněného režimu stání silničních motorových vozidel, může požádat o vydání pouze jednoho parkovacího oprávnění ZTP/P. Na jiný typ dlouhodobého parkovacího oprávnění nemá nárok.</w:t>
      </w:r>
    </w:p>
    <w:p w14:paraId="051F96E0" w14:textId="77777777" w:rsidR="00B54C7C" w:rsidRPr="00CE7E12" w:rsidRDefault="00B54C7C">
      <w:pPr>
        <w:rPr>
          <w:rFonts w:ascii="Arial" w:eastAsia="Times New Roman" w:hAnsi="Arial" w:cs="Arial"/>
          <w:sz w:val="20"/>
          <w:szCs w:val="20"/>
          <w:lang w:eastAsia="cs-CZ"/>
        </w:rPr>
      </w:pPr>
      <w:r w:rsidRPr="00CE7E12">
        <w:rPr>
          <w:rFonts w:ascii="Arial" w:eastAsia="Times New Roman" w:hAnsi="Arial" w:cs="Arial"/>
          <w:sz w:val="20"/>
          <w:szCs w:val="20"/>
          <w:lang w:eastAsia="cs-CZ"/>
        </w:rPr>
        <w:br w:type="page"/>
      </w:r>
    </w:p>
    <w:p w14:paraId="72EAE91C" w14:textId="2474D891" w:rsidR="00B54C7C" w:rsidRPr="00CE7E12" w:rsidRDefault="00B54C7C" w:rsidP="005C427B">
      <w:pPr>
        <w:pStyle w:val="Odstavecseseznamem"/>
        <w:numPr>
          <w:ilvl w:val="0"/>
          <w:numId w:val="5"/>
        </w:numPr>
        <w:shd w:val="clear" w:color="auto" w:fill="FFFFFF"/>
        <w:spacing w:before="120" w:after="120" w:line="240" w:lineRule="auto"/>
        <w:ind w:left="1066" w:hanging="357"/>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lastRenderedPageBreak/>
        <w:t xml:space="preserve">V případě dlouhodobého </w:t>
      </w:r>
      <w:r w:rsidRPr="00CE7E12">
        <w:rPr>
          <w:rFonts w:ascii="Arial" w:hAnsi="Arial" w:cs="Arial"/>
          <w:b/>
          <w:bCs/>
          <w:sz w:val="20"/>
          <w:szCs w:val="20"/>
          <w:shd w:val="clear" w:color="auto" w:fill="FFFFFF"/>
        </w:rPr>
        <w:t xml:space="preserve">parkovacího oprávnění </w:t>
      </w:r>
      <w:r w:rsidR="00240AB3" w:rsidRPr="00CE7E12">
        <w:rPr>
          <w:rFonts w:ascii="Arial" w:hAnsi="Arial" w:cs="Arial"/>
          <w:b/>
          <w:bCs/>
          <w:sz w:val="20"/>
          <w:szCs w:val="20"/>
          <w:shd w:val="clear" w:color="auto" w:fill="FFFFFF"/>
        </w:rPr>
        <w:t xml:space="preserve">pro </w:t>
      </w:r>
      <w:r w:rsidRPr="00CE7E12">
        <w:rPr>
          <w:rFonts w:ascii="Arial" w:hAnsi="Arial" w:cs="Arial"/>
          <w:b/>
          <w:bCs/>
          <w:sz w:val="20"/>
          <w:szCs w:val="20"/>
          <w:shd w:val="clear" w:color="auto" w:fill="FFFFFF"/>
        </w:rPr>
        <w:t>poskytovatele sociálních služeb a zdravotní péče</w:t>
      </w:r>
      <w:r w:rsidRPr="00CE7E12">
        <w:rPr>
          <w:rFonts w:ascii="Arial" w:hAnsi="Arial" w:cs="Arial"/>
          <w:bCs/>
          <w:sz w:val="20"/>
          <w:szCs w:val="20"/>
        </w:rPr>
        <w:t xml:space="preserve"> </w:t>
      </w:r>
      <w:r w:rsidR="004D5396" w:rsidRPr="00CE7E12">
        <w:rPr>
          <w:rFonts w:ascii="Arial" w:hAnsi="Arial" w:cs="Arial"/>
          <w:bCs/>
          <w:sz w:val="20"/>
          <w:szCs w:val="20"/>
        </w:rPr>
        <w:t xml:space="preserve">a </w:t>
      </w:r>
      <w:r w:rsidR="004D5396" w:rsidRPr="00CE7E12">
        <w:rPr>
          <w:rFonts w:ascii="Arial" w:hAnsi="Arial" w:cs="Arial"/>
          <w:b/>
          <w:sz w:val="20"/>
          <w:szCs w:val="20"/>
        </w:rPr>
        <w:t xml:space="preserve">parkovacího oprávnění </w:t>
      </w:r>
      <w:proofErr w:type="spellStart"/>
      <w:r w:rsidR="004D5396" w:rsidRPr="00CE7E12">
        <w:rPr>
          <w:rFonts w:ascii="Arial" w:hAnsi="Arial" w:cs="Arial"/>
          <w:b/>
          <w:sz w:val="20"/>
          <w:szCs w:val="20"/>
        </w:rPr>
        <w:t>carsharing</w:t>
      </w:r>
      <w:proofErr w:type="spellEnd"/>
      <w:r w:rsidR="004D5396" w:rsidRPr="00CE7E12">
        <w:rPr>
          <w:rFonts w:ascii="Arial" w:hAnsi="Arial" w:cs="Arial"/>
          <w:b/>
          <w:sz w:val="20"/>
          <w:szCs w:val="20"/>
        </w:rPr>
        <w:t xml:space="preserve"> </w:t>
      </w:r>
      <w:r w:rsidRPr="00CE7E12">
        <w:rPr>
          <w:rFonts w:ascii="Arial" w:hAnsi="Arial" w:cs="Arial"/>
          <w:bCs/>
          <w:sz w:val="20"/>
          <w:szCs w:val="20"/>
        </w:rPr>
        <w:t>je</w:t>
      </w:r>
      <w:r w:rsidRPr="00CE7E12">
        <w:rPr>
          <w:rFonts w:ascii="Arial" w:hAnsi="Arial" w:cs="Arial"/>
          <w:bCs/>
          <w:sz w:val="20"/>
          <w:szCs w:val="20"/>
          <w:shd w:val="clear" w:color="auto" w:fill="FFFFFF"/>
        </w:rPr>
        <w:t xml:space="preserve"> cena za každé parkovací oprávnění:</w:t>
      </w:r>
    </w:p>
    <w:tbl>
      <w:tblPr>
        <w:tblStyle w:val="Mkatabulky"/>
        <w:tblW w:w="8074" w:type="dxa"/>
        <w:tblInd w:w="988" w:type="dxa"/>
        <w:tblLook w:val="04A0" w:firstRow="1" w:lastRow="0" w:firstColumn="1" w:lastColumn="0" w:noHBand="0" w:noVBand="1"/>
      </w:tblPr>
      <w:tblGrid>
        <w:gridCol w:w="2019"/>
        <w:gridCol w:w="2018"/>
        <w:gridCol w:w="2018"/>
        <w:gridCol w:w="2019"/>
      </w:tblGrid>
      <w:tr w:rsidR="00CE7E12" w:rsidRPr="00CE7E12" w14:paraId="00696D16" w14:textId="77777777" w:rsidTr="0019430E">
        <w:tc>
          <w:tcPr>
            <w:tcW w:w="2019" w:type="dxa"/>
          </w:tcPr>
          <w:p w14:paraId="38FDBD9A" w14:textId="77777777" w:rsidR="00B54C7C" w:rsidRPr="00CE7E12" w:rsidRDefault="00B54C7C" w:rsidP="0019430E">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18" w:type="dxa"/>
          </w:tcPr>
          <w:p w14:paraId="795F7C1B" w14:textId="77777777" w:rsidR="00B54C7C" w:rsidRPr="00CE7E12" w:rsidRDefault="00B54C7C" w:rsidP="0019430E">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3 měsíce</w:t>
            </w:r>
          </w:p>
        </w:tc>
        <w:tc>
          <w:tcPr>
            <w:tcW w:w="2018" w:type="dxa"/>
          </w:tcPr>
          <w:p w14:paraId="5F291CBB" w14:textId="77777777" w:rsidR="00B54C7C" w:rsidRPr="00CE7E12" w:rsidRDefault="00B54C7C" w:rsidP="0019430E">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6 měsíců</w:t>
            </w:r>
          </w:p>
        </w:tc>
        <w:tc>
          <w:tcPr>
            <w:tcW w:w="2019" w:type="dxa"/>
          </w:tcPr>
          <w:p w14:paraId="474014C4" w14:textId="77777777" w:rsidR="00B54C7C" w:rsidRPr="00CE7E12" w:rsidRDefault="00B54C7C" w:rsidP="0019430E">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770C8C1F" w14:textId="77777777" w:rsidTr="0019430E">
        <w:tc>
          <w:tcPr>
            <w:tcW w:w="2019" w:type="dxa"/>
          </w:tcPr>
          <w:p w14:paraId="678A9C36" w14:textId="5FF43E3F" w:rsidR="00B54C7C" w:rsidRPr="00CE7E12" w:rsidRDefault="00B54C7C" w:rsidP="00B54C7C">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poskytovatelé sociálních služeb a zdravotní péče</w:t>
            </w:r>
          </w:p>
        </w:tc>
        <w:tc>
          <w:tcPr>
            <w:tcW w:w="2018" w:type="dxa"/>
          </w:tcPr>
          <w:p w14:paraId="4B97BECD" w14:textId="412494CD" w:rsidR="00B54C7C" w:rsidRPr="00CE7E12" w:rsidRDefault="00B54C7C" w:rsidP="0019430E">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600,- Kč</w:t>
            </w:r>
          </w:p>
        </w:tc>
        <w:tc>
          <w:tcPr>
            <w:tcW w:w="2018" w:type="dxa"/>
          </w:tcPr>
          <w:p w14:paraId="177F9804" w14:textId="6BC7E459" w:rsidR="00B54C7C" w:rsidRPr="00CE7E12" w:rsidRDefault="001D63E7" w:rsidP="0019430E">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1 0</w:t>
            </w:r>
            <w:r w:rsidR="00B54C7C" w:rsidRPr="00CE7E12">
              <w:rPr>
                <w:rFonts w:ascii="Arial" w:eastAsiaTheme="minorHAnsi" w:hAnsi="Arial" w:cs="Arial"/>
                <w:bCs/>
                <w:sz w:val="20"/>
                <w:szCs w:val="20"/>
                <w:shd w:val="clear" w:color="auto" w:fill="FFFFFF"/>
                <w:lang w:eastAsia="en-US"/>
              </w:rPr>
              <w:t>00,- Kč</w:t>
            </w:r>
          </w:p>
        </w:tc>
        <w:tc>
          <w:tcPr>
            <w:tcW w:w="2019" w:type="dxa"/>
          </w:tcPr>
          <w:p w14:paraId="14F78741" w14:textId="36208171" w:rsidR="00B54C7C" w:rsidRPr="00CE7E12" w:rsidRDefault="001D63E7" w:rsidP="0019430E">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w:t>
            </w:r>
            <w:r w:rsidR="00B54C7C" w:rsidRPr="00CE7E12">
              <w:rPr>
                <w:rFonts w:ascii="Arial" w:eastAsiaTheme="minorHAnsi" w:hAnsi="Arial" w:cs="Arial"/>
                <w:bCs/>
                <w:sz w:val="20"/>
                <w:szCs w:val="20"/>
                <w:shd w:val="clear" w:color="auto" w:fill="FFFFFF"/>
                <w:lang w:eastAsia="en-US"/>
              </w:rPr>
              <w:t xml:space="preserve"> 800,- Kč</w:t>
            </w:r>
          </w:p>
        </w:tc>
      </w:tr>
      <w:tr w:rsidR="00CE7E12" w:rsidRPr="00CE7E12" w14:paraId="60C37F35" w14:textId="77777777" w:rsidTr="0019430E">
        <w:tc>
          <w:tcPr>
            <w:tcW w:w="2019" w:type="dxa"/>
          </w:tcPr>
          <w:p w14:paraId="3C9577DC" w14:textId="5BF3E7AE" w:rsidR="004D5396" w:rsidRPr="00CE7E12" w:rsidRDefault="004D5396" w:rsidP="004D5396">
            <w:pPr>
              <w:spacing w:after="120"/>
              <w:jc w:val="both"/>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 xml:space="preserve">parkovací oprávnění </w:t>
            </w:r>
            <w:proofErr w:type="spellStart"/>
            <w:r w:rsidRPr="00CE7E12">
              <w:rPr>
                <w:rFonts w:ascii="Arial" w:eastAsiaTheme="minorHAnsi" w:hAnsi="Arial" w:cs="Arial"/>
                <w:bCs/>
                <w:sz w:val="20"/>
                <w:szCs w:val="20"/>
                <w:shd w:val="clear" w:color="auto" w:fill="FFFFFF"/>
                <w:lang w:eastAsia="en-US"/>
              </w:rPr>
              <w:t>carsharing</w:t>
            </w:r>
            <w:proofErr w:type="spellEnd"/>
          </w:p>
        </w:tc>
        <w:tc>
          <w:tcPr>
            <w:tcW w:w="2018" w:type="dxa"/>
          </w:tcPr>
          <w:p w14:paraId="4D240545" w14:textId="370BE8C3" w:rsidR="004D5396" w:rsidRPr="00CE7E12" w:rsidRDefault="004D5396" w:rsidP="004D5396">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600,- Kč</w:t>
            </w:r>
          </w:p>
        </w:tc>
        <w:tc>
          <w:tcPr>
            <w:tcW w:w="2018" w:type="dxa"/>
          </w:tcPr>
          <w:p w14:paraId="79EAF371" w14:textId="5EED3F8E" w:rsidR="004D5396" w:rsidRPr="00CE7E12" w:rsidRDefault="004D5396" w:rsidP="004D5396">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1 000,- Kč</w:t>
            </w:r>
          </w:p>
        </w:tc>
        <w:tc>
          <w:tcPr>
            <w:tcW w:w="2019" w:type="dxa"/>
          </w:tcPr>
          <w:p w14:paraId="458A2BEA" w14:textId="4EAC05B3" w:rsidR="004D5396" w:rsidRPr="00CE7E12" w:rsidRDefault="004D5396" w:rsidP="004D5396">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1 800,- Kč</w:t>
            </w:r>
          </w:p>
        </w:tc>
      </w:tr>
    </w:tbl>
    <w:p w14:paraId="5948397B" w14:textId="0E665C82" w:rsidR="00994425" w:rsidRPr="00CE7E12" w:rsidRDefault="00994425" w:rsidP="00994425">
      <w:pPr>
        <w:pStyle w:val="Odstavecseseznamem"/>
        <w:shd w:val="clear" w:color="auto" w:fill="FFFFFF"/>
        <w:spacing w:before="120" w:after="120" w:line="240" w:lineRule="auto"/>
        <w:ind w:left="1066"/>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U t</w:t>
      </w:r>
      <w:r w:rsidR="004D5396" w:rsidRPr="00CE7E12">
        <w:rPr>
          <w:rFonts w:ascii="Arial" w:hAnsi="Arial" w:cs="Arial"/>
          <w:bCs/>
          <w:sz w:val="20"/>
          <w:szCs w:val="20"/>
          <w:shd w:val="clear" w:color="auto" w:fill="FFFFFF"/>
        </w:rPr>
        <w:t>ěchto</w:t>
      </w:r>
      <w:r w:rsidRPr="00CE7E12">
        <w:rPr>
          <w:rFonts w:ascii="Arial" w:hAnsi="Arial" w:cs="Arial"/>
          <w:bCs/>
          <w:sz w:val="20"/>
          <w:szCs w:val="20"/>
          <w:shd w:val="clear" w:color="auto" w:fill="FFFFFF"/>
        </w:rPr>
        <w:t xml:space="preserve"> typ</w:t>
      </w:r>
      <w:r w:rsidR="004D5396" w:rsidRPr="00CE7E12">
        <w:rPr>
          <w:rFonts w:ascii="Arial" w:hAnsi="Arial" w:cs="Arial"/>
          <w:bCs/>
          <w:sz w:val="20"/>
          <w:szCs w:val="20"/>
          <w:shd w:val="clear" w:color="auto" w:fill="FFFFFF"/>
        </w:rPr>
        <w:t>ů</w:t>
      </w:r>
      <w:r w:rsidRPr="00CE7E12">
        <w:rPr>
          <w:rFonts w:ascii="Arial" w:hAnsi="Arial" w:cs="Arial"/>
          <w:bCs/>
          <w:sz w:val="20"/>
          <w:szCs w:val="20"/>
          <w:shd w:val="clear" w:color="auto" w:fill="FFFFFF"/>
        </w:rPr>
        <w:t xml:space="preserve"> parkovací</w:t>
      </w:r>
      <w:r w:rsidR="004D5396" w:rsidRPr="00CE7E12">
        <w:rPr>
          <w:rFonts w:ascii="Arial" w:hAnsi="Arial" w:cs="Arial"/>
          <w:bCs/>
          <w:sz w:val="20"/>
          <w:szCs w:val="20"/>
          <w:shd w:val="clear" w:color="auto" w:fill="FFFFFF"/>
        </w:rPr>
        <w:t>ch</w:t>
      </w:r>
      <w:r w:rsidRPr="00CE7E12">
        <w:rPr>
          <w:rFonts w:ascii="Arial" w:hAnsi="Arial" w:cs="Arial"/>
          <w:bCs/>
          <w:sz w:val="20"/>
          <w:szCs w:val="20"/>
          <w:shd w:val="clear" w:color="auto" w:fill="FFFFFF"/>
        </w:rPr>
        <w:t xml:space="preserve"> oprávnění se nezohledňuje druh vozidla, jeho hmotnost, délka a</w:t>
      </w:r>
      <w:r w:rsidR="006A496C" w:rsidRPr="00CE7E12">
        <w:rPr>
          <w:rFonts w:ascii="Arial" w:hAnsi="Arial" w:cs="Arial"/>
          <w:bCs/>
          <w:sz w:val="20"/>
          <w:szCs w:val="20"/>
          <w:shd w:val="clear" w:color="auto" w:fill="FFFFFF"/>
        </w:rPr>
        <w:t> </w:t>
      </w:r>
      <w:r w:rsidRPr="00CE7E12">
        <w:rPr>
          <w:rFonts w:ascii="Arial" w:hAnsi="Arial" w:cs="Arial"/>
          <w:bCs/>
          <w:sz w:val="20"/>
          <w:szCs w:val="20"/>
          <w:shd w:val="clear" w:color="auto" w:fill="FFFFFF"/>
        </w:rPr>
        <w:t>výška, resp. tyto parametry nemají vliv na cenu dlouhodobého parkovacího oprávnění.</w:t>
      </w:r>
      <w:r w:rsidR="004E525E" w:rsidRPr="00CE7E12">
        <w:rPr>
          <w:rFonts w:ascii="Arial" w:hAnsi="Arial" w:cs="Arial"/>
          <w:bCs/>
          <w:sz w:val="20"/>
          <w:szCs w:val="20"/>
          <w:shd w:val="clear" w:color="auto" w:fill="FFFFFF"/>
        </w:rPr>
        <w:t xml:space="preserve"> Rovněž </w:t>
      </w:r>
      <w:r w:rsidR="00A3703C" w:rsidRPr="00CE7E12">
        <w:rPr>
          <w:rFonts w:ascii="Arial" w:hAnsi="Arial" w:cs="Arial"/>
          <w:bCs/>
          <w:sz w:val="20"/>
          <w:szCs w:val="20"/>
          <w:shd w:val="clear" w:color="auto" w:fill="FFFFFF"/>
        </w:rPr>
        <w:t>ne</w:t>
      </w:r>
      <w:r w:rsidR="004E525E" w:rsidRPr="00CE7E12">
        <w:rPr>
          <w:rFonts w:ascii="Arial" w:hAnsi="Arial" w:cs="Arial"/>
          <w:bCs/>
          <w:sz w:val="20"/>
          <w:szCs w:val="20"/>
          <w:shd w:val="clear" w:color="auto" w:fill="FFFFFF"/>
        </w:rPr>
        <w:t xml:space="preserve">ní omezen počet vydaných dlouhodobých parkovacích </w:t>
      </w:r>
      <w:r w:rsidR="00A3703C" w:rsidRPr="00CE7E12">
        <w:rPr>
          <w:rFonts w:ascii="Arial" w:hAnsi="Arial" w:cs="Arial"/>
          <w:bCs/>
          <w:sz w:val="20"/>
          <w:szCs w:val="20"/>
          <w:shd w:val="clear" w:color="auto" w:fill="FFFFFF"/>
        </w:rPr>
        <w:t>oprávnění.</w:t>
      </w:r>
    </w:p>
    <w:bookmarkEnd w:id="7"/>
    <w:p w14:paraId="0FBD4A89" w14:textId="33C86EF7" w:rsidR="002D7BD2" w:rsidRPr="00CE7E12" w:rsidRDefault="002D7BD2" w:rsidP="002D7BD2">
      <w:pPr>
        <w:pStyle w:val="Odstavecseseznamem"/>
        <w:numPr>
          <w:ilvl w:val="0"/>
          <w:numId w:val="5"/>
        </w:numPr>
        <w:shd w:val="clear" w:color="auto" w:fill="FFFFFF"/>
        <w:spacing w:before="120" w:after="120" w:line="240" w:lineRule="auto"/>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V případě, že </w:t>
      </w:r>
      <w:r w:rsidRPr="00CE7E12">
        <w:rPr>
          <w:rFonts w:ascii="Arial" w:hAnsi="Arial" w:cs="Arial"/>
          <w:sz w:val="20"/>
          <w:szCs w:val="20"/>
          <w:shd w:val="clear" w:color="auto" w:fill="FFFFFF"/>
        </w:rPr>
        <w:t xml:space="preserve">silniční motorové </w:t>
      </w:r>
      <w:r w:rsidRPr="00CE7E12">
        <w:rPr>
          <w:rFonts w:ascii="Arial" w:hAnsi="Arial" w:cs="Arial"/>
          <w:bCs/>
          <w:sz w:val="20"/>
          <w:szCs w:val="20"/>
          <w:shd w:val="clear" w:color="auto" w:fill="FFFFFF"/>
        </w:rPr>
        <w:t xml:space="preserve">vozidlo není druhem vozidla motocykl nebo osobní automobil a současně jeho </w:t>
      </w:r>
      <w:r w:rsidRPr="00CE7E12">
        <w:rPr>
          <w:rFonts w:ascii="Arial" w:hAnsi="Arial" w:cs="Arial"/>
          <w:b/>
          <w:sz w:val="20"/>
          <w:szCs w:val="20"/>
          <w:shd w:val="clear" w:color="auto" w:fill="FFFFFF"/>
        </w:rPr>
        <w:t xml:space="preserve">délka </w:t>
      </w:r>
      <w:r w:rsidRPr="00CE7E12">
        <w:rPr>
          <w:rFonts w:ascii="Arial" w:hAnsi="Arial" w:cs="Arial"/>
          <w:b/>
          <w:bCs/>
          <w:sz w:val="20"/>
          <w:szCs w:val="20"/>
          <w:shd w:val="clear" w:color="auto" w:fill="FFFFFF"/>
        </w:rPr>
        <w:t>činí 5 000 mm až 5 500 mm</w:t>
      </w:r>
      <w:r w:rsidRPr="00CE7E12">
        <w:rPr>
          <w:rFonts w:ascii="Arial" w:hAnsi="Arial" w:cs="Arial"/>
          <w:b/>
          <w:sz w:val="20"/>
          <w:szCs w:val="20"/>
          <w:shd w:val="clear" w:color="auto" w:fill="FFFFFF"/>
        </w:rPr>
        <w:t xml:space="preserve"> a současně má počet míst k sezení 5 a více </w:t>
      </w:r>
      <w:r w:rsidRPr="00CE7E12">
        <w:rPr>
          <w:rFonts w:ascii="Arial" w:hAnsi="Arial" w:cs="Arial"/>
          <w:bCs/>
          <w:sz w:val="20"/>
          <w:szCs w:val="20"/>
          <w:shd w:val="clear" w:color="auto" w:fill="FFFFFF"/>
        </w:rPr>
        <w:t xml:space="preserve">a současně jeho </w:t>
      </w:r>
      <w:r w:rsidRPr="00CE7E12">
        <w:rPr>
          <w:rFonts w:ascii="Arial" w:hAnsi="Arial" w:cs="Arial"/>
          <w:b/>
          <w:sz w:val="20"/>
          <w:szCs w:val="20"/>
          <w:shd w:val="clear" w:color="auto" w:fill="FFFFFF"/>
        </w:rPr>
        <w:t>výška je menší než 2 000 mm</w:t>
      </w:r>
      <w:r w:rsidRPr="00CE7E12">
        <w:rPr>
          <w:rFonts w:ascii="Arial" w:hAnsi="Arial" w:cs="Arial"/>
          <w:bCs/>
          <w:sz w:val="20"/>
          <w:szCs w:val="20"/>
          <w:shd w:val="clear" w:color="auto" w:fill="FFFFFF"/>
        </w:rPr>
        <w:t>, je cena za každé RPO (max. do počtu 2 parkovacích oprávnění) nebo APO (max. do počtu 4 parkovacích oprávnění):</w:t>
      </w:r>
    </w:p>
    <w:p w14:paraId="6BE122DD" w14:textId="77777777" w:rsidR="002D7BD2" w:rsidRPr="00CE7E12" w:rsidRDefault="002D7BD2" w:rsidP="002D7BD2">
      <w:pPr>
        <w:pStyle w:val="Odstavecseseznamem"/>
        <w:shd w:val="clear" w:color="auto" w:fill="FFFFFF"/>
        <w:spacing w:after="120" w:line="240" w:lineRule="auto"/>
        <w:ind w:left="1068"/>
        <w:contextualSpacing w:val="0"/>
        <w:jc w:val="both"/>
        <w:rPr>
          <w:rFonts w:ascii="Arial" w:hAnsi="Arial" w:cs="Arial"/>
          <w:bCs/>
          <w:sz w:val="20"/>
          <w:szCs w:val="20"/>
          <w:shd w:val="clear" w:color="auto" w:fill="FFFFFF"/>
        </w:rPr>
      </w:pPr>
      <w:r w:rsidRPr="00CE7E12">
        <w:rPr>
          <w:rFonts w:ascii="Arial" w:hAnsi="Arial" w:cs="Arial"/>
          <w:sz w:val="20"/>
          <w:szCs w:val="20"/>
        </w:rPr>
        <w:t>Cena</w:t>
      </w:r>
      <w:r w:rsidRPr="00CE7E12">
        <w:rPr>
          <w:rFonts w:ascii="Arial" w:hAnsi="Arial" w:cs="Arial"/>
          <w:bCs/>
          <w:sz w:val="20"/>
          <w:szCs w:val="20"/>
          <w:shd w:val="clear" w:color="auto" w:fill="FFFFFF"/>
        </w:rPr>
        <w:t xml:space="preserve"> za </w:t>
      </w:r>
      <w:r w:rsidRPr="00CE7E12">
        <w:rPr>
          <w:rFonts w:ascii="Arial" w:hAnsi="Arial" w:cs="Arial"/>
          <w:b/>
          <w:sz w:val="20"/>
          <w:szCs w:val="20"/>
          <w:shd w:val="clear" w:color="auto" w:fill="FFFFFF"/>
        </w:rPr>
        <w:t>1. parkovací oprávnění</w:t>
      </w:r>
      <w:r w:rsidRPr="00CE7E12">
        <w:rPr>
          <w:rFonts w:ascii="Arial" w:hAnsi="Arial" w:cs="Arial"/>
          <w:bCs/>
          <w:sz w:val="20"/>
          <w:szCs w:val="20"/>
          <w:shd w:val="clear" w:color="auto" w:fill="FFFFFF"/>
        </w:rPr>
        <w:t>:</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27523684" w14:textId="77777777" w:rsidTr="007632B3">
        <w:tc>
          <w:tcPr>
            <w:tcW w:w="2019" w:type="dxa"/>
          </w:tcPr>
          <w:p w14:paraId="370361DC"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17CE0C37"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56B764E8"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54A70AB2"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458B0FEF" w14:textId="77777777" w:rsidTr="007632B3">
        <w:tc>
          <w:tcPr>
            <w:tcW w:w="2019" w:type="dxa"/>
          </w:tcPr>
          <w:p w14:paraId="1802365B" w14:textId="77777777" w:rsidR="002D7BD2" w:rsidRPr="00CE7E12" w:rsidRDefault="002D7BD2" w:rsidP="007632B3">
            <w:pPr>
              <w:spacing w:after="120"/>
              <w:jc w:val="both"/>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APO</w:t>
            </w:r>
          </w:p>
        </w:tc>
        <w:tc>
          <w:tcPr>
            <w:tcW w:w="2020" w:type="dxa"/>
          </w:tcPr>
          <w:p w14:paraId="27EBF0B7" w14:textId="77777777" w:rsidR="002D7BD2" w:rsidRPr="00CE7E12" w:rsidRDefault="002D7BD2" w:rsidP="007632B3">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3 200,- Kč</w:t>
            </w:r>
          </w:p>
        </w:tc>
        <w:tc>
          <w:tcPr>
            <w:tcW w:w="2020" w:type="dxa"/>
          </w:tcPr>
          <w:p w14:paraId="217E640A" w14:textId="77777777" w:rsidR="002D7BD2" w:rsidRPr="00CE7E12" w:rsidRDefault="002D7BD2" w:rsidP="007632B3">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5 600,- Kč</w:t>
            </w:r>
          </w:p>
        </w:tc>
        <w:tc>
          <w:tcPr>
            <w:tcW w:w="2020" w:type="dxa"/>
          </w:tcPr>
          <w:p w14:paraId="08D09905" w14:textId="77777777" w:rsidR="002D7BD2" w:rsidRPr="00CE7E12" w:rsidRDefault="002D7BD2" w:rsidP="007632B3">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9 600,- Kč</w:t>
            </w:r>
          </w:p>
        </w:tc>
      </w:tr>
      <w:tr w:rsidR="00CE7E12" w:rsidRPr="00CE7E12" w14:paraId="6354D731" w14:textId="77777777" w:rsidTr="007632B3">
        <w:tc>
          <w:tcPr>
            <w:tcW w:w="2019" w:type="dxa"/>
          </w:tcPr>
          <w:p w14:paraId="02EF29BB"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RPO</w:t>
            </w:r>
          </w:p>
        </w:tc>
        <w:tc>
          <w:tcPr>
            <w:tcW w:w="2020" w:type="dxa"/>
          </w:tcPr>
          <w:p w14:paraId="2C209F9C" w14:textId="311C14BC" w:rsidR="002D7BD2" w:rsidRPr="00CE7E12" w:rsidRDefault="00CF6783"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1 6</w:t>
            </w:r>
            <w:r w:rsidR="002D7BD2" w:rsidRPr="00CE7E12">
              <w:rPr>
                <w:rFonts w:ascii="Arial" w:eastAsiaTheme="minorHAnsi" w:hAnsi="Arial" w:cs="Arial"/>
                <w:bCs/>
                <w:sz w:val="20"/>
                <w:szCs w:val="20"/>
                <w:shd w:val="clear" w:color="auto" w:fill="FFFFFF"/>
                <w:lang w:eastAsia="en-US"/>
              </w:rPr>
              <w:t>00,- Kč</w:t>
            </w:r>
          </w:p>
        </w:tc>
        <w:tc>
          <w:tcPr>
            <w:tcW w:w="2020" w:type="dxa"/>
          </w:tcPr>
          <w:p w14:paraId="7A97F1BF" w14:textId="442BC3B7" w:rsidR="002D7BD2" w:rsidRPr="00CE7E12" w:rsidRDefault="00CF6783"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2</w:t>
            </w:r>
            <w:r w:rsidR="002D7BD2" w:rsidRPr="00CE7E12">
              <w:rPr>
                <w:rFonts w:ascii="Arial" w:eastAsiaTheme="minorHAnsi" w:hAnsi="Arial" w:cs="Arial"/>
                <w:bCs/>
                <w:sz w:val="20"/>
                <w:szCs w:val="20"/>
                <w:shd w:val="clear" w:color="auto" w:fill="FFFFFF"/>
                <w:lang w:eastAsia="en-US"/>
              </w:rPr>
              <w:t xml:space="preserve"> </w:t>
            </w:r>
            <w:r w:rsidRPr="00CE7E12">
              <w:rPr>
                <w:rFonts w:ascii="Arial" w:eastAsiaTheme="minorHAnsi" w:hAnsi="Arial" w:cs="Arial"/>
                <w:bCs/>
                <w:sz w:val="20"/>
                <w:szCs w:val="20"/>
                <w:shd w:val="clear" w:color="auto" w:fill="FFFFFF"/>
                <w:lang w:eastAsia="en-US"/>
              </w:rPr>
              <w:t>8</w:t>
            </w:r>
            <w:r w:rsidR="002D7BD2" w:rsidRPr="00CE7E12">
              <w:rPr>
                <w:rFonts w:ascii="Arial" w:eastAsiaTheme="minorHAnsi" w:hAnsi="Arial" w:cs="Arial"/>
                <w:bCs/>
                <w:sz w:val="20"/>
                <w:szCs w:val="20"/>
                <w:shd w:val="clear" w:color="auto" w:fill="FFFFFF"/>
                <w:lang w:eastAsia="en-US"/>
              </w:rPr>
              <w:t>00,- Kč</w:t>
            </w:r>
          </w:p>
        </w:tc>
        <w:tc>
          <w:tcPr>
            <w:tcW w:w="2020" w:type="dxa"/>
          </w:tcPr>
          <w:p w14:paraId="32222792" w14:textId="47A50B1D" w:rsidR="002D7BD2" w:rsidRPr="00CE7E12" w:rsidRDefault="00CF6783"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4</w:t>
            </w:r>
            <w:r w:rsidR="002D7BD2" w:rsidRPr="00CE7E12">
              <w:rPr>
                <w:rFonts w:ascii="Arial" w:eastAsiaTheme="minorHAnsi" w:hAnsi="Arial" w:cs="Arial"/>
                <w:bCs/>
                <w:sz w:val="20"/>
                <w:szCs w:val="20"/>
                <w:shd w:val="clear" w:color="auto" w:fill="FFFFFF"/>
                <w:lang w:eastAsia="en-US"/>
              </w:rPr>
              <w:t> </w:t>
            </w:r>
            <w:r w:rsidRPr="00CE7E12">
              <w:rPr>
                <w:rFonts w:ascii="Arial" w:eastAsiaTheme="minorHAnsi" w:hAnsi="Arial" w:cs="Arial"/>
                <w:bCs/>
                <w:sz w:val="20"/>
                <w:szCs w:val="20"/>
                <w:shd w:val="clear" w:color="auto" w:fill="FFFFFF"/>
                <w:lang w:eastAsia="en-US"/>
              </w:rPr>
              <w:t>8</w:t>
            </w:r>
            <w:r w:rsidR="002D7BD2" w:rsidRPr="00CE7E12">
              <w:rPr>
                <w:rFonts w:ascii="Arial" w:eastAsiaTheme="minorHAnsi" w:hAnsi="Arial" w:cs="Arial"/>
                <w:bCs/>
                <w:sz w:val="20"/>
                <w:szCs w:val="20"/>
                <w:shd w:val="clear" w:color="auto" w:fill="FFFFFF"/>
                <w:lang w:eastAsia="en-US"/>
              </w:rPr>
              <w:t>00,- Kč</w:t>
            </w:r>
          </w:p>
        </w:tc>
      </w:tr>
    </w:tbl>
    <w:p w14:paraId="48D053C2" w14:textId="77777777" w:rsidR="002D7BD2" w:rsidRPr="00CE7E12" w:rsidRDefault="002D7BD2" w:rsidP="002D7BD2">
      <w:pPr>
        <w:pStyle w:val="Odstavecseseznamem"/>
        <w:shd w:val="clear" w:color="auto" w:fill="FFFFFF"/>
        <w:spacing w:before="120" w:after="120" w:line="240" w:lineRule="auto"/>
        <w:ind w:left="1066"/>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Cena za </w:t>
      </w:r>
      <w:r w:rsidRPr="00CE7E12">
        <w:rPr>
          <w:rFonts w:ascii="Arial" w:hAnsi="Arial" w:cs="Arial"/>
          <w:b/>
          <w:sz w:val="20"/>
          <w:szCs w:val="20"/>
          <w:shd w:val="clear" w:color="auto" w:fill="FFFFFF"/>
        </w:rPr>
        <w:t>2. parkovací</w:t>
      </w:r>
      <w:r w:rsidRPr="00CE7E12">
        <w:rPr>
          <w:rFonts w:ascii="Arial" w:hAnsi="Arial" w:cs="Arial"/>
          <w:b/>
          <w:sz w:val="20"/>
          <w:szCs w:val="20"/>
        </w:rPr>
        <w:t xml:space="preserve"> oprávnění</w:t>
      </w:r>
      <w:r w:rsidRPr="00CE7E12">
        <w:rPr>
          <w:rFonts w:ascii="Arial" w:hAnsi="Arial" w:cs="Arial"/>
          <w:bCs/>
          <w:sz w:val="20"/>
          <w:szCs w:val="20"/>
          <w:shd w:val="clear" w:color="auto" w:fill="FFFFFF"/>
        </w:rPr>
        <w:t>:</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57E62CF2" w14:textId="77777777" w:rsidTr="007632B3">
        <w:tc>
          <w:tcPr>
            <w:tcW w:w="2019" w:type="dxa"/>
          </w:tcPr>
          <w:p w14:paraId="7B2A14F6"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18731941"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129C9E12"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1D68C8A5"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3C406DB0" w14:textId="77777777" w:rsidTr="007632B3">
        <w:tc>
          <w:tcPr>
            <w:tcW w:w="2019" w:type="dxa"/>
          </w:tcPr>
          <w:p w14:paraId="345712F0" w14:textId="72859CB6" w:rsidR="002D7BD2" w:rsidRPr="00CE7E12" w:rsidRDefault="002D7BD2" w:rsidP="007632B3">
            <w:pPr>
              <w:spacing w:after="120"/>
              <w:jc w:val="both"/>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APO</w:t>
            </w:r>
            <w:r w:rsidR="00CF6783" w:rsidRPr="00CE7E12">
              <w:rPr>
                <w:rFonts w:ascii="Arial" w:eastAsiaTheme="minorHAnsi" w:hAnsi="Arial" w:cs="Arial"/>
                <w:bCs/>
                <w:sz w:val="20"/>
                <w:szCs w:val="20"/>
                <w:shd w:val="clear" w:color="auto" w:fill="FFFFFF"/>
                <w:lang w:eastAsia="en-US"/>
              </w:rPr>
              <w:t>, RPO</w:t>
            </w:r>
          </w:p>
        </w:tc>
        <w:tc>
          <w:tcPr>
            <w:tcW w:w="2020" w:type="dxa"/>
          </w:tcPr>
          <w:p w14:paraId="0B7E3E8F" w14:textId="77777777" w:rsidR="002D7BD2" w:rsidRPr="00CE7E12" w:rsidRDefault="002D7BD2" w:rsidP="007632B3">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5 600,- Kč</w:t>
            </w:r>
          </w:p>
        </w:tc>
        <w:tc>
          <w:tcPr>
            <w:tcW w:w="2020" w:type="dxa"/>
          </w:tcPr>
          <w:p w14:paraId="05329E5D" w14:textId="77777777" w:rsidR="002D7BD2" w:rsidRPr="00CE7E12" w:rsidRDefault="002D7BD2" w:rsidP="007632B3">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9 600,- Kč</w:t>
            </w:r>
          </w:p>
        </w:tc>
        <w:tc>
          <w:tcPr>
            <w:tcW w:w="2020" w:type="dxa"/>
          </w:tcPr>
          <w:p w14:paraId="01F201EC" w14:textId="77777777" w:rsidR="002D7BD2" w:rsidRPr="00CE7E12" w:rsidRDefault="002D7BD2" w:rsidP="007632B3">
            <w:pPr>
              <w:spacing w:after="120"/>
              <w:jc w:val="center"/>
              <w:rPr>
                <w:rFonts w:ascii="Arial" w:hAnsi="Arial" w:cs="Arial"/>
                <w:bCs/>
                <w:sz w:val="20"/>
                <w:szCs w:val="20"/>
                <w:shd w:val="clear" w:color="auto" w:fill="FFFFFF"/>
              </w:rPr>
            </w:pPr>
            <w:r w:rsidRPr="00CE7E12">
              <w:rPr>
                <w:rFonts w:ascii="Arial" w:eastAsiaTheme="minorHAnsi" w:hAnsi="Arial" w:cs="Arial"/>
                <w:bCs/>
                <w:sz w:val="20"/>
                <w:szCs w:val="20"/>
                <w:shd w:val="clear" w:color="auto" w:fill="FFFFFF"/>
                <w:lang w:eastAsia="en-US"/>
              </w:rPr>
              <w:t>16 800,- Kč</w:t>
            </w:r>
          </w:p>
        </w:tc>
      </w:tr>
    </w:tbl>
    <w:p w14:paraId="4708B0B8" w14:textId="77777777" w:rsidR="002D7BD2" w:rsidRPr="00CE7E12" w:rsidRDefault="002D7BD2" w:rsidP="002D7BD2">
      <w:pPr>
        <w:pStyle w:val="Odstavecseseznamem"/>
        <w:shd w:val="clear" w:color="auto" w:fill="FFFFFF"/>
        <w:spacing w:before="120" w:after="120" w:line="240" w:lineRule="auto"/>
        <w:ind w:left="1066"/>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Cena za </w:t>
      </w:r>
      <w:r w:rsidRPr="00CE7E12">
        <w:rPr>
          <w:rFonts w:ascii="Arial" w:hAnsi="Arial" w:cs="Arial"/>
          <w:b/>
          <w:sz w:val="20"/>
          <w:szCs w:val="20"/>
          <w:shd w:val="clear" w:color="auto" w:fill="FFFFFF"/>
        </w:rPr>
        <w:t>3. a 4. parkovací oprávnění</w:t>
      </w:r>
      <w:r w:rsidRPr="00CE7E12">
        <w:rPr>
          <w:rFonts w:ascii="Arial" w:hAnsi="Arial" w:cs="Arial"/>
          <w:bCs/>
          <w:sz w:val="20"/>
          <w:szCs w:val="20"/>
          <w:shd w:val="clear" w:color="auto" w:fill="FFFFFF"/>
        </w:rPr>
        <w:t>:</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122E5FA1" w14:textId="77777777" w:rsidTr="007632B3">
        <w:tc>
          <w:tcPr>
            <w:tcW w:w="2019" w:type="dxa"/>
          </w:tcPr>
          <w:p w14:paraId="337063A7"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79ABCB37"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4E9FFD1B"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6ABDE606"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75CB46CB" w14:textId="77777777" w:rsidTr="007632B3">
        <w:tc>
          <w:tcPr>
            <w:tcW w:w="2019" w:type="dxa"/>
          </w:tcPr>
          <w:p w14:paraId="18176919"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APO</w:t>
            </w:r>
          </w:p>
        </w:tc>
        <w:tc>
          <w:tcPr>
            <w:tcW w:w="2020" w:type="dxa"/>
          </w:tcPr>
          <w:p w14:paraId="5527B41B"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8 000,- Kč</w:t>
            </w:r>
          </w:p>
        </w:tc>
        <w:tc>
          <w:tcPr>
            <w:tcW w:w="2020" w:type="dxa"/>
          </w:tcPr>
          <w:p w14:paraId="6F354958"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14 000,- Kč</w:t>
            </w:r>
          </w:p>
        </w:tc>
        <w:tc>
          <w:tcPr>
            <w:tcW w:w="2020" w:type="dxa"/>
          </w:tcPr>
          <w:p w14:paraId="6A4BB77E"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24 000,- Kč</w:t>
            </w:r>
          </w:p>
        </w:tc>
      </w:tr>
    </w:tbl>
    <w:p w14:paraId="1A276FB4" w14:textId="0E908B8C" w:rsidR="002D7BD2" w:rsidRPr="00CE7E12" w:rsidRDefault="002D7BD2" w:rsidP="002D7BD2">
      <w:pPr>
        <w:pStyle w:val="Odstavecseseznamem"/>
        <w:numPr>
          <w:ilvl w:val="0"/>
          <w:numId w:val="5"/>
        </w:numPr>
        <w:shd w:val="clear" w:color="auto" w:fill="FFFFFF"/>
        <w:spacing w:before="120" w:after="120" w:line="240" w:lineRule="auto"/>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V případě, že </w:t>
      </w:r>
      <w:r w:rsidRPr="00CE7E12">
        <w:rPr>
          <w:rFonts w:ascii="Arial" w:hAnsi="Arial" w:cs="Arial"/>
          <w:sz w:val="20"/>
          <w:szCs w:val="20"/>
          <w:shd w:val="clear" w:color="auto" w:fill="FFFFFF"/>
        </w:rPr>
        <w:t xml:space="preserve">silniční motorové </w:t>
      </w:r>
      <w:r w:rsidRPr="00CE7E12">
        <w:rPr>
          <w:rFonts w:ascii="Arial" w:hAnsi="Arial" w:cs="Arial"/>
          <w:bCs/>
          <w:sz w:val="20"/>
          <w:szCs w:val="20"/>
          <w:shd w:val="clear" w:color="auto" w:fill="FFFFFF"/>
        </w:rPr>
        <w:t xml:space="preserve">vozidlo není druhem vozidla motocykl nebo osobní automobil a současně jeho </w:t>
      </w:r>
      <w:r w:rsidRPr="00CE7E12">
        <w:rPr>
          <w:rFonts w:ascii="Arial" w:hAnsi="Arial" w:cs="Arial"/>
          <w:b/>
          <w:sz w:val="20"/>
          <w:szCs w:val="20"/>
          <w:shd w:val="clear" w:color="auto" w:fill="FFFFFF"/>
        </w:rPr>
        <w:t>výška je větší než 2 001 mm</w:t>
      </w:r>
      <w:r w:rsidRPr="00CE7E12">
        <w:rPr>
          <w:rFonts w:ascii="Arial" w:hAnsi="Arial" w:cs="Arial"/>
          <w:bCs/>
          <w:sz w:val="20"/>
          <w:szCs w:val="20"/>
          <w:shd w:val="clear" w:color="auto" w:fill="FFFFFF"/>
        </w:rPr>
        <w:t>, je cena za každé RPO (max. do počtu 2 parkovacích oprávnění) nebo APO (max. do počtu 4 parkovacích oprávnění):</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25C6A747" w14:textId="77777777" w:rsidTr="007632B3">
        <w:tc>
          <w:tcPr>
            <w:tcW w:w="2019" w:type="dxa"/>
          </w:tcPr>
          <w:p w14:paraId="75F51E36"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5794E4F1"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061FDDFA"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0F936CEE"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177F3D8B" w14:textId="77777777" w:rsidTr="007632B3">
        <w:tc>
          <w:tcPr>
            <w:tcW w:w="2019" w:type="dxa"/>
          </w:tcPr>
          <w:p w14:paraId="510C06D7" w14:textId="7BDE8F5D"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APO, RPO</w:t>
            </w:r>
          </w:p>
        </w:tc>
        <w:tc>
          <w:tcPr>
            <w:tcW w:w="2020" w:type="dxa"/>
          </w:tcPr>
          <w:p w14:paraId="556F3AD9"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8 000,- Kč</w:t>
            </w:r>
          </w:p>
        </w:tc>
        <w:tc>
          <w:tcPr>
            <w:tcW w:w="2020" w:type="dxa"/>
          </w:tcPr>
          <w:p w14:paraId="27318162"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14 000,- Kč</w:t>
            </w:r>
          </w:p>
        </w:tc>
        <w:tc>
          <w:tcPr>
            <w:tcW w:w="2020" w:type="dxa"/>
          </w:tcPr>
          <w:p w14:paraId="313D4B51"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24 000,- Kč</w:t>
            </w:r>
          </w:p>
        </w:tc>
      </w:tr>
    </w:tbl>
    <w:p w14:paraId="1267DAC7" w14:textId="3414DD78" w:rsidR="002D7BD2" w:rsidRPr="00CE7E12" w:rsidRDefault="002D7BD2" w:rsidP="002D7BD2">
      <w:pPr>
        <w:pStyle w:val="Odstavecseseznamem"/>
        <w:numPr>
          <w:ilvl w:val="0"/>
          <w:numId w:val="5"/>
        </w:numPr>
        <w:shd w:val="clear" w:color="auto" w:fill="FFFFFF"/>
        <w:spacing w:before="120" w:after="120" w:line="240" w:lineRule="auto"/>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V případě, že </w:t>
      </w:r>
      <w:r w:rsidRPr="00CE7E12">
        <w:rPr>
          <w:rFonts w:ascii="Arial" w:hAnsi="Arial" w:cs="Arial"/>
          <w:sz w:val="20"/>
          <w:szCs w:val="20"/>
          <w:shd w:val="clear" w:color="auto" w:fill="FFFFFF"/>
        </w:rPr>
        <w:t xml:space="preserve">silniční motorové </w:t>
      </w:r>
      <w:r w:rsidRPr="00CE7E12">
        <w:rPr>
          <w:rFonts w:ascii="Arial" w:hAnsi="Arial" w:cs="Arial"/>
          <w:bCs/>
          <w:sz w:val="20"/>
          <w:szCs w:val="20"/>
          <w:shd w:val="clear" w:color="auto" w:fill="FFFFFF"/>
        </w:rPr>
        <w:t xml:space="preserve">vozidlo není druhem vozidla motocykl nebo osobní automobil a současně jeho </w:t>
      </w:r>
      <w:r w:rsidRPr="00CE7E12">
        <w:rPr>
          <w:rFonts w:ascii="Arial" w:hAnsi="Arial" w:cs="Arial"/>
          <w:b/>
          <w:sz w:val="20"/>
          <w:szCs w:val="20"/>
          <w:shd w:val="clear" w:color="auto" w:fill="FFFFFF"/>
        </w:rPr>
        <w:t>délka je větší než 5 50</w:t>
      </w:r>
      <w:r w:rsidR="006E4F38" w:rsidRPr="00CE7E12">
        <w:rPr>
          <w:rFonts w:ascii="Arial" w:hAnsi="Arial" w:cs="Arial"/>
          <w:b/>
          <w:sz w:val="20"/>
          <w:szCs w:val="20"/>
          <w:shd w:val="clear" w:color="auto" w:fill="FFFFFF"/>
        </w:rPr>
        <w:t>1</w:t>
      </w:r>
      <w:r w:rsidRPr="00CE7E12">
        <w:rPr>
          <w:rFonts w:ascii="Arial" w:hAnsi="Arial" w:cs="Arial"/>
          <w:b/>
          <w:sz w:val="20"/>
          <w:szCs w:val="20"/>
          <w:shd w:val="clear" w:color="auto" w:fill="FFFFFF"/>
        </w:rPr>
        <w:t xml:space="preserve"> mm</w:t>
      </w:r>
      <w:r w:rsidRPr="00CE7E12">
        <w:rPr>
          <w:rFonts w:ascii="Arial" w:hAnsi="Arial" w:cs="Arial"/>
          <w:bCs/>
          <w:sz w:val="20"/>
          <w:szCs w:val="20"/>
          <w:shd w:val="clear" w:color="auto" w:fill="FFFFFF"/>
        </w:rPr>
        <w:t>, je cena za každé RPO (max. do počtu 2 parkovacích oprávnění) nebo APO (max. do počtu 4 parkovacích oprávnění):</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2B5FBDAE" w14:textId="77777777" w:rsidTr="007632B3">
        <w:tc>
          <w:tcPr>
            <w:tcW w:w="2019" w:type="dxa"/>
          </w:tcPr>
          <w:p w14:paraId="3540AFAD"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0DA06035"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5C979B5B"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3F2FE48D"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1151C49A" w14:textId="77777777" w:rsidTr="007632B3">
        <w:tc>
          <w:tcPr>
            <w:tcW w:w="2019" w:type="dxa"/>
          </w:tcPr>
          <w:p w14:paraId="12FC887E"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APO, RPO</w:t>
            </w:r>
          </w:p>
        </w:tc>
        <w:tc>
          <w:tcPr>
            <w:tcW w:w="2020" w:type="dxa"/>
          </w:tcPr>
          <w:p w14:paraId="7D0CF9CD"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8 000,- Kč</w:t>
            </w:r>
          </w:p>
        </w:tc>
        <w:tc>
          <w:tcPr>
            <w:tcW w:w="2020" w:type="dxa"/>
          </w:tcPr>
          <w:p w14:paraId="75D817DE"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14 000,- Kč</w:t>
            </w:r>
          </w:p>
        </w:tc>
        <w:tc>
          <w:tcPr>
            <w:tcW w:w="2020" w:type="dxa"/>
          </w:tcPr>
          <w:p w14:paraId="7E189D26"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24 000,- Kč</w:t>
            </w:r>
          </w:p>
        </w:tc>
      </w:tr>
    </w:tbl>
    <w:p w14:paraId="08EFFCEC" w14:textId="51128776" w:rsidR="002D7BD2" w:rsidRPr="00CE7E12" w:rsidRDefault="002D7BD2" w:rsidP="002D7BD2">
      <w:pPr>
        <w:pStyle w:val="Odstavecseseznamem"/>
        <w:numPr>
          <w:ilvl w:val="0"/>
          <w:numId w:val="5"/>
        </w:numPr>
        <w:shd w:val="clear" w:color="auto" w:fill="FFFFFF"/>
        <w:spacing w:before="120" w:after="120" w:line="240" w:lineRule="auto"/>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t xml:space="preserve">V případě, že </w:t>
      </w:r>
      <w:r w:rsidRPr="00CE7E12">
        <w:rPr>
          <w:rFonts w:ascii="Arial" w:hAnsi="Arial" w:cs="Arial"/>
          <w:sz w:val="20"/>
          <w:szCs w:val="20"/>
          <w:shd w:val="clear" w:color="auto" w:fill="FFFFFF"/>
        </w:rPr>
        <w:t xml:space="preserve">silniční motorové </w:t>
      </w:r>
      <w:r w:rsidRPr="00CE7E12">
        <w:rPr>
          <w:rFonts w:ascii="Arial" w:hAnsi="Arial" w:cs="Arial"/>
          <w:bCs/>
          <w:sz w:val="20"/>
          <w:szCs w:val="20"/>
          <w:shd w:val="clear" w:color="auto" w:fill="FFFFFF"/>
        </w:rPr>
        <w:t xml:space="preserve">vozidlo není druhem vozidla motocykl nebo osobní automobil a současně jeho </w:t>
      </w:r>
      <w:r w:rsidRPr="00CE7E12">
        <w:rPr>
          <w:rFonts w:ascii="Arial" w:hAnsi="Arial" w:cs="Arial"/>
          <w:b/>
          <w:sz w:val="20"/>
          <w:szCs w:val="20"/>
          <w:shd w:val="clear" w:color="auto" w:fill="FFFFFF"/>
        </w:rPr>
        <w:t xml:space="preserve">délka </w:t>
      </w:r>
      <w:r w:rsidRPr="00CE7E12">
        <w:rPr>
          <w:rFonts w:ascii="Arial" w:hAnsi="Arial" w:cs="Arial"/>
          <w:b/>
          <w:bCs/>
          <w:sz w:val="20"/>
          <w:szCs w:val="20"/>
          <w:shd w:val="clear" w:color="auto" w:fill="FFFFFF"/>
        </w:rPr>
        <w:t>činí 5 000 mm až 5 500 mm a současně má počet míst k sezení 4 a méně</w:t>
      </w:r>
      <w:r w:rsidRPr="00CE7E12">
        <w:rPr>
          <w:rFonts w:ascii="Arial" w:hAnsi="Arial" w:cs="Arial"/>
          <w:bCs/>
          <w:sz w:val="20"/>
          <w:szCs w:val="20"/>
          <w:shd w:val="clear" w:color="auto" w:fill="FFFFFF"/>
        </w:rPr>
        <w:t>, je cena za každé RPO (max. do počtu 2 parkovacích oprávnění) nebo APO (max. do počtu 4 parkovacích oprávnění):</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45D6AC02" w14:textId="77777777" w:rsidTr="007632B3">
        <w:tc>
          <w:tcPr>
            <w:tcW w:w="2019" w:type="dxa"/>
          </w:tcPr>
          <w:p w14:paraId="79C6AD51"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55F3F67C"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0B43C8D8"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427CB91F"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29EB8F2E" w14:textId="77777777" w:rsidTr="007632B3">
        <w:tc>
          <w:tcPr>
            <w:tcW w:w="2019" w:type="dxa"/>
          </w:tcPr>
          <w:p w14:paraId="5791A915"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APO, RPO</w:t>
            </w:r>
          </w:p>
        </w:tc>
        <w:tc>
          <w:tcPr>
            <w:tcW w:w="2020" w:type="dxa"/>
          </w:tcPr>
          <w:p w14:paraId="0A107B1A"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8 000,- Kč</w:t>
            </w:r>
          </w:p>
        </w:tc>
        <w:tc>
          <w:tcPr>
            <w:tcW w:w="2020" w:type="dxa"/>
          </w:tcPr>
          <w:p w14:paraId="354F3A36"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14 000,- Kč</w:t>
            </w:r>
          </w:p>
        </w:tc>
        <w:tc>
          <w:tcPr>
            <w:tcW w:w="2020" w:type="dxa"/>
          </w:tcPr>
          <w:p w14:paraId="3B78F213"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24 000,- Kč</w:t>
            </w:r>
          </w:p>
        </w:tc>
      </w:tr>
    </w:tbl>
    <w:p w14:paraId="7DE1069B" w14:textId="72CD8443" w:rsidR="002D7BD2" w:rsidRPr="00CE7E12" w:rsidRDefault="002D7BD2" w:rsidP="002D7BD2">
      <w:pPr>
        <w:pStyle w:val="Odstavecseseznamem"/>
        <w:numPr>
          <w:ilvl w:val="0"/>
          <w:numId w:val="5"/>
        </w:numPr>
        <w:shd w:val="clear" w:color="auto" w:fill="FFFFFF"/>
        <w:spacing w:before="120" w:after="120" w:line="240" w:lineRule="auto"/>
        <w:contextualSpacing w:val="0"/>
        <w:jc w:val="both"/>
        <w:rPr>
          <w:rFonts w:ascii="Arial" w:hAnsi="Arial" w:cs="Arial"/>
          <w:bCs/>
          <w:sz w:val="20"/>
          <w:szCs w:val="20"/>
          <w:shd w:val="clear" w:color="auto" w:fill="FFFFFF"/>
        </w:rPr>
      </w:pPr>
      <w:r w:rsidRPr="00CE7E12">
        <w:rPr>
          <w:rFonts w:ascii="Arial" w:hAnsi="Arial" w:cs="Arial"/>
          <w:bCs/>
          <w:sz w:val="20"/>
          <w:szCs w:val="20"/>
          <w:shd w:val="clear" w:color="auto" w:fill="FFFFFF"/>
        </w:rPr>
        <w:lastRenderedPageBreak/>
        <w:t xml:space="preserve">V případě, že </w:t>
      </w:r>
      <w:r w:rsidRPr="00CE7E12">
        <w:rPr>
          <w:rFonts w:ascii="Arial" w:hAnsi="Arial" w:cs="Arial"/>
          <w:sz w:val="20"/>
          <w:szCs w:val="20"/>
          <w:shd w:val="clear" w:color="auto" w:fill="FFFFFF"/>
        </w:rPr>
        <w:t xml:space="preserve">silniční motorové </w:t>
      </w:r>
      <w:r w:rsidRPr="00CE7E12">
        <w:rPr>
          <w:rFonts w:ascii="Arial" w:hAnsi="Arial" w:cs="Arial"/>
          <w:bCs/>
          <w:sz w:val="20"/>
          <w:szCs w:val="20"/>
          <w:shd w:val="clear" w:color="auto" w:fill="FFFFFF"/>
        </w:rPr>
        <w:t>vozidlo je typem karoserie obytná</w:t>
      </w:r>
      <w:r w:rsidR="00423BEB" w:rsidRPr="00CE7E12">
        <w:rPr>
          <w:rFonts w:ascii="Arial" w:hAnsi="Arial" w:cs="Arial"/>
          <w:bCs/>
          <w:sz w:val="20"/>
          <w:szCs w:val="20"/>
          <w:shd w:val="clear" w:color="auto" w:fill="FFFFFF"/>
        </w:rPr>
        <w:t>,</w:t>
      </w:r>
      <w:r w:rsidRPr="00CE7E12">
        <w:rPr>
          <w:rFonts w:ascii="Arial" w:hAnsi="Arial" w:cs="Arial"/>
          <w:bCs/>
          <w:sz w:val="20"/>
          <w:szCs w:val="20"/>
          <w:shd w:val="clear" w:color="auto" w:fill="FFFFFF"/>
        </w:rPr>
        <w:t xml:space="preserve"> je cena za každé RPO (max. do počtu 2 parkovacích oprávnění) nebo APO (max. do počtu 4 parkovacích oprávnění):</w:t>
      </w:r>
    </w:p>
    <w:tbl>
      <w:tblPr>
        <w:tblStyle w:val="Mkatabulky"/>
        <w:tblW w:w="8079" w:type="dxa"/>
        <w:tblInd w:w="988" w:type="dxa"/>
        <w:tblLook w:val="04A0" w:firstRow="1" w:lastRow="0" w:firstColumn="1" w:lastColumn="0" w:noHBand="0" w:noVBand="1"/>
      </w:tblPr>
      <w:tblGrid>
        <w:gridCol w:w="2019"/>
        <w:gridCol w:w="2020"/>
        <w:gridCol w:w="2020"/>
        <w:gridCol w:w="2020"/>
      </w:tblGrid>
      <w:tr w:rsidR="00CE7E12" w:rsidRPr="00CE7E12" w14:paraId="56BECA23" w14:textId="77777777" w:rsidTr="007632B3">
        <w:tc>
          <w:tcPr>
            <w:tcW w:w="2019" w:type="dxa"/>
          </w:tcPr>
          <w:p w14:paraId="4A6E4AFD"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Doba:</w:t>
            </w:r>
          </w:p>
        </w:tc>
        <w:tc>
          <w:tcPr>
            <w:tcW w:w="2020" w:type="dxa"/>
          </w:tcPr>
          <w:p w14:paraId="043F9A97"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3 měsíce</w:t>
            </w:r>
          </w:p>
        </w:tc>
        <w:tc>
          <w:tcPr>
            <w:tcW w:w="2020" w:type="dxa"/>
          </w:tcPr>
          <w:p w14:paraId="171A3BB2"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6 měsíců</w:t>
            </w:r>
          </w:p>
        </w:tc>
        <w:tc>
          <w:tcPr>
            <w:tcW w:w="2020" w:type="dxa"/>
          </w:tcPr>
          <w:p w14:paraId="6470CEEA"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12 měsíců</w:t>
            </w:r>
          </w:p>
        </w:tc>
      </w:tr>
      <w:tr w:rsidR="00CE7E12" w:rsidRPr="00CE7E12" w14:paraId="6DE0AC30" w14:textId="77777777" w:rsidTr="007632B3">
        <w:tc>
          <w:tcPr>
            <w:tcW w:w="2019" w:type="dxa"/>
          </w:tcPr>
          <w:p w14:paraId="705D8677" w14:textId="77777777" w:rsidR="002D7BD2" w:rsidRPr="00CE7E12" w:rsidRDefault="002D7BD2" w:rsidP="007632B3">
            <w:pPr>
              <w:spacing w:after="120"/>
              <w:jc w:val="both"/>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APO, RPO</w:t>
            </w:r>
          </w:p>
        </w:tc>
        <w:tc>
          <w:tcPr>
            <w:tcW w:w="2020" w:type="dxa"/>
          </w:tcPr>
          <w:p w14:paraId="4EFC76B2"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8 000,- Kč</w:t>
            </w:r>
          </w:p>
        </w:tc>
        <w:tc>
          <w:tcPr>
            <w:tcW w:w="2020" w:type="dxa"/>
          </w:tcPr>
          <w:p w14:paraId="4662610E"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14 000,- Kč</w:t>
            </w:r>
          </w:p>
        </w:tc>
        <w:tc>
          <w:tcPr>
            <w:tcW w:w="2020" w:type="dxa"/>
          </w:tcPr>
          <w:p w14:paraId="4732407C" w14:textId="77777777" w:rsidR="002D7BD2" w:rsidRPr="00CE7E12" w:rsidRDefault="002D7BD2" w:rsidP="007632B3">
            <w:pPr>
              <w:spacing w:after="120"/>
              <w:jc w:val="center"/>
              <w:rPr>
                <w:rFonts w:ascii="Arial" w:eastAsiaTheme="minorHAnsi" w:hAnsi="Arial" w:cs="Arial"/>
                <w:bCs/>
                <w:sz w:val="20"/>
                <w:szCs w:val="20"/>
                <w:shd w:val="clear" w:color="auto" w:fill="FFFFFF"/>
                <w:lang w:eastAsia="en-US"/>
              </w:rPr>
            </w:pPr>
            <w:r w:rsidRPr="00CE7E12">
              <w:rPr>
                <w:rFonts w:ascii="Arial" w:eastAsiaTheme="minorHAnsi" w:hAnsi="Arial" w:cs="Arial"/>
                <w:bCs/>
                <w:sz w:val="20"/>
                <w:szCs w:val="20"/>
                <w:shd w:val="clear" w:color="auto" w:fill="FFFFFF"/>
                <w:lang w:eastAsia="en-US"/>
              </w:rPr>
              <w:t>24 000,- Kč</w:t>
            </w:r>
          </w:p>
        </w:tc>
      </w:tr>
    </w:tbl>
    <w:p w14:paraId="59DCB765" w14:textId="68587C3D" w:rsidR="00494326" w:rsidRPr="00CE7E12" w:rsidRDefault="00494326" w:rsidP="005C427B">
      <w:pPr>
        <w:pStyle w:val="Odstavecseseznamem"/>
        <w:numPr>
          <w:ilvl w:val="0"/>
          <w:numId w:val="6"/>
        </w:numPr>
        <w:shd w:val="clear" w:color="auto" w:fill="FFFFFF"/>
        <w:spacing w:before="120" w:after="120" w:line="240" w:lineRule="auto"/>
        <w:ind w:left="714" w:hanging="357"/>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Návštěvnické parkovací oprávnění (NPO):</w:t>
      </w:r>
    </w:p>
    <w:p w14:paraId="5B3B1993" w14:textId="0C480F82" w:rsidR="00494326" w:rsidRPr="00CE7E12" w:rsidRDefault="00494326" w:rsidP="005C427B">
      <w:pPr>
        <w:pStyle w:val="Odstavecseseznamem"/>
        <w:numPr>
          <w:ilvl w:val="0"/>
          <w:numId w:val="7"/>
        </w:numPr>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Cena za stání </w:t>
      </w:r>
      <w:r w:rsidR="002A1DF5" w:rsidRPr="00CE7E12">
        <w:rPr>
          <w:rFonts w:ascii="Arial" w:hAnsi="Arial" w:cs="Arial"/>
          <w:sz w:val="20"/>
          <w:szCs w:val="20"/>
          <w:shd w:val="clear" w:color="auto" w:fill="FFFFFF"/>
        </w:rPr>
        <w:t xml:space="preserve">silničního motorového </w:t>
      </w:r>
      <w:r w:rsidRPr="00CE7E12">
        <w:rPr>
          <w:rFonts w:ascii="Arial" w:eastAsia="Times New Roman" w:hAnsi="Arial" w:cs="Arial"/>
          <w:sz w:val="20"/>
          <w:szCs w:val="20"/>
          <w:lang w:eastAsia="cs-CZ"/>
        </w:rPr>
        <w:t xml:space="preserve">vozidla v regulovaných úsecích </w:t>
      </w:r>
      <w:r w:rsidRPr="00CE7E12">
        <w:rPr>
          <w:rFonts w:ascii="Arial" w:eastAsia="Times New Roman" w:hAnsi="Arial" w:cs="Arial"/>
          <w:b/>
          <w:bCs/>
          <w:sz w:val="20"/>
          <w:szCs w:val="20"/>
          <w:lang w:eastAsia="cs-CZ"/>
        </w:rPr>
        <w:t>v parkovací zóně A</w:t>
      </w:r>
      <w:r w:rsidR="00EF24D7" w:rsidRPr="00CE7E12">
        <w:rPr>
          <w:rFonts w:ascii="Arial" w:eastAsia="Times New Roman" w:hAnsi="Arial" w:cs="Arial"/>
          <w:b/>
          <w:bCs/>
          <w:sz w:val="20"/>
          <w:szCs w:val="20"/>
          <w:lang w:eastAsia="cs-CZ"/>
        </w:rPr>
        <w:t>, režimu parkování 1</w:t>
      </w:r>
      <w:r w:rsidR="00573162" w:rsidRPr="00CE7E12">
        <w:rPr>
          <w:rFonts w:ascii="Arial" w:eastAsia="Times New Roman" w:hAnsi="Arial" w:cs="Arial"/>
          <w:sz w:val="20"/>
          <w:szCs w:val="20"/>
          <w:lang w:eastAsia="cs-CZ"/>
        </w:rPr>
        <w:t>:</w:t>
      </w:r>
    </w:p>
    <w:p w14:paraId="38E074D1" w14:textId="1881CB0D" w:rsidR="00413452" w:rsidRPr="00CE7E12" w:rsidRDefault="00413452" w:rsidP="00494326">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v pracovních dnech od pondělí do pátku v čase od </w:t>
      </w:r>
      <w:r w:rsidR="00D26D0C" w:rsidRPr="00CE7E12">
        <w:rPr>
          <w:rFonts w:ascii="Arial" w:eastAsia="Times New Roman" w:hAnsi="Arial" w:cs="Arial"/>
          <w:sz w:val="20"/>
          <w:szCs w:val="20"/>
          <w:lang w:eastAsia="cs-CZ"/>
        </w:rPr>
        <w:t>8</w:t>
      </w:r>
      <w:r w:rsidRPr="00CE7E12">
        <w:rPr>
          <w:rFonts w:ascii="Arial" w:eastAsia="Times New Roman" w:hAnsi="Arial" w:cs="Arial"/>
          <w:sz w:val="20"/>
          <w:szCs w:val="20"/>
          <w:lang w:eastAsia="cs-CZ"/>
        </w:rPr>
        <w:t>:00 do 1</w:t>
      </w:r>
      <w:r w:rsidR="00D26D0C" w:rsidRPr="00CE7E12">
        <w:rPr>
          <w:rFonts w:ascii="Arial" w:eastAsia="Times New Roman" w:hAnsi="Arial" w:cs="Arial"/>
          <w:sz w:val="20"/>
          <w:szCs w:val="20"/>
          <w:lang w:eastAsia="cs-CZ"/>
        </w:rPr>
        <w:t>6</w:t>
      </w:r>
      <w:r w:rsidRPr="00CE7E12">
        <w:rPr>
          <w:rFonts w:ascii="Arial" w:eastAsia="Times New Roman" w:hAnsi="Arial" w:cs="Arial"/>
          <w:sz w:val="20"/>
          <w:szCs w:val="20"/>
          <w:lang w:eastAsia="cs-CZ"/>
        </w:rPr>
        <w:t>:00 hodin je</w:t>
      </w:r>
      <w:r w:rsidR="00767185" w:rsidRPr="00CE7E12">
        <w:rPr>
          <w:rFonts w:ascii="Arial" w:eastAsia="Times New Roman" w:hAnsi="Arial" w:cs="Arial"/>
          <w:sz w:val="20"/>
          <w:szCs w:val="20"/>
          <w:lang w:eastAsia="cs-CZ"/>
        </w:rPr>
        <w:t xml:space="preserve"> cena 40,- Kč za</w:t>
      </w:r>
      <w:r w:rsidR="00157BC5" w:rsidRPr="00CE7E12">
        <w:rPr>
          <w:rFonts w:ascii="Arial" w:eastAsia="Times New Roman" w:hAnsi="Arial" w:cs="Arial"/>
          <w:sz w:val="20"/>
          <w:szCs w:val="20"/>
          <w:lang w:eastAsia="cs-CZ"/>
        </w:rPr>
        <w:t> </w:t>
      </w:r>
      <w:r w:rsidR="00767185" w:rsidRPr="00CE7E12">
        <w:rPr>
          <w:rFonts w:ascii="Arial" w:eastAsia="Times New Roman" w:hAnsi="Arial" w:cs="Arial"/>
          <w:sz w:val="20"/>
          <w:szCs w:val="20"/>
          <w:lang w:eastAsia="cs-CZ"/>
        </w:rPr>
        <w:t>každou hodinu stání</w:t>
      </w:r>
      <w:r w:rsidR="009A7A50" w:rsidRPr="00CE7E12">
        <w:rPr>
          <w:rFonts w:ascii="Arial" w:eastAsia="Times New Roman" w:hAnsi="Arial" w:cs="Arial"/>
          <w:sz w:val="20"/>
          <w:szCs w:val="20"/>
          <w:lang w:eastAsia="cs-CZ"/>
        </w:rPr>
        <w:t>, kdy</w:t>
      </w:r>
      <w:r w:rsidRPr="00CE7E12">
        <w:rPr>
          <w:rFonts w:ascii="Arial" w:eastAsia="Times New Roman" w:hAnsi="Arial" w:cs="Arial"/>
          <w:sz w:val="20"/>
          <w:szCs w:val="20"/>
          <w:lang w:eastAsia="cs-CZ"/>
        </w:rPr>
        <w:t xml:space="preserve"> minimální </w:t>
      </w:r>
      <w:r w:rsidR="009A7A50" w:rsidRPr="00CE7E12">
        <w:rPr>
          <w:rFonts w:ascii="Arial" w:eastAsia="Times New Roman" w:hAnsi="Arial" w:cs="Arial"/>
          <w:sz w:val="20"/>
          <w:szCs w:val="20"/>
          <w:lang w:eastAsia="cs-CZ"/>
        </w:rPr>
        <w:t>sazba je</w:t>
      </w:r>
      <w:r w:rsidRPr="00CE7E12">
        <w:rPr>
          <w:rFonts w:ascii="Arial" w:eastAsia="Times New Roman" w:hAnsi="Arial" w:cs="Arial"/>
          <w:sz w:val="20"/>
          <w:szCs w:val="20"/>
          <w:lang w:eastAsia="cs-CZ"/>
        </w:rPr>
        <w:t xml:space="preserve"> </w:t>
      </w:r>
      <w:r w:rsidR="00573162" w:rsidRPr="00CE7E12">
        <w:rPr>
          <w:rFonts w:ascii="Arial" w:eastAsia="Times New Roman" w:hAnsi="Arial" w:cs="Arial"/>
          <w:sz w:val="20"/>
          <w:szCs w:val="20"/>
          <w:lang w:eastAsia="cs-CZ"/>
        </w:rPr>
        <w:t>2</w:t>
      </w:r>
      <w:r w:rsidR="00494326" w:rsidRPr="00CE7E12">
        <w:rPr>
          <w:rFonts w:ascii="Arial" w:eastAsia="Times New Roman" w:hAnsi="Arial" w:cs="Arial"/>
          <w:sz w:val="20"/>
          <w:szCs w:val="20"/>
          <w:lang w:eastAsia="cs-CZ"/>
        </w:rPr>
        <w:t>0,- Kč</w:t>
      </w:r>
      <w:r w:rsidR="00F41C76" w:rsidRPr="00CE7E12">
        <w:rPr>
          <w:rFonts w:ascii="Arial" w:eastAsia="Times New Roman" w:hAnsi="Arial" w:cs="Arial"/>
          <w:sz w:val="20"/>
          <w:szCs w:val="20"/>
          <w:lang w:eastAsia="cs-CZ"/>
        </w:rPr>
        <w:t xml:space="preserve">, </w:t>
      </w:r>
    </w:p>
    <w:p w14:paraId="1627EE18" w14:textId="75F566C1" w:rsidR="009F431C" w:rsidRPr="00CE7E12" w:rsidRDefault="009F431C" w:rsidP="00494326">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v ostatním čase pracovních dní, v</w:t>
      </w:r>
      <w:r w:rsidR="00ED1E2E" w:rsidRPr="00CE7E12">
        <w:rPr>
          <w:rFonts w:ascii="Arial" w:eastAsia="Times New Roman" w:hAnsi="Arial" w:cs="Arial"/>
          <w:sz w:val="20"/>
          <w:szCs w:val="20"/>
          <w:lang w:eastAsia="cs-CZ"/>
        </w:rPr>
        <w:t> </w:t>
      </w:r>
      <w:r w:rsidRPr="00CE7E12">
        <w:rPr>
          <w:rFonts w:ascii="Arial" w:eastAsia="Times New Roman" w:hAnsi="Arial" w:cs="Arial"/>
          <w:sz w:val="20"/>
          <w:szCs w:val="20"/>
          <w:lang w:eastAsia="cs-CZ"/>
        </w:rPr>
        <w:t>sobot</w:t>
      </w:r>
      <w:r w:rsidR="00ED1E2E" w:rsidRPr="00CE7E12">
        <w:rPr>
          <w:rFonts w:ascii="Arial" w:eastAsia="Times New Roman" w:hAnsi="Arial" w:cs="Arial"/>
          <w:sz w:val="20"/>
          <w:szCs w:val="20"/>
          <w:lang w:eastAsia="cs-CZ"/>
        </w:rPr>
        <w:t xml:space="preserve">u, v neděli a o </w:t>
      </w:r>
      <w:r w:rsidR="00B9608F" w:rsidRPr="00CE7E12">
        <w:rPr>
          <w:rFonts w:ascii="Arial" w:eastAsia="Times New Roman" w:hAnsi="Arial" w:cs="Arial"/>
          <w:sz w:val="20"/>
          <w:szCs w:val="20"/>
          <w:lang w:eastAsia="cs-CZ"/>
        </w:rPr>
        <w:t xml:space="preserve">státních a </w:t>
      </w:r>
      <w:r w:rsidR="00ED1E2E" w:rsidRPr="00CE7E12">
        <w:rPr>
          <w:rFonts w:ascii="Arial" w:eastAsia="Times New Roman" w:hAnsi="Arial" w:cs="Arial"/>
          <w:sz w:val="20"/>
          <w:szCs w:val="20"/>
          <w:lang w:eastAsia="cs-CZ"/>
        </w:rPr>
        <w:t>ostatních svátcích</w:t>
      </w:r>
      <w:r w:rsidR="00FF26E4" w:rsidRPr="00CE7E12">
        <w:rPr>
          <w:rStyle w:val="Znakapoznpodarou"/>
          <w:rFonts w:ascii="Arial" w:eastAsia="Times New Roman" w:hAnsi="Arial" w:cs="Arial"/>
          <w:sz w:val="20"/>
          <w:szCs w:val="20"/>
          <w:lang w:eastAsia="cs-CZ"/>
        </w:rPr>
        <w:footnoteReference w:id="33"/>
      </w:r>
      <w:r w:rsidR="00450721" w:rsidRPr="00CE7E12">
        <w:rPr>
          <w:rFonts w:ascii="Arial" w:eastAsia="Times New Roman" w:hAnsi="Arial" w:cs="Arial"/>
          <w:sz w:val="20"/>
          <w:szCs w:val="20"/>
          <w:lang w:eastAsia="cs-CZ"/>
        </w:rPr>
        <w:t xml:space="preserve"> (dále jen svátky)</w:t>
      </w:r>
      <w:r w:rsidR="00ED1E2E" w:rsidRPr="00CE7E12">
        <w:rPr>
          <w:rFonts w:ascii="Arial" w:eastAsia="Times New Roman" w:hAnsi="Arial" w:cs="Arial"/>
          <w:sz w:val="20"/>
          <w:szCs w:val="20"/>
          <w:lang w:eastAsia="cs-CZ"/>
        </w:rPr>
        <w:t xml:space="preserve"> </w:t>
      </w:r>
      <w:r w:rsidRPr="00CE7E12">
        <w:rPr>
          <w:rFonts w:ascii="Arial" w:eastAsia="Times New Roman" w:hAnsi="Arial" w:cs="Arial"/>
          <w:sz w:val="20"/>
          <w:szCs w:val="20"/>
          <w:lang w:eastAsia="cs-CZ"/>
        </w:rPr>
        <w:t xml:space="preserve">je </w:t>
      </w:r>
      <w:r w:rsidR="00FF26E4" w:rsidRPr="00CE7E12">
        <w:rPr>
          <w:rFonts w:ascii="Arial" w:eastAsia="Times New Roman" w:hAnsi="Arial" w:cs="Arial"/>
          <w:sz w:val="20"/>
          <w:szCs w:val="20"/>
          <w:lang w:eastAsia="cs-CZ"/>
        </w:rPr>
        <w:t xml:space="preserve">cena </w:t>
      </w:r>
      <w:r w:rsidR="00EC1360" w:rsidRPr="00CE7E12">
        <w:rPr>
          <w:rFonts w:ascii="Arial" w:eastAsia="Times New Roman" w:hAnsi="Arial" w:cs="Arial"/>
          <w:sz w:val="20"/>
          <w:szCs w:val="20"/>
          <w:lang w:eastAsia="cs-CZ"/>
        </w:rPr>
        <w:t>20,- Kč za každou hodinu stání,</w:t>
      </w:r>
      <w:r w:rsidR="005A7D9F" w:rsidRPr="00CE7E12">
        <w:rPr>
          <w:rFonts w:ascii="Arial" w:eastAsia="Times New Roman" w:hAnsi="Arial" w:cs="Arial"/>
          <w:sz w:val="20"/>
          <w:szCs w:val="20"/>
          <w:lang w:eastAsia="cs-CZ"/>
        </w:rPr>
        <w:t xml:space="preserve"> kdy minimální sazba je 10,- Kč,</w:t>
      </w:r>
    </w:p>
    <w:p w14:paraId="5BF6CFB2" w14:textId="3175B292" w:rsidR="00494326" w:rsidRPr="00CE7E12" w:rsidRDefault="00F41C76" w:rsidP="00494326">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maximáln</w:t>
      </w:r>
      <w:r w:rsidR="00BC2A72" w:rsidRPr="00CE7E12">
        <w:rPr>
          <w:rFonts w:ascii="Arial" w:eastAsia="Times New Roman" w:hAnsi="Arial" w:cs="Arial"/>
          <w:sz w:val="20"/>
          <w:szCs w:val="20"/>
          <w:lang w:eastAsia="cs-CZ"/>
        </w:rPr>
        <w:t>í</w:t>
      </w:r>
      <w:r w:rsidRPr="00CE7E12">
        <w:rPr>
          <w:rFonts w:ascii="Arial" w:eastAsia="Times New Roman" w:hAnsi="Arial" w:cs="Arial"/>
          <w:sz w:val="20"/>
          <w:szCs w:val="20"/>
          <w:lang w:eastAsia="cs-CZ"/>
        </w:rPr>
        <w:t xml:space="preserve"> </w:t>
      </w:r>
      <w:r w:rsidR="005C3BC7" w:rsidRPr="00CE7E12">
        <w:rPr>
          <w:rFonts w:ascii="Arial" w:eastAsia="Times New Roman" w:hAnsi="Arial" w:cs="Arial"/>
          <w:sz w:val="20"/>
          <w:szCs w:val="20"/>
          <w:lang w:eastAsia="cs-CZ"/>
        </w:rPr>
        <w:t>cena jednoho krátkodobého parkovací</w:t>
      </w:r>
      <w:r w:rsidR="009F0E09" w:rsidRPr="00CE7E12">
        <w:rPr>
          <w:rFonts w:ascii="Arial" w:eastAsia="Times New Roman" w:hAnsi="Arial" w:cs="Arial"/>
          <w:sz w:val="20"/>
          <w:szCs w:val="20"/>
          <w:lang w:eastAsia="cs-CZ"/>
        </w:rPr>
        <w:t>ho</w:t>
      </w:r>
      <w:r w:rsidR="005C3BC7" w:rsidRPr="00CE7E12">
        <w:rPr>
          <w:rFonts w:ascii="Arial" w:eastAsia="Times New Roman" w:hAnsi="Arial" w:cs="Arial"/>
          <w:sz w:val="20"/>
          <w:szCs w:val="20"/>
          <w:lang w:eastAsia="cs-CZ"/>
        </w:rPr>
        <w:t xml:space="preserve"> oprávnění </w:t>
      </w:r>
      <w:r w:rsidR="001A5F12" w:rsidRPr="00CE7E12">
        <w:rPr>
          <w:rFonts w:ascii="Arial" w:eastAsia="Times New Roman" w:hAnsi="Arial" w:cs="Arial"/>
          <w:sz w:val="20"/>
          <w:szCs w:val="20"/>
          <w:lang w:eastAsia="cs-CZ"/>
        </w:rPr>
        <w:t xml:space="preserve">pokrývajícího až maximální možnou dobu stání v parkovací zóně A, režimu parkování 1 </w:t>
      </w:r>
      <w:r w:rsidR="005C3BC7" w:rsidRPr="00CE7E12">
        <w:rPr>
          <w:rFonts w:ascii="Arial" w:eastAsia="Times New Roman" w:hAnsi="Arial" w:cs="Arial"/>
          <w:sz w:val="20"/>
          <w:szCs w:val="20"/>
          <w:lang w:eastAsia="cs-CZ"/>
        </w:rPr>
        <w:t>je 15</w:t>
      </w:r>
      <w:r w:rsidRPr="00CE7E12">
        <w:rPr>
          <w:rFonts w:ascii="Arial" w:eastAsia="Times New Roman" w:hAnsi="Arial" w:cs="Arial"/>
          <w:sz w:val="20"/>
          <w:szCs w:val="20"/>
          <w:lang w:eastAsia="cs-CZ"/>
        </w:rPr>
        <w:t>0,- Kč.</w:t>
      </w:r>
    </w:p>
    <w:p w14:paraId="718F13D5" w14:textId="209D6535" w:rsidR="00573162" w:rsidRPr="00CE7E12" w:rsidRDefault="00573162" w:rsidP="005C427B">
      <w:pPr>
        <w:pStyle w:val="Odstavecseseznamem"/>
        <w:numPr>
          <w:ilvl w:val="0"/>
          <w:numId w:val="7"/>
        </w:numPr>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Cena za stání </w:t>
      </w:r>
      <w:r w:rsidR="002A1DF5" w:rsidRPr="00CE7E12">
        <w:rPr>
          <w:rFonts w:ascii="Arial" w:hAnsi="Arial" w:cs="Arial"/>
          <w:sz w:val="20"/>
          <w:szCs w:val="20"/>
          <w:shd w:val="clear" w:color="auto" w:fill="FFFFFF"/>
        </w:rPr>
        <w:t xml:space="preserve">silničního motorového </w:t>
      </w:r>
      <w:r w:rsidRPr="00CE7E12">
        <w:rPr>
          <w:rFonts w:ascii="Arial" w:eastAsia="Times New Roman" w:hAnsi="Arial" w:cs="Arial"/>
          <w:sz w:val="20"/>
          <w:szCs w:val="20"/>
          <w:lang w:eastAsia="cs-CZ"/>
        </w:rPr>
        <w:t xml:space="preserve">vozidla v regulovaných úsecích </w:t>
      </w:r>
      <w:r w:rsidRPr="00CE7E12">
        <w:rPr>
          <w:rFonts w:ascii="Arial" w:eastAsia="Times New Roman" w:hAnsi="Arial" w:cs="Arial"/>
          <w:b/>
          <w:bCs/>
          <w:sz w:val="20"/>
          <w:szCs w:val="20"/>
          <w:lang w:eastAsia="cs-CZ"/>
        </w:rPr>
        <w:t xml:space="preserve">v parkovací zóně A, režimu parkování </w:t>
      </w:r>
      <w:r w:rsidR="00EF24D7" w:rsidRPr="00CE7E12">
        <w:rPr>
          <w:rFonts w:ascii="Arial" w:eastAsia="Times New Roman" w:hAnsi="Arial" w:cs="Arial"/>
          <w:b/>
          <w:bCs/>
          <w:sz w:val="20"/>
          <w:szCs w:val="20"/>
          <w:lang w:eastAsia="cs-CZ"/>
        </w:rPr>
        <w:t>2</w:t>
      </w:r>
      <w:r w:rsidRPr="00CE7E12">
        <w:rPr>
          <w:rFonts w:ascii="Arial" w:eastAsia="Times New Roman" w:hAnsi="Arial" w:cs="Arial"/>
          <w:sz w:val="20"/>
          <w:szCs w:val="20"/>
          <w:lang w:eastAsia="cs-CZ"/>
        </w:rPr>
        <w:t>:</w:t>
      </w:r>
    </w:p>
    <w:p w14:paraId="2FCF2EBE" w14:textId="249DE700" w:rsidR="00133868" w:rsidRPr="00CE7E12" w:rsidRDefault="0070253A" w:rsidP="00573162">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v pracovních dnech od pondělí do pátku v čase od </w:t>
      </w:r>
      <w:r w:rsidR="00D26D0C" w:rsidRPr="00CE7E12">
        <w:rPr>
          <w:rFonts w:ascii="Arial" w:eastAsia="Times New Roman" w:hAnsi="Arial" w:cs="Arial"/>
          <w:sz w:val="20"/>
          <w:szCs w:val="20"/>
          <w:lang w:eastAsia="cs-CZ"/>
        </w:rPr>
        <w:t>8</w:t>
      </w:r>
      <w:r w:rsidRPr="00CE7E12">
        <w:rPr>
          <w:rFonts w:ascii="Arial" w:eastAsia="Times New Roman" w:hAnsi="Arial" w:cs="Arial"/>
          <w:sz w:val="20"/>
          <w:szCs w:val="20"/>
          <w:lang w:eastAsia="cs-CZ"/>
        </w:rPr>
        <w:t>:00 do 1</w:t>
      </w:r>
      <w:r w:rsidR="00D26D0C" w:rsidRPr="00CE7E12">
        <w:rPr>
          <w:rFonts w:ascii="Arial" w:eastAsia="Times New Roman" w:hAnsi="Arial" w:cs="Arial"/>
          <w:sz w:val="20"/>
          <w:szCs w:val="20"/>
          <w:lang w:eastAsia="cs-CZ"/>
        </w:rPr>
        <w:t>6</w:t>
      </w:r>
      <w:r w:rsidRPr="00CE7E12">
        <w:rPr>
          <w:rFonts w:ascii="Arial" w:eastAsia="Times New Roman" w:hAnsi="Arial" w:cs="Arial"/>
          <w:sz w:val="20"/>
          <w:szCs w:val="20"/>
          <w:lang w:eastAsia="cs-CZ"/>
        </w:rPr>
        <w:t xml:space="preserve">:00 hodin je </w:t>
      </w:r>
      <w:r w:rsidR="00D04B9E" w:rsidRPr="00CE7E12">
        <w:rPr>
          <w:rFonts w:ascii="Arial" w:eastAsia="Times New Roman" w:hAnsi="Arial" w:cs="Arial"/>
          <w:sz w:val="20"/>
          <w:szCs w:val="20"/>
          <w:lang w:eastAsia="cs-CZ"/>
        </w:rPr>
        <w:t>cena 30,- Kč za</w:t>
      </w:r>
      <w:r w:rsidR="00157BC5" w:rsidRPr="00CE7E12">
        <w:rPr>
          <w:rFonts w:ascii="Arial" w:eastAsia="Times New Roman" w:hAnsi="Arial" w:cs="Arial"/>
          <w:sz w:val="20"/>
          <w:szCs w:val="20"/>
          <w:lang w:eastAsia="cs-CZ"/>
        </w:rPr>
        <w:t> </w:t>
      </w:r>
      <w:r w:rsidR="00D04B9E" w:rsidRPr="00CE7E12">
        <w:rPr>
          <w:rFonts w:ascii="Arial" w:eastAsia="Times New Roman" w:hAnsi="Arial" w:cs="Arial"/>
          <w:sz w:val="20"/>
          <w:szCs w:val="20"/>
          <w:lang w:eastAsia="cs-CZ"/>
        </w:rPr>
        <w:t xml:space="preserve">každou hodinu stání, kdy minimální sazba je </w:t>
      </w:r>
      <w:r w:rsidR="00573162" w:rsidRPr="00CE7E12">
        <w:rPr>
          <w:rFonts w:ascii="Arial" w:eastAsia="Times New Roman" w:hAnsi="Arial" w:cs="Arial"/>
          <w:sz w:val="20"/>
          <w:szCs w:val="20"/>
          <w:lang w:eastAsia="cs-CZ"/>
        </w:rPr>
        <w:t>15,- Kč</w:t>
      </w:r>
      <w:r w:rsidR="00133868" w:rsidRPr="00CE7E12">
        <w:rPr>
          <w:rFonts w:ascii="Arial" w:eastAsia="Times New Roman" w:hAnsi="Arial" w:cs="Arial"/>
          <w:sz w:val="20"/>
          <w:szCs w:val="20"/>
          <w:lang w:eastAsia="cs-CZ"/>
        </w:rPr>
        <w:t>,</w:t>
      </w:r>
    </w:p>
    <w:p w14:paraId="40801D3B" w14:textId="27F53F1F" w:rsidR="00D26D0C" w:rsidRPr="00CE7E12" w:rsidRDefault="00D26D0C" w:rsidP="00573162">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o nedělích a svátcích v čase od 0:00 do 23:59 je cena 0,- Kč,</w:t>
      </w:r>
    </w:p>
    <w:p w14:paraId="795E60A0" w14:textId="7ADB0C9F" w:rsidR="00582D3C" w:rsidRPr="00CE7E12" w:rsidRDefault="000D0EF1" w:rsidP="00573162">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v ostatním čase a v ostatních dnech se cena řídí ustanoveními pro parkovací zónu A, režim parkování 1</w:t>
      </w:r>
      <w:r w:rsidR="00573162" w:rsidRPr="00CE7E12">
        <w:rPr>
          <w:rFonts w:ascii="Arial" w:eastAsia="Times New Roman" w:hAnsi="Arial" w:cs="Arial"/>
          <w:sz w:val="20"/>
          <w:szCs w:val="20"/>
          <w:lang w:eastAsia="cs-CZ"/>
        </w:rPr>
        <w:t>.</w:t>
      </w:r>
    </w:p>
    <w:p w14:paraId="476CA6C5" w14:textId="11E85D7B" w:rsidR="00AB0A81" w:rsidRPr="00CE7E12" w:rsidRDefault="00AB0A81" w:rsidP="005C427B">
      <w:pPr>
        <w:pStyle w:val="Odstavecseseznamem"/>
        <w:numPr>
          <w:ilvl w:val="0"/>
          <w:numId w:val="7"/>
        </w:numPr>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Cena za stání </w:t>
      </w:r>
      <w:r w:rsidRPr="00CE7E12">
        <w:rPr>
          <w:rFonts w:ascii="Arial" w:hAnsi="Arial" w:cs="Arial"/>
          <w:sz w:val="20"/>
          <w:szCs w:val="20"/>
          <w:shd w:val="clear" w:color="auto" w:fill="FFFFFF"/>
        </w:rPr>
        <w:t xml:space="preserve">silničního motorového </w:t>
      </w:r>
      <w:r w:rsidRPr="00CE7E12">
        <w:rPr>
          <w:rFonts w:ascii="Arial" w:eastAsia="Times New Roman" w:hAnsi="Arial" w:cs="Arial"/>
          <w:sz w:val="20"/>
          <w:szCs w:val="20"/>
          <w:lang w:eastAsia="cs-CZ"/>
        </w:rPr>
        <w:t xml:space="preserve">vozidla v regulovaných úsecích </w:t>
      </w:r>
      <w:r w:rsidRPr="00CE7E12">
        <w:rPr>
          <w:rFonts w:ascii="Arial" w:eastAsia="Times New Roman" w:hAnsi="Arial" w:cs="Arial"/>
          <w:b/>
          <w:bCs/>
          <w:sz w:val="20"/>
          <w:szCs w:val="20"/>
          <w:lang w:eastAsia="cs-CZ"/>
        </w:rPr>
        <w:t>v parkovací zóně A, režimu parkování 1</w:t>
      </w:r>
      <w:r w:rsidRPr="00CE7E12">
        <w:rPr>
          <w:rFonts w:ascii="Arial" w:eastAsia="Times New Roman" w:hAnsi="Arial" w:cs="Arial"/>
          <w:sz w:val="20"/>
          <w:szCs w:val="20"/>
          <w:lang w:eastAsia="cs-CZ"/>
        </w:rPr>
        <w:t xml:space="preserve"> nebo </w:t>
      </w:r>
      <w:r w:rsidRPr="00CE7E12">
        <w:rPr>
          <w:rFonts w:ascii="Arial" w:eastAsia="Times New Roman" w:hAnsi="Arial" w:cs="Arial"/>
          <w:b/>
          <w:bCs/>
          <w:sz w:val="20"/>
          <w:szCs w:val="20"/>
          <w:lang w:eastAsia="cs-CZ"/>
        </w:rPr>
        <w:t>režimu parkování 2</w:t>
      </w:r>
      <w:r w:rsidRPr="00CE7E12">
        <w:rPr>
          <w:rFonts w:ascii="Arial" w:eastAsia="Times New Roman" w:hAnsi="Arial" w:cs="Arial"/>
          <w:sz w:val="20"/>
          <w:szCs w:val="20"/>
          <w:lang w:eastAsia="cs-CZ"/>
        </w:rPr>
        <w:t xml:space="preserve"> při úhradě prostřednictvím krátkých textových zpráv (SMS ve tvaru 1):</w:t>
      </w:r>
    </w:p>
    <w:p w14:paraId="40EB9AC3" w14:textId="4B260B0B" w:rsidR="00AB0A81" w:rsidRPr="00CE7E12" w:rsidRDefault="00AB0A81" w:rsidP="00AB0A81">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40,- Kč</w:t>
      </w:r>
      <w:r w:rsidR="005F5394" w:rsidRPr="00CE7E12">
        <w:rPr>
          <w:rFonts w:ascii="Arial" w:eastAsia="Times New Roman" w:hAnsi="Arial" w:cs="Arial"/>
          <w:sz w:val="20"/>
          <w:szCs w:val="20"/>
          <w:lang w:eastAsia="cs-CZ"/>
        </w:rPr>
        <w:t xml:space="preserve"> za </w:t>
      </w:r>
      <w:r w:rsidR="00F303DD" w:rsidRPr="00CE7E12">
        <w:rPr>
          <w:rFonts w:ascii="Arial" w:eastAsia="Times New Roman" w:hAnsi="Arial" w:cs="Arial"/>
          <w:sz w:val="20"/>
          <w:szCs w:val="20"/>
          <w:lang w:eastAsia="cs-CZ"/>
        </w:rPr>
        <w:t xml:space="preserve">1 </w:t>
      </w:r>
      <w:r w:rsidR="005F5394" w:rsidRPr="00CE7E12">
        <w:rPr>
          <w:rFonts w:ascii="Arial" w:eastAsia="Times New Roman" w:hAnsi="Arial" w:cs="Arial"/>
          <w:sz w:val="20"/>
          <w:szCs w:val="20"/>
          <w:lang w:eastAsia="cs-CZ"/>
        </w:rPr>
        <w:t>hodinu stání.</w:t>
      </w:r>
    </w:p>
    <w:p w14:paraId="455C996B" w14:textId="361E6746" w:rsidR="00494326" w:rsidRPr="00CE7E12" w:rsidRDefault="00494326" w:rsidP="005C427B">
      <w:pPr>
        <w:pStyle w:val="Odstavecseseznamem"/>
        <w:numPr>
          <w:ilvl w:val="0"/>
          <w:numId w:val="7"/>
        </w:numPr>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Cena za stání </w:t>
      </w:r>
      <w:r w:rsidR="002A1DF5" w:rsidRPr="00CE7E12">
        <w:rPr>
          <w:rFonts w:ascii="Arial" w:hAnsi="Arial" w:cs="Arial"/>
          <w:sz w:val="20"/>
          <w:szCs w:val="20"/>
          <w:shd w:val="clear" w:color="auto" w:fill="FFFFFF"/>
        </w:rPr>
        <w:t xml:space="preserve">silničního motorového </w:t>
      </w:r>
      <w:r w:rsidRPr="00CE7E12">
        <w:rPr>
          <w:rFonts w:ascii="Arial" w:eastAsia="Times New Roman" w:hAnsi="Arial" w:cs="Arial"/>
          <w:sz w:val="20"/>
          <w:szCs w:val="20"/>
          <w:lang w:eastAsia="cs-CZ"/>
        </w:rPr>
        <w:t xml:space="preserve">vozidla v regulovaných úsecích </w:t>
      </w:r>
      <w:r w:rsidRPr="00CE7E12">
        <w:rPr>
          <w:rFonts w:ascii="Arial" w:eastAsia="Times New Roman" w:hAnsi="Arial" w:cs="Arial"/>
          <w:b/>
          <w:bCs/>
          <w:sz w:val="20"/>
          <w:szCs w:val="20"/>
          <w:lang w:eastAsia="cs-CZ"/>
        </w:rPr>
        <w:t>v parkovací zóně B</w:t>
      </w:r>
      <w:r w:rsidR="006F4A37" w:rsidRPr="00CE7E12">
        <w:rPr>
          <w:rFonts w:ascii="Arial" w:eastAsia="Times New Roman" w:hAnsi="Arial" w:cs="Arial"/>
          <w:b/>
          <w:bCs/>
          <w:sz w:val="20"/>
          <w:szCs w:val="20"/>
          <w:lang w:eastAsia="cs-CZ"/>
        </w:rPr>
        <w:t xml:space="preserve">, </w:t>
      </w:r>
      <w:r w:rsidR="00EF24D7" w:rsidRPr="00CE7E12">
        <w:rPr>
          <w:rFonts w:ascii="Arial" w:eastAsia="Times New Roman" w:hAnsi="Arial" w:cs="Arial"/>
          <w:b/>
          <w:bCs/>
          <w:sz w:val="20"/>
          <w:szCs w:val="20"/>
          <w:lang w:eastAsia="cs-CZ"/>
        </w:rPr>
        <w:t>režimu parkování 1</w:t>
      </w:r>
      <w:r w:rsidR="00573162" w:rsidRPr="00CE7E12">
        <w:rPr>
          <w:rFonts w:ascii="Arial" w:eastAsia="Times New Roman" w:hAnsi="Arial" w:cs="Arial"/>
          <w:sz w:val="20"/>
          <w:szCs w:val="20"/>
          <w:lang w:eastAsia="cs-CZ"/>
        </w:rPr>
        <w:t>:</w:t>
      </w:r>
    </w:p>
    <w:p w14:paraId="04B6CCFC" w14:textId="210A1F33" w:rsidR="002D44E5" w:rsidRPr="00CE7E12" w:rsidRDefault="00CF0F96" w:rsidP="00573162">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cena je 20,- Kč za každou hodinu stání, kdy minimální sazba je </w:t>
      </w:r>
      <w:r w:rsidR="00573162" w:rsidRPr="00CE7E12">
        <w:rPr>
          <w:rFonts w:ascii="Arial" w:eastAsia="Times New Roman" w:hAnsi="Arial" w:cs="Arial"/>
          <w:sz w:val="20"/>
          <w:szCs w:val="20"/>
          <w:lang w:eastAsia="cs-CZ"/>
        </w:rPr>
        <w:t>10,- Kč</w:t>
      </w:r>
      <w:r w:rsidR="008566AC" w:rsidRPr="00CE7E12">
        <w:rPr>
          <w:rFonts w:ascii="Arial" w:eastAsia="Times New Roman" w:hAnsi="Arial" w:cs="Arial"/>
          <w:sz w:val="20"/>
          <w:szCs w:val="20"/>
          <w:lang w:eastAsia="cs-CZ"/>
        </w:rPr>
        <w:t xml:space="preserve">, </w:t>
      </w:r>
    </w:p>
    <w:p w14:paraId="486CE1DF" w14:textId="1D601B71" w:rsidR="00573162" w:rsidRPr="00CE7E12" w:rsidRDefault="008566AC" w:rsidP="00573162">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maximáln</w:t>
      </w:r>
      <w:r w:rsidR="00742A72" w:rsidRPr="00CE7E12">
        <w:rPr>
          <w:rFonts w:ascii="Arial" w:eastAsia="Times New Roman" w:hAnsi="Arial" w:cs="Arial"/>
          <w:sz w:val="20"/>
          <w:szCs w:val="20"/>
          <w:lang w:eastAsia="cs-CZ"/>
        </w:rPr>
        <w:t>í cena jednoho krátkodobého parkovací</w:t>
      </w:r>
      <w:r w:rsidR="009F0E09" w:rsidRPr="00CE7E12">
        <w:rPr>
          <w:rFonts w:ascii="Arial" w:eastAsia="Times New Roman" w:hAnsi="Arial" w:cs="Arial"/>
          <w:sz w:val="20"/>
          <w:szCs w:val="20"/>
          <w:lang w:eastAsia="cs-CZ"/>
        </w:rPr>
        <w:t>ho</w:t>
      </w:r>
      <w:r w:rsidR="00742A72" w:rsidRPr="00CE7E12">
        <w:rPr>
          <w:rFonts w:ascii="Arial" w:eastAsia="Times New Roman" w:hAnsi="Arial" w:cs="Arial"/>
          <w:sz w:val="20"/>
          <w:szCs w:val="20"/>
          <w:lang w:eastAsia="cs-CZ"/>
        </w:rPr>
        <w:t xml:space="preserve"> oprávnění </w:t>
      </w:r>
      <w:r w:rsidR="001A5F12" w:rsidRPr="00CE7E12">
        <w:rPr>
          <w:rFonts w:ascii="Arial" w:eastAsia="Times New Roman" w:hAnsi="Arial" w:cs="Arial"/>
          <w:sz w:val="20"/>
          <w:szCs w:val="20"/>
          <w:lang w:eastAsia="cs-CZ"/>
        </w:rPr>
        <w:t xml:space="preserve">pokrývajícího až maximální možnou dobu stání v parkovací zóně B, režimu parkování 1 </w:t>
      </w:r>
      <w:r w:rsidR="00742A72" w:rsidRPr="00CE7E12">
        <w:rPr>
          <w:rFonts w:ascii="Arial" w:eastAsia="Times New Roman" w:hAnsi="Arial" w:cs="Arial"/>
          <w:sz w:val="20"/>
          <w:szCs w:val="20"/>
          <w:lang w:eastAsia="cs-CZ"/>
        </w:rPr>
        <w:t>je</w:t>
      </w:r>
      <w:r w:rsidRPr="00CE7E12">
        <w:rPr>
          <w:rFonts w:ascii="Arial" w:eastAsia="Times New Roman" w:hAnsi="Arial" w:cs="Arial"/>
          <w:sz w:val="20"/>
          <w:szCs w:val="20"/>
          <w:lang w:eastAsia="cs-CZ"/>
        </w:rPr>
        <w:t xml:space="preserve"> 100,- Kč.</w:t>
      </w:r>
    </w:p>
    <w:p w14:paraId="24494306" w14:textId="164BA0F0" w:rsidR="00573162" w:rsidRPr="00CE7E12" w:rsidRDefault="00573162" w:rsidP="005C427B">
      <w:pPr>
        <w:pStyle w:val="Odstavecseseznamem"/>
        <w:numPr>
          <w:ilvl w:val="0"/>
          <w:numId w:val="7"/>
        </w:numPr>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Cena za stání </w:t>
      </w:r>
      <w:r w:rsidR="002A1DF5" w:rsidRPr="00CE7E12">
        <w:rPr>
          <w:rFonts w:ascii="Arial" w:hAnsi="Arial" w:cs="Arial"/>
          <w:sz w:val="20"/>
          <w:szCs w:val="20"/>
          <w:shd w:val="clear" w:color="auto" w:fill="FFFFFF"/>
        </w:rPr>
        <w:t xml:space="preserve">silničního motorového </w:t>
      </w:r>
      <w:r w:rsidRPr="00CE7E12">
        <w:rPr>
          <w:rFonts w:ascii="Arial" w:eastAsia="Times New Roman" w:hAnsi="Arial" w:cs="Arial"/>
          <w:sz w:val="20"/>
          <w:szCs w:val="20"/>
          <w:lang w:eastAsia="cs-CZ"/>
        </w:rPr>
        <w:t xml:space="preserve">vozidla v regulovaných úsecích </w:t>
      </w:r>
      <w:r w:rsidRPr="00CE7E12">
        <w:rPr>
          <w:rFonts w:ascii="Arial" w:eastAsia="Times New Roman" w:hAnsi="Arial" w:cs="Arial"/>
          <w:b/>
          <w:bCs/>
          <w:sz w:val="20"/>
          <w:szCs w:val="20"/>
          <w:lang w:eastAsia="cs-CZ"/>
        </w:rPr>
        <w:t xml:space="preserve">v parkovací zóně B, režimu parkování </w:t>
      </w:r>
      <w:r w:rsidR="00EF24D7" w:rsidRPr="00CE7E12">
        <w:rPr>
          <w:rFonts w:ascii="Arial" w:eastAsia="Times New Roman" w:hAnsi="Arial" w:cs="Arial"/>
          <w:b/>
          <w:bCs/>
          <w:sz w:val="20"/>
          <w:szCs w:val="20"/>
          <w:lang w:eastAsia="cs-CZ"/>
        </w:rPr>
        <w:t>2</w:t>
      </w:r>
      <w:r w:rsidRPr="00CE7E12">
        <w:rPr>
          <w:rFonts w:ascii="Arial" w:eastAsia="Times New Roman" w:hAnsi="Arial" w:cs="Arial"/>
          <w:sz w:val="20"/>
          <w:szCs w:val="20"/>
          <w:lang w:eastAsia="cs-CZ"/>
        </w:rPr>
        <w:t>:</w:t>
      </w:r>
    </w:p>
    <w:p w14:paraId="06CEC42F" w14:textId="7F351015" w:rsidR="001C36BB" w:rsidRPr="00CE7E12" w:rsidRDefault="007C3053" w:rsidP="00623A0E">
      <w:pPr>
        <w:pStyle w:val="Odstavecseseznamem"/>
        <w:shd w:val="clear" w:color="auto" w:fill="FFFFFF"/>
        <w:spacing w:after="120" w:line="240" w:lineRule="auto"/>
        <w:ind w:left="1068"/>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v pracovních dnech od pondělí do pátku v čase od </w:t>
      </w:r>
      <w:r w:rsidR="00D26D0C" w:rsidRPr="00CE7E12">
        <w:rPr>
          <w:rFonts w:ascii="Arial" w:eastAsia="Times New Roman" w:hAnsi="Arial" w:cs="Arial"/>
          <w:sz w:val="20"/>
          <w:szCs w:val="20"/>
          <w:lang w:eastAsia="cs-CZ"/>
        </w:rPr>
        <w:t>8</w:t>
      </w:r>
      <w:r w:rsidRPr="00CE7E12">
        <w:rPr>
          <w:rFonts w:ascii="Arial" w:eastAsia="Times New Roman" w:hAnsi="Arial" w:cs="Arial"/>
          <w:sz w:val="20"/>
          <w:szCs w:val="20"/>
          <w:lang w:eastAsia="cs-CZ"/>
        </w:rPr>
        <w:t>:00 do 1</w:t>
      </w:r>
      <w:r w:rsidR="00D26D0C" w:rsidRPr="00CE7E12">
        <w:rPr>
          <w:rFonts w:ascii="Arial" w:eastAsia="Times New Roman" w:hAnsi="Arial" w:cs="Arial"/>
          <w:sz w:val="20"/>
          <w:szCs w:val="20"/>
          <w:lang w:eastAsia="cs-CZ"/>
        </w:rPr>
        <w:t>6</w:t>
      </w:r>
      <w:r w:rsidRPr="00CE7E12">
        <w:rPr>
          <w:rFonts w:ascii="Arial" w:eastAsia="Times New Roman" w:hAnsi="Arial" w:cs="Arial"/>
          <w:sz w:val="20"/>
          <w:szCs w:val="20"/>
          <w:lang w:eastAsia="cs-CZ"/>
        </w:rPr>
        <w:t>:00 hodin je cena 20,- Kč za</w:t>
      </w:r>
      <w:r w:rsidR="00157BC5" w:rsidRPr="00CE7E12">
        <w:rPr>
          <w:rFonts w:ascii="Arial" w:eastAsia="Times New Roman" w:hAnsi="Arial" w:cs="Arial"/>
          <w:sz w:val="20"/>
          <w:szCs w:val="20"/>
          <w:lang w:eastAsia="cs-CZ"/>
        </w:rPr>
        <w:t> </w:t>
      </w:r>
      <w:r w:rsidRPr="00CE7E12">
        <w:rPr>
          <w:rFonts w:ascii="Arial" w:eastAsia="Times New Roman" w:hAnsi="Arial" w:cs="Arial"/>
          <w:sz w:val="20"/>
          <w:szCs w:val="20"/>
          <w:lang w:eastAsia="cs-CZ"/>
        </w:rPr>
        <w:t>každou hodinu stání, kdy minimální sazba je</w:t>
      </w:r>
      <w:r w:rsidR="001C36BB" w:rsidRPr="00CE7E12">
        <w:rPr>
          <w:rFonts w:ascii="Arial" w:eastAsia="Times New Roman" w:hAnsi="Arial" w:cs="Arial"/>
          <w:sz w:val="20"/>
          <w:szCs w:val="20"/>
          <w:lang w:eastAsia="cs-CZ"/>
        </w:rPr>
        <w:t xml:space="preserve"> </w:t>
      </w:r>
      <w:r w:rsidR="00573162" w:rsidRPr="00CE7E12">
        <w:rPr>
          <w:rFonts w:ascii="Arial" w:eastAsia="Times New Roman" w:hAnsi="Arial" w:cs="Arial"/>
          <w:sz w:val="20"/>
          <w:szCs w:val="20"/>
          <w:lang w:eastAsia="cs-CZ"/>
        </w:rPr>
        <w:t>10,- Kč</w:t>
      </w:r>
      <w:r w:rsidR="001C36BB" w:rsidRPr="00CE7E12">
        <w:rPr>
          <w:rFonts w:ascii="Arial" w:eastAsia="Times New Roman" w:hAnsi="Arial" w:cs="Arial"/>
          <w:sz w:val="20"/>
          <w:szCs w:val="20"/>
          <w:lang w:eastAsia="cs-CZ"/>
        </w:rPr>
        <w:t xml:space="preserve">, </w:t>
      </w:r>
    </w:p>
    <w:p w14:paraId="5226728B" w14:textId="221B4A15" w:rsidR="00D26D0C" w:rsidRPr="00CE7E12" w:rsidRDefault="00D26D0C" w:rsidP="00D26D0C">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o nedělích a svátcích v čase od 0:00 do 23:59 je cena 0,- Kč,</w:t>
      </w:r>
    </w:p>
    <w:p w14:paraId="1ABE27FD" w14:textId="51B72CEC" w:rsidR="009C6E26" w:rsidRPr="00CE7E12" w:rsidRDefault="001C36BB" w:rsidP="00623A0E">
      <w:pPr>
        <w:pStyle w:val="Odstavecseseznamem"/>
        <w:shd w:val="clear" w:color="auto" w:fill="FFFFFF"/>
        <w:spacing w:after="120" w:line="240" w:lineRule="auto"/>
        <w:ind w:left="1068"/>
        <w:contextualSpacing w:val="0"/>
        <w:jc w:val="both"/>
        <w:rPr>
          <w:lang w:eastAsia="cs-CZ"/>
        </w:rPr>
      </w:pPr>
      <w:r w:rsidRPr="00CE7E12">
        <w:rPr>
          <w:rFonts w:ascii="Arial" w:eastAsia="Times New Roman" w:hAnsi="Arial" w:cs="Arial"/>
          <w:sz w:val="20"/>
          <w:szCs w:val="20"/>
          <w:lang w:eastAsia="cs-CZ"/>
        </w:rPr>
        <w:t>v</w:t>
      </w:r>
      <w:r w:rsidR="00D26D0C" w:rsidRPr="00CE7E12">
        <w:rPr>
          <w:rFonts w:ascii="Arial" w:eastAsia="Times New Roman" w:hAnsi="Arial" w:cs="Arial"/>
          <w:sz w:val="20"/>
          <w:szCs w:val="20"/>
          <w:lang w:eastAsia="cs-CZ"/>
        </w:rPr>
        <w:t> </w:t>
      </w:r>
      <w:r w:rsidRPr="00CE7E12">
        <w:rPr>
          <w:rFonts w:ascii="Arial" w:eastAsia="Times New Roman" w:hAnsi="Arial" w:cs="Arial"/>
          <w:sz w:val="20"/>
          <w:szCs w:val="20"/>
          <w:lang w:eastAsia="cs-CZ"/>
        </w:rPr>
        <w:t>ostatním čase a v</w:t>
      </w:r>
      <w:r w:rsidR="00D26D0C" w:rsidRPr="00CE7E12">
        <w:rPr>
          <w:rFonts w:ascii="Arial" w:eastAsia="Times New Roman" w:hAnsi="Arial" w:cs="Arial"/>
          <w:sz w:val="20"/>
          <w:szCs w:val="20"/>
          <w:lang w:eastAsia="cs-CZ"/>
        </w:rPr>
        <w:t> </w:t>
      </w:r>
      <w:r w:rsidRPr="00CE7E12">
        <w:rPr>
          <w:rFonts w:ascii="Arial" w:eastAsia="Times New Roman" w:hAnsi="Arial" w:cs="Arial"/>
          <w:sz w:val="20"/>
          <w:szCs w:val="20"/>
          <w:lang w:eastAsia="cs-CZ"/>
        </w:rPr>
        <w:t>ostatních dnech se cena řídí ustanoveními pro parkovací zónu B, režim parkování 1</w:t>
      </w:r>
      <w:r w:rsidR="00573162" w:rsidRPr="00CE7E12">
        <w:rPr>
          <w:rFonts w:ascii="Arial" w:eastAsia="Times New Roman" w:hAnsi="Arial" w:cs="Arial"/>
          <w:sz w:val="20"/>
          <w:szCs w:val="20"/>
          <w:lang w:eastAsia="cs-CZ"/>
        </w:rPr>
        <w:t>.</w:t>
      </w:r>
    </w:p>
    <w:p w14:paraId="0BC04118" w14:textId="5E156971" w:rsidR="00573162" w:rsidRPr="00CE7E12" w:rsidRDefault="00573162" w:rsidP="005C427B">
      <w:pPr>
        <w:pStyle w:val="Odstavecseseznamem"/>
        <w:numPr>
          <w:ilvl w:val="0"/>
          <w:numId w:val="7"/>
        </w:numPr>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Cena za stání </w:t>
      </w:r>
      <w:r w:rsidR="002A1DF5" w:rsidRPr="00CE7E12">
        <w:rPr>
          <w:rFonts w:ascii="Arial" w:hAnsi="Arial" w:cs="Arial"/>
          <w:sz w:val="20"/>
          <w:szCs w:val="20"/>
          <w:shd w:val="clear" w:color="auto" w:fill="FFFFFF"/>
        </w:rPr>
        <w:t xml:space="preserve">silničního motorového </w:t>
      </w:r>
      <w:r w:rsidRPr="00CE7E12">
        <w:rPr>
          <w:rFonts w:ascii="Arial" w:eastAsia="Times New Roman" w:hAnsi="Arial" w:cs="Arial"/>
          <w:sz w:val="20"/>
          <w:szCs w:val="20"/>
          <w:lang w:eastAsia="cs-CZ"/>
        </w:rPr>
        <w:t>vozidla v</w:t>
      </w:r>
      <w:r w:rsidR="00D26D0C" w:rsidRPr="00CE7E12">
        <w:rPr>
          <w:rFonts w:ascii="Arial" w:eastAsia="Times New Roman" w:hAnsi="Arial" w:cs="Arial"/>
          <w:sz w:val="20"/>
          <w:szCs w:val="20"/>
          <w:lang w:eastAsia="cs-CZ"/>
        </w:rPr>
        <w:t> </w:t>
      </w:r>
      <w:r w:rsidRPr="00CE7E12">
        <w:rPr>
          <w:rFonts w:ascii="Arial" w:eastAsia="Times New Roman" w:hAnsi="Arial" w:cs="Arial"/>
          <w:sz w:val="20"/>
          <w:szCs w:val="20"/>
          <w:lang w:eastAsia="cs-CZ"/>
        </w:rPr>
        <w:t xml:space="preserve">regulovaných úsecích </w:t>
      </w:r>
      <w:r w:rsidRPr="00CE7E12">
        <w:rPr>
          <w:rFonts w:ascii="Arial" w:eastAsia="Times New Roman" w:hAnsi="Arial" w:cs="Arial"/>
          <w:b/>
          <w:bCs/>
          <w:sz w:val="20"/>
          <w:szCs w:val="20"/>
          <w:lang w:eastAsia="cs-CZ"/>
        </w:rPr>
        <w:t>v</w:t>
      </w:r>
      <w:r w:rsidR="00D26D0C" w:rsidRPr="00CE7E12">
        <w:rPr>
          <w:rFonts w:ascii="Arial" w:eastAsia="Times New Roman" w:hAnsi="Arial" w:cs="Arial"/>
          <w:b/>
          <w:bCs/>
          <w:sz w:val="20"/>
          <w:szCs w:val="20"/>
          <w:lang w:eastAsia="cs-CZ"/>
        </w:rPr>
        <w:t> </w:t>
      </w:r>
      <w:r w:rsidRPr="00CE7E12">
        <w:rPr>
          <w:rFonts w:ascii="Arial" w:eastAsia="Times New Roman" w:hAnsi="Arial" w:cs="Arial"/>
          <w:b/>
          <w:bCs/>
          <w:sz w:val="20"/>
          <w:szCs w:val="20"/>
          <w:lang w:eastAsia="cs-CZ"/>
        </w:rPr>
        <w:t xml:space="preserve">parkovací zóně B, režimu parkování </w:t>
      </w:r>
      <w:r w:rsidR="00EF24D7" w:rsidRPr="00CE7E12">
        <w:rPr>
          <w:rFonts w:ascii="Arial" w:eastAsia="Times New Roman" w:hAnsi="Arial" w:cs="Arial"/>
          <w:b/>
          <w:bCs/>
          <w:sz w:val="20"/>
          <w:szCs w:val="20"/>
          <w:lang w:eastAsia="cs-CZ"/>
        </w:rPr>
        <w:t>3</w:t>
      </w:r>
      <w:r w:rsidRPr="00CE7E12">
        <w:rPr>
          <w:rFonts w:ascii="Arial" w:eastAsia="Times New Roman" w:hAnsi="Arial" w:cs="Arial"/>
          <w:sz w:val="20"/>
          <w:szCs w:val="20"/>
          <w:lang w:eastAsia="cs-CZ"/>
        </w:rPr>
        <w:t>:</w:t>
      </w:r>
    </w:p>
    <w:p w14:paraId="195A597F" w14:textId="3CEA7577" w:rsidR="009D5C41" w:rsidRPr="00CE7E12" w:rsidRDefault="009D5C41" w:rsidP="00B309A1">
      <w:pPr>
        <w:pStyle w:val="Odstavecseseznamem"/>
        <w:shd w:val="clear" w:color="auto" w:fill="FFFFFF"/>
        <w:spacing w:after="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cena je 0,- Kč za první 2 hodiny stání</w:t>
      </w:r>
      <w:r w:rsidR="00B309A1" w:rsidRPr="00CE7E12">
        <w:rPr>
          <w:rFonts w:ascii="Arial" w:eastAsia="Times New Roman" w:hAnsi="Arial" w:cs="Arial"/>
          <w:sz w:val="20"/>
          <w:szCs w:val="20"/>
          <w:lang w:eastAsia="cs-CZ"/>
        </w:rPr>
        <w:t xml:space="preserve"> vozidla</w:t>
      </w:r>
      <w:r w:rsidRPr="00CE7E12">
        <w:rPr>
          <w:rFonts w:ascii="Arial" w:eastAsia="Times New Roman" w:hAnsi="Arial" w:cs="Arial"/>
          <w:sz w:val="20"/>
          <w:szCs w:val="20"/>
          <w:lang w:eastAsia="cs-CZ"/>
        </w:rPr>
        <w:t>, přičemž pro</w:t>
      </w:r>
      <w:r w:rsidR="00B309A1" w:rsidRPr="00CE7E12">
        <w:rPr>
          <w:rFonts w:ascii="Arial" w:eastAsia="Times New Roman" w:hAnsi="Arial" w:cs="Arial"/>
          <w:sz w:val="20"/>
          <w:szCs w:val="20"/>
          <w:lang w:eastAsia="cs-CZ"/>
        </w:rPr>
        <w:t xml:space="preserve"> </w:t>
      </w:r>
      <w:r w:rsidRPr="00CE7E12">
        <w:rPr>
          <w:rFonts w:ascii="Arial" w:eastAsia="Times New Roman" w:hAnsi="Arial" w:cs="Arial"/>
          <w:sz w:val="20"/>
          <w:szCs w:val="20"/>
          <w:lang w:eastAsia="cs-CZ"/>
        </w:rPr>
        <w:t>NPO</w:t>
      </w:r>
      <w:r w:rsidR="00B309A1" w:rsidRPr="00CE7E12">
        <w:rPr>
          <w:rFonts w:ascii="Arial" w:eastAsia="Times New Roman" w:hAnsi="Arial" w:cs="Arial"/>
          <w:sz w:val="20"/>
          <w:szCs w:val="20"/>
          <w:lang w:eastAsia="cs-CZ"/>
        </w:rPr>
        <w:t xml:space="preserve"> s</w:t>
      </w:r>
      <w:r w:rsidR="00D26D0C" w:rsidRPr="00CE7E12">
        <w:rPr>
          <w:rFonts w:ascii="Arial" w:eastAsia="Times New Roman" w:hAnsi="Arial" w:cs="Arial"/>
          <w:sz w:val="20"/>
          <w:szCs w:val="20"/>
          <w:lang w:eastAsia="cs-CZ"/>
        </w:rPr>
        <w:t> </w:t>
      </w:r>
      <w:r w:rsidR="00B309A1" w:rsidRPr="00CE7E12">
        <w:rPr>
          <w:rFonts w:ascii="Arial" w:eastAsia="Times New Roman" w:hAnsi="Arial" w:cs="Arial"/>
          <w:sz w:val="20"/>
          <w:szCs w:val="20"/>
          <w:lang w:eastAsia="cs-CZ"/>
        </w:rPr>
        <w:t>takovou cenou</w:t>
      </w:r>
      <w:r w:rsidRPr="00CE7E12">
        <w:rPr>
          <w:rFonts w:ascii="Arial" w:eastAsia="Times New Roman" w:hAnsi="Arial" w:cs="Arial"/>
          <w:sz w:val="20"/>
          <w:szCs w:val="20"/>
          <w:lang w:eastAsia="cs-CZ"/>
        </w:rPr>
        <w:t xml:space="preserve"> platí následující podmínky</w:t>
      </w:r>
      <w:r w:rsidR="00B309A1" w:rsidRPr="00CE7E12">
        <w:rPr>
          <w:rFonts w:ascii="Arial" w:eastAsia="Times New Roman" w:hAnsi="Arial" w:cs="Arial"/>
          <w:sz w:val="20"/>
          <w:szCs w:val="20"/>
          <w:lang w:eastAsia="cs-CZ"/>
        </w:rPr>
        <w:t xml:space="preserve"> (</w:t>
      </w:r>
      <w:r w:rsidRPr="00CE7E12">
        <w:rPr>
          <w:rFonts w:ascii="Arial" w:eastAsia="Times New Roman" w:hAnsi="Arial" w:cs="Arial"/>
          <w:sz w:val="20"/>
          <w:szCs w:val="20"/>
          <w:lang w:eastAsia="cs-CZ"/>
        </w:rPr>
        <w:t>jinak platí ceny níže uvedené</w:t>
      </w:r>
      <w:r w:rsidR="00B309A1" w:rsidRPr="00CE7E12">
        <w:rPr>
          <w:rFonts w:ascii="Arial" w:eastAsia="Times New Roman" w:hAnsi="Arial" w:cs="Arial"/>
          <w:sz w:val="20"/>
          <w:szCs w:val="20"/>
          <w:lang w:eastAsia="cs-CZ"/>
        </w:rPr>
        <w:t>)</w:t>
      </w:r>
      <w:r w:rsidRPr="00CE7E12">
        <w:rPr>
          <w:rFonts w:ascii="Arial" w:eastAsia="Times New Roman" w:hAnsi="Arial" w:cs="Arial"/>
          <w:sz w:val="20"/>
          <w:szCs w:val="20"/>
          <w:lang w:eastAsia="cs-CZ"/>
        </w:rPr>
        <w:t>:</w:t>
      </w:r>
    </w:p>
    <w:p w14:paraId="030ED7DB" w14:textId="77777777" w:rsidR="00BB6C04" w:rsidRPr="00CE7E12" w:rsidRDefault="009D5C41" w:rsidP="00E66E64">
      <w:pPr>
        <w:pStyle w:val="Odstavecseseznamem"/>
        <w:shd w:val="clear" w:color="auto" w:fill="FFFFFF"/>
        <w:spacing w:after="120" w:line="240" w:lineRule="auto"/>
        <w:ind w:left="1418"/>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NPO</w:t>
      </w:r>
      <w:r w:rsidR="00B309A1" w:rsidRPr="00CE7E12">
        <w:rPr>
          <w:rFonts w:ascii="Arial" w:eastAsia="Times New Roman" w:hAnsi="Arial" w:cs="Arial"/>
          <w:sz w:val="20"/>
          <w:szCs w:val="20"/>
          <w:lang w:eastAsia="cs-CZ"/>
        </w:rPr>
        <w:t xml:space="preserve"> s</w:t>
      </w:r>
      <w:r w:rsidR="00D26D0C" w:rsidRPr="00CE7E12">
        <w:rPr>
          <w:rFonts w:ascii="Arial" w:eastAsia="Times New Roman" w:hAnsi="Arial" w:cs="Arial"/>
          <w:sz w:val="20"/>
          <w:szCs w:val="20"/>
          <w:lang w:eastAsia="cs-CZ"/>
        </w:rPr>
        <w:t> </w:t>
      </w:r>
      <w:r w:rsidR="00B309A1" w:rsidRPr="00CE7E12">
        <w:rPr>
          <w:rFonts w:ascii="Arial" w:eastAsia="Times New Roman" w:hAnsi="Arial" w:cs="Arial"/>
          <w:sz w:val="20"/>
          <w:szCs w:val="20"/>
          <w:lang w:eastAsia="cs-CZ"/>
        </w:rPr>
        <w:t>takovou cenou</w:t>
      </w:r>
      <w:r w:rsidRPr="00CE7E12">
        <w:rPr>
          <w:rFonts w:ascii="Arial" w:eastAsia="Times New Roman" w:hAnsi="Arial" w:cs="Arial"/>
          <w:sz w:val="20"/>
          <w:szCs w:val="20"/>
          <w:lang w:eastAsia="cs-CZ"/>
        </w:rPr>
        <w:t xml:space="preserve"> lze</w:t>
      </w:r>
      <w:r w:rsidR="00B309A1" w:rsidRPr="00CE7E12">
        <w:rPr>
          <w:rFonts w:ascii="Arial" w:eastAsia="Times New Roman" w:hAnsi="Arial" w:cs="Arial"/>
          <w:sz w:val="20"/>
          <w:szCs w:val="20"/>
          <w:lang w:eastAsia="cs-CZ"/>
        </w:rPr>
        <w:t xml:space="preserve"> každému jednotlivému silničnímu motorovému vozidlu</w:t>
      </w:r>
      <w:r w:rsidRPr="00CE7E12">
        <w:rPr>
          <w:rFonts w:ascii="Arial" w:eastAsia="Times New Roman" w:hAnsi="Arial" w:cs="Arial"/>
          <w:sz w:val="20"/>
          <w:szCs w:val="20"/>
          <w:lang w:eastAsia="cs-CZ"/>
        </w:rPr>
        <w:t xml:space="preserve"> vydat pouze jednou během každých po sobě jdoucích 24 hodin pro každou vymezenou oblast města, v</w:t>
      </w:r>
      <w:r w:rsidR="00D26D0C" w:rsidRPr="00CE7E12">
        <w:rPr>
          <w:rFonts w:ascii="Arial" w:eastAsia="Times New Roman" w:hAnsi="Arial" w:cs="Arial"/>
          <w:sz w:val="20"/>
          <w:szCs w:val="20"/>
          <w:lang w:eastAsia="cs-CZ"/>
        </w:rPr>
        <w:t> </w:t>
      </w:r>
      <w:r w:rsidRPr="00CE7E12">
        <w:rPr>
          <w:rFonts w:ascii="Arial" w:eastAsia="Times New Roman" w:hAnsi="Arial" w:cs="Arial"/>
          <w:sz w:val="20"/>
          <w:szCs w:val="20"/>
          <w:lang w:eastAsia="cs-CZ"/>
        </w:rPr>
        <w:t>níž jsou regulované úseky v</w:t>
      </w:r>
      <w:r w:rsidR="00D26D0C" w:rsidRPr="00CE7E12">
        <w:rPr>
          <w:rFonts w:ascii="Arial" w:eastAsia="Times New Roman" w:hAnsi="Arial" w:cs="Arial"/>
          <w:sz w:val="20"/>
          <w:szCs w:val="20"/>
          <w:lang w:eastAsia="cs-CZ"/>
        </w:rPr>
        <w:t> </w:t>
      </w:r>
      <w:r w:rsidRPr="00CE7E12">
        <w:rPr>
          <w:rFonts w:ascii="Arial" w:eastAsia="Times New Roman" w:hAnsi="Arial" w:cs="Arial"/>
          <w:sz w:val="20"/>
          <w:szCs w:val="20"/>
          <w:lang w:eastAsia="cs-CZ"/>
        </w:rPr>
        <w:t>režimu parkování 3,</w:t>
      </w:r>
    </w:p>
    <w:p w14:paraId="67BAED47" w14:textId="1446CEAD" w:rsidR="00AB0A81" w:rsidRPr="00CE7E12" w:rsidRDefault="00AB0A81" w:rsidP="00E66E64">
      <w:pPr>
        <w:pStyle w:val="Odstavecseseznamem"/>
        <w:shd w:val="clear" w:color="auto" w:fill="FFFFFF"/>
        <w:spacing w:after="120" w:line="240" w:lineRule="auto"/>
        <w:ind w:left="1418"/>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lastRenderedPageBreak/>
        <w:t>- NPO s takovou cenou lze vydat pouze prostřednictvím virtuálních parkovacích hodin,</w:t>
      </w:r>
      <w:r w:rsidR="00E66E64" w:rsidRPr="00CE7E12">
        <w:rPr>
          <w:rFonts w:ascii="Arial" w:eastAsia="Times New Roman" w:hAnsi="Arial" w:cs="Arial"/>
          <w:sz w:val="20"/>
          <w:szCs w:val="20"/>
          <w:lang w:eastAsia="cs-CZ"/>
        </w:rPr>
        <w:t xml:space="preserve"> </w:t>
      </w:r>
      <w:r w:rsidRPr="00CE7E12">
        <w:rPr>
          <w:rFonts w:ascii="Arial" w:eastAsia="Times New Roman" w:hAnsi="Arial" w:cs="Arial"/>
          <w:sz w:val="20"/>
          <w:szCs w:val="20"/>
          <w:lang w:eastAsia="cs-CZ"/>
        </w:rPr>
        <w:t>nebo prostřednictvím parkovacího automatu,</w:t>
      </w:r>
    </w:p>
    <w:p w14:paraId="15E34F4D" w14:textId="16FFA26D" w:rsidR="009D5C41" w:rsidRPr="00CE7E12" w:rsidRDefault="009D5C41" w:rsidP="00E66E64">
      <w:pPr>
        <w:pStyle w:val="Odstavecseseznamem"/>
        <w:shd w:val="clear" w:color="auto" w:fill="FFFFFF"/>
        <w:spacing w:after="120" w:line="240" w:lineRule="auto"/>
        <w:ind w:left="1418"/>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 minimální délka NPO </w:t>
      </w:r>
      <w:r w:rsidR="00B309A1" w:rsidRPr="00CE7E12">
        <w:rPr>
          <w:rFonts w:ascii="Arial" w:eastAsia="Times New Roman" w:hAnsi="Arial" w:cs="Arial"/>
          <w:sz w:val="20"/>
          <w:szCs w:val="20"/>
          <w:lang w:eastAsia="cs-CZ"/>
        </w:rPr>
        <w:t>s</w:t>
      </w:r>
      <w:r w:rsidR="00D26D0C" w:rsidRPr="00CE7E12">
        <w:rPr>
          <w:rFonts w:ascii="Arial" w:eastAsia="Times New Roman" w:hAnsi="Arial" w:cs="Arial"/>
          <w:sz w:val="20"/>
          <w:szCs w:val="20"/>
          <w:lang w:eastAsia="cs-CZ"/>
        </w:rPr>
        <w:t> </w:t>
      </w:r>
      <w:r w:rsidR="00B309A1" w:rsidRPr="00CE7E12">
        <w:rPr>
          <w:rFonts w:ascii="Arial" w:eastAsia="Times New Roman" w:hAnsi="Arial" w:cs="Arial"/>
          <w:sz w:val="20"/>
          <w:szCs w:val="20"/>
          <w:lang w:eastAsia="cs-CZ"/>
        </w:rPr>
        <w:t xml:space="preserve">takovou cenou </w:t>
      </w:r>
      <w:r w:rsidRPr="00CE7E12">
        <w:rPr>
          <w:rFonts w:ascii="Arial" w:eastAsia="Times New Roman" w:hAnsi="Arial" w:cs="Arial"/>
          <w:sz w:val="20"/>
          <w:szCs w:val="20"/>
          <w:lang w:eastAsia="cs-CZ"/>
        </w:rPr>
        <w:t>jsou 2 hodiny,</w:t>
      </w:r>
    </w:p>
    <w:p w14:paraId="4C5FDE94" w14:textId="609C96CB" w:rsidR="00072CAD" w:rsidRPr="00CE7E12" w:rsidRDefault="007C3053" w:rsidP="00573162">
      <w:pPr>
        <w:pStyle w:val="Odstavecseseznamem"/>
        <w:shd w:val="clear" w:color="auto" w:fill="FFFFFF"/>
        <w:spacing w:after="120" w:line="240" w:lineRule="auto"/>
        <w:ind w:left="1068"/>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cena je 20,- Kč za každou hodinu stání, kdy minimální sazba je </w:t>
      </w:r>
      <w:r w:rsidR="00573162" w:rsidRPr="00CE7E12">
        <w:rPr>
          <w:rFonts w:ascii="Arial" w:eastAsia="Times New Roman" w:hAnsi="Arial" w:cs="Arial"/>
          <w:sz w:val="20"/>
          <w:szCs w:val="20"/>
          <w:lang w:eastAsia="cs-CZ"/>
        </w:rPr>
        <w:t xml:space="preserve">10,- Kč, </w:t>
      </w:r>
    </w:p>
    <w:p w14:paraId="349AB710" w14:textId="2A764C4F" w:rsidR="007D09AE" w:rsidRPr="00CE7E12" w:rsidRDefault="007D09AE" w:rsidP="00573162">
      <w:pPr>
        <w:pStyle w:val="Odstavecseseznamem"/>
        <w:shd w:val="clear" w:color="auto" w:fill="FFFFFF"/>
        <w:spacing w:after="120" w:line="240" w:lineRule="auto"/>
        <w:ind w:left="1068"/>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maximální cena jednoho krátkodobého parkovacího oprávnění na max. 13 po sobě jdoucích hodin je </w:t>
      </w:r>
      <w:r w:rsidR="001D1AB6" w:rsidRPr="00CE7E12">
        <w:rPr>
          <w:rFonts w:ascii="Arial" w:eastAsia="Times New Roman" w:hAnsi="Arial" w:cs="Arial"/>
          <w:sz w:val="20"/>
          <w:szCs w:val="20"/>
          <w:lang w:eastAsia="cs-CZ"/>
        </w:rPr>
        <w:t>5</w:t>
      </w:r>
      <w:r w:rsidR="00573162" w:rsidRPr="00CE7E12">
        <w:rPr>
          <w:rFonts w:ascii="Arial" w:eastAsia="Times New Roman" w:hAnsi="Arial" w:cs="Arial"/>
          <w:sz w:val="20"/>
          <w:szCs w:val="20"/>
          <w:lang w:eastAsia="cs-CZ"/>
        </w:rPr>
        <w:t>0,- Kč</w:t>
      </w:r>
      <w:r w:rsidR="009D1B7E" w:rsidRPr="00CE7E12">
        <w:rPr>
          <w:rFonts w:ascii="Arial" w:eastAsia="Times New Roman" w:hAnsi="Arial" w:cs="Arial"/>
          <w:sz w:val="20"/>
          <w:szCs w:val="20"/>
          <w:lang w:eastAsia="cs-CZ"/>
        </w:rPr>
        <w:t xml:space="preserve">, </w:t>
      </w:r>
    </w:p>
    <w:p w14:paraId="6539CDC9" w14:textId="767AF53B" w:rsidR="00D26D0C" w:rsidRPr="00CE7E12" w:rsidRDefault="00861B9E" w:rsidP="00573162">
      <w:pPr>
        <w:pStyle w:val="Odstavecseseznamem"/>
        <w:shd w:val="clear" w:color="auto" w:fill="FFFFFF"/>
        <w:spacing w:after="120" w:line="240" w:lineRule="auto"/>
        <w:ind w:left="1068"/>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jinak maximální cena jednoho krátkodobého parkovací oprávnění</w:t>
      </w:r>
      <w:r w:rsidR="00660996" w:rsidRPr="00CE7E12">
        <w:rPr>
          <w:rFonts w:ascii="Arial" w:eastAsia="Times New Roman" w:hAnsi="Arial" w:cs="Arial"/>
          <w:sz w:val="20"/>
          <w:szCs w:val="20"/>
          <w:lang w:eastAsia="cs-CZ"/>
        </w:rPr>
        <w:t xml:space="preserve"> pokrývajícího až maximální možnou dobu stání v</w:t>
      </w:r>
      <w:r w:rsidR="00D26D0C" w:rsidRPr="00CE7E12">
        <w:rPr>
          <w:rFonts w:ascii="Arial" w:eastAsia="Times New Roman" w:hAnsi="Arial" w:cs="Arial"/>
          <w:sz w:val="20"/>
          <w:szCs w:val="20"/>
          <w:lang w:eastAsia="cs-CZ"/>
        </w:rPr>
        <w:t> </w:t>
      </w:r>
      <w:r w:rsidR="00660996" w:rsidRPr="00CE7E12">
        <w:rPr>
          <w:rFonts w:ascii="Arial" w:eastAsia="Times New Roman" w:hAnsi="Arial" w:cs="Arial"/>
          <w:sz w:val="20"/>
          <w:szCs w:val="20"/>
          <w:lang w:eastAsia="cs-CZ"/>
        </w:rPr>
        <w:t xml:space="preserve">parkovací zóně B, režimu parkování 3 je </w:t>
      </w:r>
      <w:r w:rsidR="009D1B7E" w:rsidRPr="00CE7E12">
        <w:rPr>
          <w:rFonts w:ascii="Arial" w:eastAsia="Times New Roman" w:hAnsi="Arial" w:cs="Arial"/>
          <w:sz w:val="20"/>
          <w:szCs w:val="20"/>
          <w:lang w:eastAsia="cs-CZ"/>
        </w:rPr>
        <w:t>100,- Kč</w:t>
      </w:r>
      <w:r w:rsidR="00D26D0C" w:rsidRPr="00CE7E12">
        <w:rPr>
          <w:rFonts w:ascii="Arial" w:eastAsia="Times New Roman" w:hAnsi="Arial" w:cs="Arial"/>
          <w:sz w:val="20"/>
          <w:szCs w:val="20"/>
          <w:lang w:eastAsia="cs-CZ"/>
        </w:rPr>
        <w:t>,</w:t>
      </w:r>
    </w:p>
    <w:p w14:paraId="3CE475F2" w14:textId="77777777" w:rsidR="00BB6C04" w:rsidRPr="00CE7E12" w:rsidRDefault="00D26D0C" w:rsidP="00BB6C04">
      <w:pPr>
        <w:pStyle w:val="Odstavecseseznamem"/>
        <w:shd w:val="clear" w:color="auto" w:fill="FFFFFF"/>
        <w:spacing w:after="120" w:line="240" w:lineRule="auto"/>
        <w:ind w:left="1068"/>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o nedělích a svátcích v čase od 0:00 do 23:59 je cena 0,- Kč</w:t>
      </w:r>
      <w:r w:rsidR="009D1B7E" w:rsidRPr="00CE7E12">
        <w:rPr>
          <w:rFonts w:ascii="Arial" w:eastAsia="Times New Roman" w:hAnsi="Arial" w:cs="Arial"/>
          <w:sz w:val="20"/>
          <w:szCs w:val="20"/>
          <w:lang w:eastAsia="cs-CZ"/>
        </w:rPr>
        <w:t>.</w:t>
      </w:r>
    </w:p>
    <w:p w14:paraId="559DEF1C" w14:textId="58652FB7" w:rsidR="005F5394" w:rsidRPr="00CE7E12" w:rsidRDefault="005F5394" w:rsidP="00BB6C04">
      <w:pPr>
        <w:pStyle w:val="Odstavecseseznamem"/>
        <w:numPr>
          <w:ilvl w:val="0"/>
          <w:numId w:val="7"/>
        </w:numPr>
        <w:shd w:val="clear" w:color="auto" w:fill="FFFFFF"/>
        <w:spacing w:after="120" w:line="240" w:lineRule="auto"/>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Cena za stání </w:t>
      </w:r>
      <w:r w:rsidRPr="00CE7E12">
        <w:rPr>
          <w:rFonts w:ascii="Arial" w:hAnsi="Arial" w:cs="Arial"/>
          <w:sz w:val="20"/>
          <w:szCs w:val="20"/>
          <w:shd w:val="clear" w:color="auto" w:fill="FFFFFF"/>
        </w:rPr>
        <w:t xml:space="preserve">silničního motorového </w:t>
      </w:r>
      <w:r w:rsidRPr="00CE7E12">
        <w:rPr>
          <w:rFonts w:ascii="Arial" w:eastAsia="Times New Roman" w:hAnsi="Arial" w:cs="Arial"/>
          <w:sz w:val="20"/>
          <w:szCs w:val="20"/>
          <w:lang w:eastAsia="cs-CZ"/>
        </w:rPr>
        <w:t xml:space="preserve">vozidla v regulovaných úsecích </w:t>
      </w:r>
      <w:r w:rsidRPr="00CE7E12">
        <w:rPr>
          <w:rFonts w:ascii="Arial" w:eastAsia="Times New Roman" w:hAnsi="Arial" w:cs="Arial"/>
          <w:b/>
          <w:bCs/>
          <w:sz w:val="20"/>
          <w:szCs w:val="20"/>
          <w:lang w:eastAsia="cs-CZ"/>
        </w:rPr>
        <w:t>v parkovací zóně B, režimu parkování 1</w:t>
      </w:r>
      <w:r w:rsidRPr="00CE7E12">
        <w:rPr>
          <w:rFonts w:ascii="Arial" w:eastAsia="Times New Roman" w:hAnsi="Arial" w:cs="Arial"/>
          <w:sz w:val="20"/>
          <w:szCs w:val="20"/>
          <w:lang w:eastAsia="cs-CZ"/>
        </w:rPr>
        <w:t xml:space="preserve">, </w:t>
      </w:r>
      <w:r w:rsidRPr="00CE7E12">
        <w:rPr>
          <w:rFonts w:ascii="Arial" w:eastAsia="Times New Roman" w:hAnsi="Arial" w:cs="Arial"/>
          <w:b/>
          <w:bCs/>
          <w:sz w:val="20"/>
          <w:szCs w:val="20"/>
          <w:lang w:eastAsia="cs-CZ"/>
        </w:rPr>
        <w:t>režimu parkování 2</w:t>
      </w:r>
      <w:r w:rsidRPr="00CE7E12">
        <w:rPr>
          <w:rFonts w:ascii="Arial" w:eastAsia="Times New Roman" w:hAnsi="Arial" w:cs="Arial"/>
          <w:sz w:val="20"/>
          <w:szCs w:val="20"/>
          <w:lang w:eastAsia="cs-CZ"/>
        </w:rPr>
        <w:t xml:space="preserve"> nebo </w:t>
      </w:r>
      <w:r w:rsidRPr="00CE7E12">
        <w:rPr>
          <w:rFonts w:ascii="Arial" w:eastAsia="Times New Roman" w:hAnsi="Arial" w:cs="Arial"/>
          <w:b/>
          <w:bCs/>
          <w:sz w:val="20"/>
          <w:szCs w:val="20"/>
          <w:lang w:eastAsia="cs-CZ"/>
        </w:rPr>
        <w:t>režimu parkování 3</w:t>
      </w:r>
      <w:r w:rsidRPr="00CE7E12">
        <w:rPr>
          <w:rFonts w:ascii="Arial" w:eastAsia="Times New Roman" w:hAnsi="Arial" w:cs="Arial"/>
          <w:sz w:val="20"/>
          <w:szCs w:val="20"/>
          <w:lang w:eastAsia="cs-CZ"/>
        </w:rPr>
        <w:t xml:space="preserve"> při úhradě prostřednictvím krátkých textových zpráv (SMS ve tvaru 2):</w:t>
      </w:r>
    </w:p>
    <w:p w14:paraId="59E5510A" w14:textId="1DEF6234" w:rsidR="005F5394" w:rsidRPr="00CE7E12" w:rsidRDefault="005F5394" w:rsidP="005F5394">
      <w:pPr>
        <w:pStyle w:val="Odstavecseseznamem"/>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25,- Kč za </w:t>
      </w:r>
      <w:r w:rsidR="00F303DD" w:rsidRPr="00CE7E12">
        <w:rPr>
          <w:rFonts w:ascii="Arial" w:eastAsia="Times New Roman" w:hAnsi="Arial" w:cs="Arial"/>
          <w:sz w:val="20"/>
          <w:szCs w:val="20"/>
          <w:lang w:eastAsia="cs-CZ"/>
        </w:rPr>
        <w:t>1</w:t>
      </w:r>
      <w:r w:rsidR="009C1DA8" w:rsidRPr="00CE7E12">
        <w:rPr>
          <w:rFonts w:ascii="Arial" w:eastAsia="Times New Roman" w:hAnsi="Arial" w:cs="Arial"/>
          <w:sz w:val="20"/>
          <w:szCs w:val="20"/>
          <w:lang w:eastAsia="cs-CZ"/>
        </w:rPr>
        <w:t xml:space="preserve"> </w:t>
      </w:r>
      <w:r w:rsidR="00E66E64" w:rsidRPr="00CE7E12">
        <w:rPr>
          <w:rFonts w:ascii="Arial" w:eastAsia="Times New Roman" w:hAnsi="Arial" w:cs="Arial"/>
          <w:sz w:val="20"/>
          <w:szCs w:val="20"/>
          <w:lang w:eastAsia="cs-CZ"/>
        </w:rPr>
        <w:t>hodinu stání.</w:t>
      </w:r>
    </w:p>
    <w:p w14:paraId="5728F48F" w14:textId="1F4C8E9C" w:rsidR="001E2A52" w:rsidRPr="00CE7E12" w:rsidRDefault="001E2A52" w:rsidP="005C427B">
      <w:pPr>
        <w:pStyle w:val="Odstavecseseznamem"/>
        <w:numPr>
          <w:ilvl w:val="0"/>
          <w:numId w:val="7"/>
        </w:numPr>
        <w:shd w:val="clear" w:color="auto" w:fill="FFFFFF"/>
        <w:spacing w:after="120" w:line="240" w:lineRule="auto"/>
        <w:ind w:left="1066"/>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Pokud </w:t>
      </w:r>
      <w:r w:rsidR="006B42D6" w:rsidRPr="00CE7E12">
        <w:rPr>
          <w:rFonts w:ascii="Arial" w:eastAsia="Times New Roman" w:hAnsi="Arial" w:cs="Arial"/>
          <w:sz w:val="20"/>
          <w:szCs w:val="20"/>
          <w:lang w:eastAsia="cs-CZ"/>
        </w:rPr>
        <w:t>je v konkrétním regulovaném úseku stanoveno více režimů parkování platných pro</w:t>
      </w:r>
      <w:r w:rsidR="00157BC5" w:rsidRPr="00CE7E12">
        <w:rPr>
          <w:rFonts w:ascii="Arial" w:eastAsia="Times New Roman" w:hAnsi="Arial" w:cs="Arial"/>
          <w:sz w:val="20"/>
          <w:szCs w:val="20"/>
          <w:lang w:eastAsia="cs-CZ"/>
        </w:rPr>
        <w:t> </w:t>
      </w:r>
      <w:r w:rsidR="006B42D6" w:rsidRPr="00CE7E12">
        <w:rPr>
          <w:rFonts w:ascii="Arial" w:eastAsia="Times New Roman" w:hAnsi="Arial" w:cs="Arial"/>
          <w:sz w:val="20"/>
          <w:szCs w:val="20"/>
          <w:lang w:eastAsia="cs-CZ"/>
        </w:rPr>
        <w:t>různé dny v týdnu či časy</w:t>
      </w:r>
      <w:r w:rsidR="002412ED" w:rsidRPr="00CE7E12">
        <w:rPr>
          <w:rFonts w:ascii="Arial" w:eastAsia="Times New Roman" w:hAnsi="Arial" w:cs="Arial"/>
          <w:sz w:val="20"/>
          <w:szCs w:val="20"/>
          <w:lang w:eastAsia="cs-CZ"/>
        </w:rPr>
        <w:t xml:space="preserve">, lze tento regulovaný úsek užít </w:t>
      </w:r>
      <w:r w:rsidR="00BA317C" w:rsidRPr="00CE7E12">
        <w:rPr>
          <w:rFonts w:ascii="Arial" w:eastAsia="Times New Roman" w:hAnsi="Arial" w:cs="Arial"/>
          <w:sz w:val="20"/>
          <w:szCs w:val="20"/>
          <w:lang w:eastAsia="cs-CZ"/>
        </w:rPr>
        <w:t xml:space="preserve">prostřednictvím NPO </w:t>
      </w:r>
      <w:r w:rsidR="002412ED" w:rsidRPr="00CE7E12">
        <w:rPr>
          <w:rFonts w:ascii="Arial" w:eastAsia="Times New Roman" w:hAnsi="Arial" w:cs="Arial"/>
          <w:sz w:val="20"/>
          <w:szCs w:val="20"/>
          <w:lang w:eastAsia="cs-CZ"/>
        </w:rPr>
        <w:t xml:space="preserve">ke stání silničního motorového vozidla </w:t>
      </w:r>
      <w:r w:rsidR="00BA317C" w:rsidRPr="00CE7E12">
        <w:rPr>
          <w:rFonts w:ascii="Arial" w:hAnsi="Arial" w:cs="Arial"/>
          <w:sz w:val="20"/>
          <w:szCs w:val="20"/>
        </w:rPr>
        <w:t>na dobu časově omezenou,</w:t>
      </w:r>
      <w:r w:rsidR="00BA317C" w:rsidRPr="00CE7E12">
        <w:t xml:space="preserve"> </w:t>
      </w:r>
      <w:r w:rsidR="00BA317C" w:rsidRPr="00CE7E12">
        <w:rPr>
          <w:rFonts w:ascii="Arial" w:hAnsi="Arial" w:cs="Arial"/>
          <w:sz w:val="20"/>
          <w:szCs w:val="20"/>
        </w:rPr>
        <w:t>nejvýše však na dobu 24 hodin</w:t>
      </w:r>
      <w:r w:rsidR="00164805" w:rsidRPr="00CE7E12">
        <w:rPr>
          <w:rFonts w:ascii="Arial" w:hAnsi="Arial" w:cs="Arial"/>
          <w:sz w:val="20"/>
          <w:szCs w:val="20"/>
        </w:rPr>
        <w:t>, s tím, že pro každý časový úsek doby</w:t>
      </w:r>
      <w:r w:rsidR="00644C1A" w:rsidRPr="00CE7E12">
        <w:rPr>
          <w:rFonts w:ascii="Arial" w:hAnsi="Arial" w:cs="Arial"/>
          <w:sz w:val="20"/>
          <w:szCs w:val="20"/>
        </w:rPr>
        <w:t xml:space="preserve"> NPO</w:t>
      </w:r>
      <w:r w:rsidR="00164805" w:rsidRPr="00CE7E12">
        <w:rPr>
          <w:rFonts w:ascii="Arial" w:hAnsi="Arial" w:cs="Arial"/>
          <w:sz w:val="20"/>
          <w:szCs w:val="20"/>
        </w:rPr>
        <w:t xml:space="preserve"> platí ustanovení </w:t>
      </w:r>
      <w:r w:rsidR="00DE162C" w:rsidRPr="00CE7E12">
        <w:rPr>
          <w:rFonts w:ascii="Arial" w:hAnsi="Arial" w:cs="Arial"/>
          <w:sz w:val="20"/>
          <w:szCs w:val="20"/>
        </w:rPr>
        <w:t>aktuálně</w:t>
      </w:r>
      <w:r w:rsidR="00644C1A" w:rsidRPr="00CE7E12">
        <w:rPr>
          <w:rFonts w:ascii="Arial" w:hAnsi="Arial" w:cs="Arial"/>
          <w:sz w:val="20"/>
          <w:szCs w:val="20"/>
        </w:rPr>
        <w:t xml:space="preserve"> platného </w:t>
      </w:r>
      <w:r w:rsidR="0030106B" w:rsidRPr="00CE7E12">
        <w:rPr>
          <w:rFonts w:ascii="Arial" w:hAnsi="Arial" w:cs="Arial"/>
          <w:sz w:val="20"/>
          <w:szCs w:val="20"/>
        </w:rPr>
        <w:t>režimu parkování.</w:t>
      </w:r>
    </w:p>
    <w:p w14:paraId="03748519" w14:textId="5C3386F8" w:rsidR="00494326" w:rsidRPr="00CE7E12" w:rsidRDefault="00C95A19" w:rsidP="005C427B">
      <w:pPr>
        <w:pStyle w:val="Odstavecseseznamem"/>
        <w:numPr>
          <w:ilvl w:val="0"/>
          <w:numId w:val="6"/>
        </w:numPr>
        <w:shd w:val="clear" w:color="auto" w:fill="FFFFFF"/>
        <w:spacing w:after="120" w:line="240" w:lineRule="auto"/>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Cena v</w:t>
      </w:r>
      <w:r w:rsidR="00494326" w:rsidRPr="00CE7E12">
        <w:rPr>
          <w:rFonts w:ascii="Arial" w:eastAsia="Times New Roman" w:hAnsi="Arial" w:cs="Arial"/>
          <w:sz w:val="20"/>
          <w:szCs w:val="20"/>
          <w:lang w:eastAsia="cs-CZ"/>
        </w:rPr>
        <w:t>oln</w:t>
      </w:r>
      <w:r w:rsidRPr="00CE7E12">
        <w:rPr>
          <w:rFonts w:ascii="Arial" w:eastAsia="Times New Roman" w:hAnsi="Arial" w:cs="Arial"/>
          <w:sz w:val="20"/>
          <w:szCs w:val="20"/>
          <w:lang w:eastAsia="cs-CZ"/>
        </w:rPr>
        <w:t>ých</w:t>
      </w:r>
      <w:r w:rsidR="00494326" w:rsidRPr="00CE7E12">
        <w:rPr>
          <w:rFonts w:ascii="Arial" w:eastAsia="Times New Roman" w:hAnsi="Arial" w:cs="Arial"/>
          <w:sz w:val="20"/>
          <w:szCs w:val="20"/>
          <w:lang w:eastAsia="cs-CZ"/>
        </w:rPr>
        <w:t xml:space="preserve"> hodin (VH)</w:t>
      </w:r>
      <w:r w:rsidR="0064283A" w:rsidRPr="00CE7E12">
        <w:rPr>
          <w:rFonts w:ascii="Arial" w:eastAsia="Times New Roman" w:hAnsi="Arial" w:cs="Arial"/>
          <w:sz w:val="20"/>
          <w:szCs w:val="20"/>
          <w:lang w:eastAsia="cs-CZ"/>
        </w:rPr>
        <w:t>:</w:t>
      </w:r>
    </w:p>
    <w:p w14:paraId="3E06BBCA" w14:textId="39069332" w:rsidR="0064283A" w:rsidRPr="00CE7E12" w:rsidRDefault="0064283A" w:rsidP="0064283A">
      <w:pPr>
        <w:pStyle w:val="Odstavecseseznamem"/>
        <w:shd w:val="clear" w:color="auto" w:fill="FFFFFF"/>
        <w:spacing w:before="120" w:after="120" w:line="240" w:lineRule="auto"/>
        <w:ind w:left="1068"/>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 xml:space="preserve">0,- Kč za VH </w:t>
      </w:r>
      <w:r w:rsidR="00874409" w:rsidRPr="00CE7E12">
        <w:rPr>
          <w:rFonts w:ascii="Arial" w:eastAsia="Times New Roman" w:hAnsi="Arial" w:cs="Arial"/>
          <w:sz w:val="20"/>
          <w:szCs w:val="20"/>
          <w:lang w:eastAsia="cs-CZ"/>
        </w:rPr>
        <w:t>získan</w:t>
      </w:r>
      <w:r w:rsidR="00C95A19" w:rsidRPr="00CE7E12">
        <w:rPr>
          <w:rFonts w:ascii="Arial" w:eastAsia="Times New Roman" w:hAnsi="Arial" w:cs="Arial"/>
          <w:sz w:val="20"/>
          <w:szCs w:val="20"/>
          <w:lang w:eastAsia="cs-CZ"/>
        </w:rPr>
        <w:t>é</w:t>
      </w:r>
      <w:r w:rsidR="00874409" w:rsidRPr="00CE7E12">
        <w:rPr>
          <w:rFonts w:ascii="Arial" w:eastAsia="Times New Roman" w:hAnsi="Arial" w:cs="Arial"/>
          <w:sz w:val="20"/>
          <w:szCs w:val="20"/>
          <w:lang w:eastAsia="cs-CZ"/>
        </w:rPr>
        <w:t xml:space="preserve"> jako součást </w:t>
      </w:r>
      <w:r w:rsidR="00C95A19" w:rsidRPr="00CE7E12">
        <w:rPr>
          <w:rFonts w:ascii="Arial" w:eastAsia="Times New Roman" w:hAnsi="Arial" w:cs="Arial"/>
          <w:sz w:val="20"/>
          <w:szCs w:val="20"/>
          <w:lang w:eastAsia="cs-CZ"/>
        </w:rPr>
        <w:t xml:space="preserve">1. </w:t>
      </w:r>
      <w:r w:rsidR="008E2C78" w:rsidRPr="00CE7E12">
        <w:rPr>
          <w:rFonts w:ascii="Arial" w:eastAsia="Times New Roman" w:hAnsi="Arial" w:cs="Arial"/>
          <w:sz w:val="20"/>
          <w:szCs w:val="20"/>
          <w:lang w:eastAsia="cs-CZ"/>
        </w:rPr>
        <w:t xml:space="preserve">APO </w:t>
      </w:r>
      <w:r w:rsidR="00C95A19" w:rsidRPr="00CE7E12">
        <w:rPr>
          <w:rFonts w:ascii="Arial" w:eastAsia="Times New Roman" w:hAnsi="Arial" w:cs="Arial"/>
          <w:sz w:val="20"/>
          <w:szCs w:val="20"/>
          <w:lang w:eastAsia="cs-CZ"/>
        </w:rPr>
        <w:t xml:space="preserve">na dobu 12 měsíců </w:t>
      </w:r>
      <w:r w:rsidR="008E2C78" w:rsidRPr="00CE7E12">
        <w:rPr>
          <w:rFonts w:ascii="Arial" w:eastAsia="Times New Roman" w:hAnsi="Arial" w:cs="Arial"/>
          <w:sz w:val="20"/>
          <w:szCs w:val="20"/>
          <w:lang w:eastAsia="cs-CZ"/>
        </w:rPr>
        <w:t xml:space="preserve">nebo </w:t>
      </w:r>
      <w:r w:rsidR="00C95A19" w:rsidRPr="00CE7E12">
        <w:rPr>
          <w:rFonts w:ascii="Arial" w:eastAsia="Times New Roman" w:hAnsi="Arial" w:cs="Arial"/>
          <w:sz w:val="20"/>
          <w:szCs w:val="20"/>
          <w:lang w:eastAsia="cs-CZ"/>
        </w:rPr>
        <w:t xml:space="preserve">1. </w:t>
      </w:r>
      <w:r w:rsidR="00874409" w:rsidRPr="00CE7E12">
        <w:rPr>
          <w:rFonts w:ascii="Arial" w:eastAsia="Times New Roman" w:hAnsi="Arial" w:cs="Arial"/>
          <w:sz w:val="20"/>
          <w:szCs w:val="20"/>
          <w:lang w:eastAsia="cs-CZ"/>
        </w:rPr>
        <w:t>RPO</w:t>
      </w:r>
      <w:r w:rsidR="00C95A19" w:rsidRPr="00CE7E12">
        <w:rPr>
          <w:rFonts w:ascii="Arial" w:eastAsia="Times New Roman" w:hAnsi="Arial" w:cs="Arial"/>
          <w:sz w:val="20"/>
          <w:szCs w:val="20"/>
          <w:lang w:eastAsia="cs-CZ"/>
        </w:rPr>
        <w:t xml:space="preserve"> na dobu 12</w:t>
      </w:r>
      <w:r w:rsidR="00157BC5" w:rsidRPr="00CE7E12">
        <w:rPr>
          <w:rFonts w:ascii="Arial" w:eastAsia="Times New Roman" w:hAnsi="Arial" w:cs="Arial"/>
          <w:sz w:val="20"/>
          <w:szCs w:val="20"/>
          <w:lang w:eastAsia="cs-CZ"/>
        </w:rPr>
        <w:t> </w:t>
      </w:r>
      <w:r w:rsidR="00C95A19" w:rsidRPr="00CE7E12">
        <w:rPr>
          <w:rFonts w:ascii="Arial" w:eastAsia="Times New Roman" w:hAnsi="Arial" w:cs="Arial"/>
          <w:sz w:val="20"/>
          <w:szCs w:val="20"/>
          <w:lang w:eastAsia="cs-CZ"/>
        </w:rPr>
        <w:t>měsíců</w:t>
      </w:r>
      <w:r w:rsidR="00622233" w:rsidRPr="00CE7E12">
        <w:rPr>
          <w:rFonts w:ascii="Arial" w:eastAsia="Times New Roman" w:hAnsi="Arial" w:cs="Arial"/>
          <w:sz w:val="20"/>
          <w:szCs w:val="20"/>
          <w:lang w:eastAsia="cs-CZ"/>
        </w:rPr>
        <w:t xml:space="preserve"> nebo parkovacího oprávnění ZTP/P v případě, že držitel průkazu ZTP/P </w:t>
      </w:r>
      <w:r w:rsidR="00622233" w:rsidRPr="00CE7E12">
        <w:rPr>
          <w:rFonts w:ascii="Arial" w:hAnsi="Arial" w:cs="Arial"/>
          <w:sz w:val="20"/>
          <w:szCs w:val="20"/>
          <w:shd w:val="clear" w:color="auto" w:fill="FFFFFF"/>
        </w:rPr>
        <w:t>má trvalý pobyt nebo vlastní nemovitost na území statutárního města Jihlava</w:t>
      </w:r>
      <w:r w:rsidR="002D6EF5" w:rsidRPr="00CE7E12">
        <w:rPr>
          <w:rFonts w:ascii="Arial" w:eastAsia="Times New Roman" w:hAnsi="Arial" w:cs="Arial"/>
          <w:sz w:val="20"/>
          <w:szCs w:val="20"/>
          <w:lang w:eastAsia="cs-CZ"/>
        </w:rPr>
        <w:t>,</w:t>
      </w:r>
      <w:r w:rsidR="00F931D3" w:rsidRPr="00CE7E12">
        <w:rPr>
          <w:rFonts w:ascii="Arial" w:eastAsia="Times New Roman" w:hAnsi="Arial" w:cs="Arial"/>
          <w:sz w:val="20"/>
          <w:szCs w:val="20"/>
          <w:lang w:eastAsia="cs-CZ"/>
        </w:rPr>
        <w:t xml:space="preserve"> které podléhá zpoplatněnému režimu stání silničních motorových vozidel</w:t>
      </w:r>
    </w:p>
    <w:p w14:paraId="2E012507" w14:textId="7D2C2217" w:rsidR="008B1C4A" w:rsidRPr="00CE7E12" w:rsidRDefault="00F41C76" w:rsidP="00701B93">
      <w:pPr>
        <w:pStyle w:val="Odstavecseseznamem"/>
        <w:shd w:val="clear" w:color="auto" w:fill="FFFFFF"/>
        <w:spacing w:before="120" w:after="120" w:line="240" w:lineRule="auto"/>
        <w:ind w:left="1068"/>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200</w:t>
      </w:r>
      <w:r w:rsidR="0064283A" w:rsidRPr="00CE7E12">
        <w:rPr>
          <w:rFonts w:ascii="Arial" w:eastAsia="Times New Roman" w:hAnsi="Arial" w:cs="Arial"/>
          <w:sz w:val="20"/>
          <w:szCs w:val="20"/>
          <w:lang w:eastAsia="cs-CZ"/>
        </w:rPr>
        <w:t>,- Kč za další</w:t>
      </w:r>
      <w:r w:rsidR="00C95A19" w:rsidRPr="00CE7E12">
        <w:rPr>
          <w:rFonts w:ascii="Arial" w:eastAsia="Times New Roman" w:hAnsi="Arial" w:cs="Arial"/>
          <w:sz w:val="20"/>
          <w:szCs w:val="20"/>
          <w:lang w:eastAsia="cs-CZ"/>
        </w:rPr>
        <w:t>ch</w:t>
      </w:r>
      <w:r w:rsidR="0064283A" w:rsidRPr="00CE7E12">
        <w:rPr>
          <w:rFonts w:ascii="Arial" w:eastAsia="Times New Roman" w:hAnsi="Arial" w:cs="Arial"/>
          <w:sz w:val="20"/>
          <w:szCs w:val="20"/>
          <w:lang w:eastAsia="cs-CZ"/>
        </w:rPr>
        <w:t xml:space="preserve"> </w:t>
      </w:r>
      <w:r w:rsidR="00C95A19" w:rsidRPr="00CE7E12">
        <w:rPr>
          <w:rFonts w:ascii="Arial" w:eastAsia="Times New Roman" w:hAnsi="Arial" w:cs="Arial"/>
          <w:sz w:val="20"/>
          <w:szCs w:val="20"/>
          <w:lang w:eastAsia="cs-CZ"/>
        </w:rPr>
        <w:t xml:space="preserve">200 </w:t>
      </w:r>
      <w:r w:rsidR="0064283A" w:rsidRPr="00CE7E12">
        <w:rPr>
          <w:rFonts w:ascii="Arial" w:eastAsia="Times New Roman" w:hAnsi="Arial" w:cs="Arial"/>
          <w:sz w:val="20"/>
          <w:szCs w:val="20"/>
          <w:lang w:eastAsia="cs-CZ"/>
        </w:rPr>
        <w:t xml:space="preserve">VH </w:t>
      </w:r>
      <w:r w:rsidR="004C12DA" w:rsidRPr="00CE7E12">
        <w:rPr>
          <w:rFonts w:ascii="Arial" w:eastAsia="Times New Roman" w:hAnsi="Arial" w:cs="Arial"/>
          <w:sz w:val="20"/>
          <w:szCs w:val="20"/>
          <w:lang w:eastAsia="cs-CZ"/>
        </w:rPr>
        <w:t>získaných</w:t>
      </w:r>
      <w:r w:rsidR="00C95A19" w:rsidRPr="00CE7E12">
        <w:rPr>
          <w:rFonts w:ascii="Arial" w:eastAsia="Times New Roman" w:hAnsi="Arial" w:cs="Arial"/>
          <w:sz w:val="20"/>
          <w:szCs w:val="20"/>
          <w:lang w:eastAsia="cs-CZ"/>
        </w:rPr>
        <w:t xml:space="preserve"> abonentem nebo rezidentem</w:t>
      </w:r>
      <w:r w:rsidR="004C12DA" w:rsidRPr="00CE7E12">
        <w:rPr>
          <w:rFonts w:ascii="Arial" w:eastAsia="Times New Roman" w:hAnsi="Arial" w:cs="Arial"/>
          <w:sz w:val="20"/>
          <w:szCs w:val="20"/>
          <w:lang w:eastAsia="cs-CZ"/>
        </w:rPr>
        <w:t xml:space="preserve"> samostatně</w:t>
      </w:r>
      <w:r w:rsidR="00622233" w:rsidRPr="00CE7E12">
        <w:rPr>
          <w:rFonts w:ascii="Arial" w:eastAsia="Times New Roman" w:hAnsi="Arial" w:cs="Arial"/>
          <w:sz w:val="20"/>
          <w:szCs w:val="20"/>
          <w:lang w:eastAsia="cs-CZ"/>
        </w:rPr>
        <w:t xml:space="preserve"> nebo samostatně držitel</w:t>
      </w:r>
      <w:r w:rsidR="00F931D3" w:rsidRPr="00CE7E12">
        <w:rPr>
          <w:rFonts w:ascii="Arial" w:eastAsia="Times New Roman" w:hAnsi="Arial" w:cs="Arial"/>
          <w:sz w:val="20"/>
          <w:szCs w:val="20"/>
          <w:lang w:eastAsia="cs-CZ"/>
        </w:rPr>
        <w:t>em</w:t>
      </w:r>
      <w:r w:rsidR="00622233" w:rsidRPr="00CE7E12">
        <w:rPr>
          <w:rFonts w:ascii="Arial" w:eastAsia="Times New Roman" w:hAnsi="Arial" w:cs="Arial"/>
          <w:sz w:val="20"/>
          <w:szCs w:val="20"/>
          <w:lang w:eastAsia="cs-CZ"/>
        </w:rPr>
        <w:t xml:space="preserve"> průkazu ZTP/P</w:t>
      </w:r>
      <w:r w:rsidR="00F931D3" w:rsidRPr="00CE7E12">
        <w:rPr>
          <w:rFonts w:ascii="Arial" w:eastAsia="Times New Roman" w:hAnsi="Arial" w:cs="Arial"/>
          <w:sz w:val="20"/>
          <w:szCs w:val="20"/>
          <w:lang w:eastAsia="cs-CZ"/>
        </w:rPr>
        <w:t>, který</w:t>
      </w:r>
      <w:r w:rsidR="00622233" w:rsidRPr="00CE7E12">
        <w:rPr>
          <w:rFonts w:ascii="Arial" w:eastAsia="Times New Roman" w:hAnsi="Arial" w:cs="Arial"/>
          <w:sz w:val="20"/>
          <w:szCs w:val="20"/>
          <w:lang w:eastAsia="cs-CZ"/>
        </w:rPr>
        <w:t xml:space="preserve"> </w:t>
      </w:r>
      <w:r w:rsidR="00622233" w:rsidRPr="00CE7E12">
        <w:rPr>
          <w:rFonts w:ascii="Arial" w:hAnsi="Arial" w:cs="Arial"/>
          <w:sz w:val="20"/>
          <w:szCs w:val="20"/>
          <w:shd w:val="clear" w:color="auto" w:fill="FFFFFF"/>
        </w:rPr>
        <w:t>má trvalý pobyt nebo vlastní nemovitost na</w:t>
      </w:r>
      <w:r w:rsidR="00A20B9E" w:rsidRPr="00CE7E12">
        <w:rPr>
          <w:rFonts w:ascii="Arial" w:hAnsi="Arial" w:cs="Arial"/>
          <w:sz w:val="20"/>
          <w:szCs w:val="20"/>
          <w:shd w:val="clear" w:color="auto" w:fill="FFFFFF"/>
        </w:rPr>
        <w:t> </w:t>
      </w:r>
      <w:r w:rsidR="00622233" w:rsidRPr="00CE7E12">
        <w:rPr>
          <w:rFonts w:ascii="Arial" w:hAnsi="Arial" w:cs="Arial"/>
          <w:sz w:val="20"/>
          <w:szCs w:val="20"/>
          <w:shd w:val="clear" w:color="auto" w:fill="FFFFFF"/>
        </w:rPr>
        <w:t>území statutárního města Jihlava</w:t>
      </w:r>
      <w:r w:rsidR="00F931D3" w:rsidRPr="00CE7E12">
        <w:rPr>
          <w:rFonts w:ascii="Arial" w:hAnsi="Arial" w:cs="Arial"/>
          <w:sz w:val="20"/>
          <w:szCs w:val="20"/>
          <w:shd w:val="clear" w:color="auto" w:fill="FFFFFF"/>
        </w:rPr>
        <w:t xml:space="preserve">, </w:t>
      </w:r>
      <w:r w:rsidR="00F931D3" w:rsidRPr="00CE7E12">
        <w:rPr>
          <w:rFonts w:ascii="Arial" w:eastAsia="Times New Roman" w:hAnsi="Arial" w:cs="Arial"/>
          <w:sz w:val="20"/>
          <w:szCs w:val="20"/>
          <w:lang w:eastAsia="cs-CZ"/>
        </w:rPr>
        <w:t>které podléhá zpoplatněnému režimu stání silničních motorových vozidel</w:t>
      </w:r>
      <w:r w:rsidR="004C12DA" w:rsidRPr="00CE7E12">
        <w:rPr>
          <w:rFonts w:ascii="Arial" w:eastAsia="Times New Roman" w:hAnsi="Arial" w:cs="Arial"/>
          <w:sz w:val="20"/>
          <w:szCs w:val="20"/>
          <w:lang w:eastAsia="cs-CZ"/>
        </w:rPr>
        <w:t>.</w:t>
      </w:r>
    </w:p>
    <w:p w14:paraId="0D5DE1E0" w14:textId="080CE99F" w:rsidR="00FF767A" w:rsidRPr="00CE7E12" w:rsidRDefault="00FF767A" w:rsidP="005C427B">
      <w:pPr>
        <w:pStyle w:val="Odstavecseseznamem"/>
        <w:numPr>
          <w:ilvl w:val="0"/>
          <w:numId w:val="6"/>
        </w:numPr>
        <w:shd w:val="clear" w:color="auto" w:fill="FFFFFF"/>
        <w:spacing w:after="120" w:line="240" w:lineRule="auto"/>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Cena za změnu vydaného parkovacího oprávnění je stanovena na 100,- Kč.</w:t>
      </w:r>
    </w:p>
    <w:p w14:paraId="02B76937" w14:textId="1DBCE4D0" w:rsidR="00BF4788" w:rsidRPr="00CE7E12" w:rsidRDefault="00FF767A" w:rsidP="005C427B">
      <w:pPr>
        <w:pStyle w:val="Odstavecseseznamem"/>
        <w:numPr>
          <w:ilvl w:val="0"/>
          <w:numId w:val="6"/>
        </w:numPr>
        <w:shd w:val="clear" w:color="auto" w:fill="FFFFFF"/>
        <w:spacing w:after="120" w:line="240" w:lineRule="auto"/>
        <w:contextualSpacing w:val="0"/>
        <w:jc w:val="both"/>
        <w:rPr>
          <w:rFonts w:ascii="Arial" w:eastAsia="Times New Roman" w:hAnsi="Arial" w:cs="Arial"/>
          <w:sz w:val="20"/>
          <w:szCs w:val="20"/>
          <w:lang w:eastAsia="cs-CZ"/>
        </w:rPr>
      </w:pPr>
      <w:r w:rsidRPr="00CE7E12">
        <w:rPr>
          <w:rFonts w:ascii="Arial" w:eastAsia="Times New Roman" w:hAnsi="Arial" w:cs="Arial"/>
          <w:sz w:val="20"/>
          <w:szCs w:val="20"/>
          <w:lang w:eastAsia="cs-CZ"/>
        </w:rPr>
        <w:t>Cena za předčasné zrušení vydaného parkovacího opr</w:t>
      </w:r>
      <w:r w:rsidR="00622233" w:rsidRPr="00CE7E12">
        <w:rPr>
          <w:rFonts w:ascii="Arial" w:eastAsia="Times New Roman" w:hAnsi="Arial" w:cs="Arial"/>
          <w:sz w:val="20"/>
          <w:szCs w:val="20"/>
          <w:lang w:eastAsia="cs-CZ"/>
        </w:rPr>
        <w:t>ávnění je stanovena na 200,- Kč.</w:t>
      </w:r>
    </w:p>
    <w:sectPr w:rsidR="00BF4788" w:rsidRPr="00CE7E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4984C" w14:textId="77777777" w:rsidR="00530D27" w:rsidRDefault="00530D27" w:rsidP="000A5309">
      <w:pPr>
        <w:spacing w:after="0" w:line="240" w:lineRule="auto"/>
      </w:pPr>
      <w:r>
        <w:separator/>
      </w:r>
    </w:p>
  </w:endnote>
  <w:endnote w:type="continuationSeparator" w:id="0">
    <w:p w14:paraId="3552E25E" w14:textId="77777777" w:rsidR="00530D27" w:rsidRDefault="00530D27" w:rsidP="000A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442294"/>
      <w:docPartObj>
        <w:docPartGallery w:val="Page Numbers (Bottom of Page)"/>
        <w:docPartUnique/>
      </w:docPartObj>
    </w:sdtPr>
    <w:sdtEndPr/>
    <w:sdtContent>
      <w:p w14:paraId="4FFEA21B" w14:textId="74449067" w:rsidR="001B5F93" w:rsidRDefault="001B5F93">
        <w:pPr>
          <w:pStyle w:val="Zpat"/>
          <w:jc w:val="center"/>
        </w:pPr>
        <w:r>
          <w:fldChar w:fldCharType="begin"/>
        </w:r>
        <w:r>
          <w:instrText>PAGE   \* MERGEFORMAT</w:instrText>
        </w:r>
        <w:r>
          <w:fldChar w:fldCharType="separate"/>
        </w:r>
        <w:r w:rsidR="00536BCD">
          <w:rPr>
            <w:noProof/>
          </w:rPr>
          <w:t>12</w:t>
        </w:r>
        <w:r>
          <w:fldChar w:fldCharType="end"/>
        </w:r>
      </w:p>
    </w:sdtContent>
  </w:sdt>
  <w:p w14:paraId="769DD872" w14:textId="77777777" w:rsidR="001B5F93" w:rsidRDefault="001B5F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232B3" w14:textId="77777777" w:rsidR="00530D27" w:rsidRDefault="00530D27" w:rsidP="000A5309">
      <w:pPr>
        <w:spacing w:after="0" w:line="240" w:lineRule="auto"/>
      </w:pPr>
      <w:r>
        <w:separator/>
      </w:r>
    </w:p>
  </w:footnote>
  <w:footnote w:type="continuationSeparator" w:id="0">
    <w:p w14:paraId="27D88382" w14:textId="77777777" w:rsidR="00530D27" w:rsidRDefault="00530D27" w:rsidP="000A5309">
      <w:pPr>
        <w:spacing w:after="0" w:line="240" w:lineRule="auto"/>
      </w:pPr>
      <w:r>
        <w:continuationSeparator/>
      </w:r>
    </w:p>
  </w:footnote>
  <w:footnote w:id="1">
    <w:p w14:paraId="16FFFE91" w14:textId="57F9E937" w:rsidR="00A54E5F" w:rsidRPr="00641EC4" w:rsidRDefault="00A54E5F">
      <w:pPr>
        <w:pStyle w:val="Textpoznpodarou"/>
        <w:rPr>
          <w:rFonts w:ascii="Arial" w:hAnsi="Arial" w:cs="Arial"/>
          <w:sz w:val="16"/>
          <w:szCs w:val="16"/>
          <w:shd w:val="clear" w:color="auto" w:fill="FFFFFF"/>
        </w:rPr>
      </w:pPr>
      <w:r>
        <w:rPr>
          <w:rStyle w:val="Znakapoznpodarou"/>
        </w:rPr>
        <w:footnoteRef/>
      </w:r>
      <w:r>
        <w:t xml:space="preserve"> </w:t>
      </w:r>
      <w:r w:rsidRPr="00641EC4">
        <w:rPr>
          <w:rFonts w:ascii="Arial" w:hAnsi="Arial" w:cs="Arial"/>
          <w:sz w:val="16"/>
          <w:szCs w:val="16"/>
          <w:shd w:val="clear" w:color="auto" w:fill="FFFFFF"/>
        </w:rPr>
        <w:t>Viz § 6 zákona č. 13/1997 Sb., o pozemních komunikacích, ve znění pozdějších předpisů</w:t>
      </w:r>
    </w:p>
  </w:footnote>
  <w:footnote w:id="2">
    <w:p w14:paraId="4BA11F39" w14:textId="06EDCFD4" w:rsidR="001D1488" w:rsidRDefault="001D1488">
      <w:pPr>
        <w:pStyle w:val="Textpoznpodarou"/>
      </w:pPr>
      <w:r w:rsidRPr="001D1488">
        <w:rPr>
          <w:rFonts w:ascii="Arial" w:hAnsi="Arial" w:cs="Arial"/>
          <w:sz w:val="16"/>
          <w:szCs w:val="16"/>
          <w:shd w:val="clear" w:color="auto" w:fill="FFFFFF"/>
          <w:vertAlign w:val="superscript"/>
        </w:rPr>
        <w:footnoteRef/>
      </w:r>
      <w:r w:rsidRPr="001D1488">
        <w:rPr>
          <w:rFonts w:ascii="Arial" w:hAnsi="Arial" w:cs="Arial"/>
          <w:sz w:val="16"/>
          <w:szCs w:val="16"/>
          <w:shd w:val="clear" w:color="auto" w:fill="FFFFFF"/>
        </w:rPr>
        <w:t xml:space="preserve"> vymezených ve smyslu ustanovení § 23 odst. 1 zákona č. 13/1997 Sb., o pozemních komunikacích, ve znění pozdějších předpisů </w:t>
      </w:r>
    </w:p>
  </w:footnote>
  <w:footnote w:id="3">
    <w:p w14:paraId="03867366" w14:textId="77777777" w:rsidR="00641EC4" w:rsidRPr="008F7109" w:rsidRDefault="00641EC4" w:rsidP="00641EC4">
      <w:pPr>
        <w:pStyle w:val="Textpoznpodarou"/>
        <w:jc w:val="both"/>
        <w:rPr>
          <w:rFonts w:ascii="Arial" w:hAnsi="Arial" w:cs="Arial"/>
          <w:sz w:val="16"/>
          <w:szCs w:val="16"/>
        </w:rPr>
      </w:pPr>
      <w:r w:rsidRPr="008F7109">
        <w:rPr>
          <w:rStyle w:val="Znakapoznpodarou"/>
          <w:rFonts w:ascii="Arial" w:hAnsi="Arial" w:cs="Arial"/>
          <w:sz w:val="16"/>
          <w:szCs w:val="16"/>
        </w:rPr>
        <w:footnoteRef/>
      </w:r>
      <w:r w:rsidRPr="008F7109">
        <w:rPr>
          <w:rFonts w:ascii="Arial" w:hAnsi="Arial" w:cs="Arial"/>
          <w:sz w:val="16"/>
          <w:szCs w:val="16"/>
        </w:rPr>
        <w:t xml:space="preserve"> Viz § 2 odst. 1 zákona č. 56/2001 Sb., o podmínkách provozu vozidel na pozemních komunikacích, ve znění pozdějších předpisů</w:t>
      </w:r>
    </w:p>
  </w:footnote>
  <w:footnote w:id="4">
    <w:p w14:paraId="75B63D2E" w14:textId="77777777" w:rsidR="00641EC4" w:rsidRPr="008F7109" w:rsidRDefault="00641EC4" w:rsidP="00641EC4">
      <w:pPr>
        <w:pStyle w:val="Textpoznpodarou"/>
        <w:jc w:val="both"/>
        <w:rPr>
          <w:rFonts w:ascii="Arial" w:hAnsi="Arial" w:cs="Arial"/>
          <w:sz w:val="16"/>
          <w:szCs w:val="16"/>
        </w:rPr>
      </w:pPr>
      <w:r w:rsidRPr="008F7109">
        <w:rPr>
          <w:rStyle w:val="Znakapoznpodarou"/>
          <w:rFonts w:ascii="Arial" w:hAnsi="Arial" w:cs="Arial"/>
          <w:sz w:val="16"/>
          <w:szCs w:val="16"/>
        </w:rPr>
        <w:footnoteRef/>
      </w:r>
      <w:r w:rsidRPr="008F7109">
        <w:rPr>
          <w:rFonts w:ascii="Arial" w:hAnsi="Arial" w:cs="Arial"/>
          <w:sz w:val="16"/>
          <w:szCs w:val="16"/>
        </w:rPr>
        <w:t xml:space="preserve"> </w:t>
      </w:r>
      <w:r>
        <w:rPr>
          <w:rFonts w:ascii="Arial" w:hAnsi="Arial" w:cs="Arial"/>
          <w:sz w:val="16"/>
          <w:szCs w:val="16"/>
        </w:rPr>
        <w:t xml:space="preserve">Viz </w:t>
      </w:r>
      <w:r w:rsidRPr="008F7109">
        <w:rPr>
          <w:rFonts w:ascii="Arial" w:hAnsi="Arial" w:cs="Arial"/>
          <w:sz w:val="16"/>
          <w:szCs w:val="16"/>
        </w:rPr>
        <w:t>§ 2 písm. n) zákona č. 361/2000 Sb., o provozu na pozemních komunikacích a o změnách některých zákonů, ve znění pozdějších předpisů</w:t>
      </w:r>
    </w:p>
  </w:footnote>
  <w:footnote w:id="5">
    <w:p w14:paraId="0E27A234" w14:textId="77777777" w:rsidR="00641EC4" w:rsidRDefault="00641EC4" w:rsidP="00641EC4">
      <w:pPr>
        <w:pStyle w:val="Textpoznpodarou"/>
      </w:pPr>
      <w:r w:rsidRPr="00641EC4">
        <w:rPr>
          <w:rFonts w:ascii="Arial" w:hAnsi="Arial" w:cs="Arial"/>
          <w:sz w:val="16"/>
          <w:szCs w:val="16"/>
          <w:shd w:val="clear" w:color="auto" w:fill="FFFFFF"/>
          <w:vertAlign w:val="superscript"/>
        </w:rPr>
        <w:footnoteRef/>
      </w:r>
      <w:r w:rsidRPr="00641EC4">
        <w:rPr>
          <w:rFonts w:ascii="Arial" w:hAnsi="Arial" w:cs="Arial"/>
          <w:sz w:val="16"/>
          <w:szCs w:val="16"/>
          <w:shd w:val="clear" w:color="auto" w:fill="FFFFFF"/>
        </w:rPr>
        <w:t xml:space="preserve"> ve smyslu § 23 odst. 1 zákona č. 13/1997 Sb., o pozemních komunikacích, ve znění pozdějších předpisů</w:t>
      </w:r>
    </w:p>
  </w:footnote>
  <w:footnote w:id="6">
    <w:p w14:paraId="28341DD3" w14:textId="77777777" w:rsidR="00641EC4" w:rsidRPr="00C67318" w:rsidRDefault="00641EC4" w:rsidP="00641EC4">
      <w:pPr>
        <w:pStyle w:val="Textpoznpodarou"/>
        <w:rPr>
          <w:rFonts w:ascii="Arial" w:hAnsi="Arial" w:cs="Arial"/>
          <w:sz w:val="16"/>
          <w:szCs w:val="16"/>
        </w:rPr>
      </w:pPr>
      <w:r w:rsidRPr="00C67318">
        <w:rPr>
          <w:rStyle w:val="Znakapoznpodarou"/>
          <w:rFonts w:ascii="Arial" w:hAnsi="Arial" w:cs="Arial"/>
          <w:sz w:val="16"/>
          <w:szCs w:val="16"/>
        </w:rPr>
        <w:footnoteRef/>
      </w:r>
      <w:r w:rsidRPr="00C67318">
        <w:rPr>
          <w:rFonts w:ascii="Arial" w:hAnsi="Arial" w:cs="Arial"/>
          <w:sz w:val="16"/>
          <w:szCs w:val="16"/>
        </w:rPr>
        <w:t xml:space="preserve"> </w:t>
      </w:r>
      <w:r w:rsidRPr="00C67318">
        <w:rPr>
          <w:rFonts w:ascii="Arial" w:hAnsi="Arial" w:cs="Arial"/>
          <w:sz w:val="16"/>
          <w:szCs w:val="16"/>
          <w:shd w:val="clear" w:color="auto" w:fill="FFFFFF"/>
        </w:rPr>
        <w:t>Zákon č. 526/1990 Sb., o cenách, ve znění pozdějších předpisů</w:t>
      </w:r>
    </w:p>
  </w:footnote>
  <w:footnote w:id="7">
    <w:p w14:paraId="5FE5E1E5" w14:textId="77777777" w:rsidR="00A54E5F" w:rsidRPr="001D1488" w:rsidRDefault="00A54E5F" w:rsidP="001D1488">
      <w:pPr>
        <w:pStyle w:val="Textpoznpodarou"/>
        <w:rPr>
          <w:rFonts w:ascii="Arial" w:hAnsi="Arial" w:cs="Arial"/>
          <w:sz w:val="16"/>
          <w:szCs w:val="16"/>
          <w:shd w:val="clear" w:color="auto" w:fill="FFFFFF"/>
        </w:rPr>
      </w:pPr>
      <w:r w:rsidRPr="001D1488">
        <w:rPr>
          <w:shd w:val="clear" w:color="auto" w:fill="FFFFFF"/>
          <w:vertAlign w:val="superscript"/>
        </w:rPr>
        <w:footnoteRef/>
      </w:r>
      <w:r w:rsidRPr="001D1488">
        <w:rPr>
          <w:rFonts w:ascii="Arial" w:hAnsi="Arial" w:cs="Arial"/>
          <w:sz w:val="16"/>
          <w:szCs w:val="16"/>
          <w:shd w:val="clear" w:color="auto" w:fill="FFFFFF"/>
        </w:rPr>
        <w:t xml:space="preserve"> Zákon č. 455/1991 Sb., o živnostenském podnikání (živnostenský zákon), ve znění pozdějších předpisů</w:t>
      </w:r>
    </w:p>
  </w:footnote>
  <w:footnote w:id="8">
    <w:p w14:paraId="1117EF60" w14:textId="77777777" w:rsidR="00A54E5F" w:rsidRPr="00601017" w:rsidRDefault="00A54E5F" w:rsidP="00330A69">
      <w:pPr>
        <w:keepNext/>
        <w:keepLines/>
        <w:shd w:val="clear" w:color="auto" w:fill="FFFFFF"/>
        <w:spacing w:after="0" w:line="240" w:lineRule="auto"/>
        <w:jc w:val="both"/>
        <w:rPr>
          <w:rFonts w:ascii="Arial" w:hAnsi="Arial" w:cs="Arial"/>
          <w:sz w:val="16"/>
          <w:szCs w:val="16"/>
        </w:rPr>
      </w:pPr>
      <w:r w:rsidRPr="00601017">
        <w:rPr>
          <w:rStyle w:val="Znakapoznpodarou"/>
          <w:rFonts w:ascii="Arial" w:hAnsi="Arial" w:cs="Arial"/>
          <w:sz w:val="16"/>
          <w:szCs w:val="16"/>
        </w:rPr>
        <w:footnoteRef/>
      </w:r>
      <w:r w:rsidRPr="00601017">
        <w:rPr>
          <w:rFonts w:ascii="Arial" w:hAnsi="Arial" w:cs="Arial"/>
          <w:sz w:val="16"/>
          <w:szCs w:val="16"/>
        </w:rPr>
        <w:t xml:space="preserve"> Zákon č. 455/1991 Sb., o živnostenském podnikání (živnostenský zákon), ve znění pozdějších předpisů</w:t>
      </w:r>
    </w:p>
  </w:footnote>
  <w:footnote w:id="9">
    <w:p w14:paraId="68C5F6F5" w14:textId="7AB76E6F" w:rsidR="00BD70C4" w:rsidRDefault="00BD70C4" w:rsidP="00BD70C4">
      <w:pPr>
        <w:pStyle w:val="Textpoznpodarou"/>
        <w:jc w:val="both"/>
      </w:pPr>
      <w:r w:rsidRPr="00BD70C4">
        <w:rPr>
          <w:rFonts w:ascii="Arial" w:hAnsi="Arial" w:cs="Arial"/>
          <w:sz w:val="16"/>
          <w:szCs w:val="16"/>
          <w:shd w:val="clear" w:color="auto" w:fill="FFFFFF"/>
          <w:vertAlign w:val="superscript"/>
        </w:rPr>
        <w:footnoteRef/>
      </w:r>
      <w:r w:rsidR="00A23883">
        <w:rPr>
          <w:rFonts w:ascii="Arial" w:hAnsi="Arial" w:cs="Arial"/>
          <w:sz w:val="16"/>
          <w:szCs w:val="16"/>
          <w:shd w:val="clear" w:color="auto" w:fill="FFFFFF"/>
        </w:rPr>
        <w:t xml:space="preserve"> </w:t>
      </w:r>
      <w:r w:rsidRPr="00BD70C4">
        <w:rPr>
          <w:rFonts w:ascii="Arial" w:hAnsi="Arial" w:cs="Arial"/>
          <w:sz w:val="16"/>
          <w:szCs w:val="16"/>
          <w:shd w:val="clear" w:color="auto" w:fill="FFFFFF"/>
        </w:rPr>
        <w:t>Součástí parko</w:t>
      </w:r>
      <w:r>
        <w:rPr>
          <w:rFonts w:ascii="Arial" w:hAnsi="Arial" w:cs="Arial"/>
          <w:sz w:val="16"/>
          <w:szCs w:val="16"/>
          <w:shd w:val="clear" w:color="auto" w:fill="FFFFFF"/>
        </w:rPr>
        <w:t xml:space="preserve">vací oblasti abonenta se </w:t>
      </w:r>
      <w:r w:rsidRPr="00BD70C4">
        <w:rPr>
          <w:rFonts w:ascii="Arial" w:hAnsi="Arial" w:cs="Arial"/>
          <w:sz w:val="16"/>
          <w:szCs w:val="16"/>
          <w:shd w:val="clear" w:color="auto" w:fill="FFFFFF"/>
        </w:rPr>
        <w:t>sídl</w:t>
      </w:r>
      <w:r>
        <w:rPr>
          <w:rFonts w:ascii="Arial" w:hAnsi="Arial" w:cs="Arial"/>
          <w:sz w:val="16"/>
          <w:szCs w:val="16"/>
          <w:shd w:val="clear" w:color="auto" w:fill="FFFFFF"/>
        </w:rPr>
        <w:t>em nebo</w:t>
      </w:r>
      <w:r w:rsidRPr="00BD70C4">
        <w:rPr>
          <w:rFonts w:ascii="Arial" w:hAnsi="Arial" w:cs="Arial"/>
          <w:sz w:val="16"/>
          <w:szCs w:val="16"/>
          <w:shd w:val="clear" w:color="auto" w:fill="FFFFFF"/>
        </w:rPr>
        <w:t xml:space="preserve"> provozovnu</w:t>
      </w:r>
      <w:r>
        <w:rPr>
          <w:rFonts w:ascii="Arial" w:hAnsi="Arial" w:cs="Arial"/>
          <w:sz w:val="16"/>
          <w:szCs w:val="16"/>
          <w:shd w:val="clear" w:color="auto" w:fill="FFFFFF"/>
        </w:rPr>
        <w:t xml:space="preserve"> nebo rezidenta s </w:t>
      </w:r>
      <w:r w:rsidRPr="00BD70C4">
        <w:rPr>
          <w:rFonts w:ascii="Arial" w:hAnsi="Arial" w:cs="Arial"/>
          <w:sz w:val="16"/>
          <w:szCs w:val="16"/>
          <w:shd w:val="clear" w:color="auto" w:fill="FFFFFF"/>
        </w:rPr>
        <w:t>míst</w:t>
      </w:r>
      <w:r>
        <w:rPr>
          <w:rFonts w:ascii="Arial" w:hAnsi="Arial" w:cs="Arial"/>
          <w:sz w:val="16"/>
          <w:szCs w:val="16"/>
          <w:shd w:val="clear" w:color="auto" w:fill="FFFFFF"/>
        </w:rPr>
        <w:t>em</w:t>
      </w:r>
      <w:r w:rsidRPr="00BD70C4">
        <w:rPr>
          <w:rFonts w:ascii="Arial" w:hAnsi="Arial" w:cs="Arial"/>
          <w:sz w:val="16"/>
          <w:szCs w:val="16"/>
          <w:shd w:val="clear" w:color="auto" w:fill="FFFFFF"/>
        </w:rPr>
        <w:t xml:space="preserve"> trvalého pobytu nebo nemovitost</w:t>
      </w:r>
      <w:r>
        <w:rPr>
          <w:rFonts w:ascii="Arial" w:hAnsi="Arial" w:cs="Arial"/>
          <w:sz w:val="16"/>
          <w:szCs w:val="16"/>
          <w:shd w:val="clear" w:color="auto" w:fill="FFFFFF"/>
        </w:rPr>
        <w:t>í</w:t>
      </w:r>
      <w:r w:rsidRPr="00BD70C4">
        <w:rPr>
          <w:rFonts w:ascii="Arial" w:hAnsi="Arial" w:cs="Arial"/>
          <w:sz w:val="16"/>
          <w:szCs w:val="16"/>
          <w:shd w:val="clear" w:color="auto" w:fill="FFFFFF"/>
        </w:rPr>
        <w:t xml:space="preserve"> s vlastnickým právem</w:t>
      </w:r>
      <w:r>
        <w:rPr>
          <w:rFonts w:ascii="Arial" w:hAnsi="Arial" w:cs="Arial"/>
          <w:sz w:val="16"/>
          <w:szCs w:val="16"/>
          <w:shd w:val="clear" w:color="auto" w:fill="FFFFFF"/>
        </w:rPr>
        <w:t xml:space="preserve"> ve vymezené oblasti města 01 centrum ale jsou </w:t>
      </w:r>
      <w:r w:rsidRPr="00BD70C4">
        <w:rPr>
          <w:rFonts w:ascii="Arial" w:hAnsi="Arial" w:cs="Arial"/>
          <w:sz w:val="16"/>
          <w:szCs w:val="16"/>
          <w:shd w:val="clear" w:color="auto" w:fill="FFFFFF"/>
        </w:rPr>
        <w:t xml:space="preserve">všechny další vymezené oblasti města, které s vymezenou oblastí města </w:t>
      </w:r>
      <w:r>
        <w:rPr>
          <w:rFonts w:ascii="Arial" w:hAnsi="Arial" w:cs="Arial"/>
          <w:sz w:val="16"/>
          <w:szCs w:val="16"/>
          <w:shd w:val="clear" w:color="auto" w:fill="FFFFFF"/>
        </w:rPr>
        <w:t xml:space="preserve">01 centrum </w:t>
      </w:r>
      <w:r w:rsidRPr="00BD70C4">
        <w:rPr>
          <w:rFonts w:ascii="Arial" w:hAnsi="Arial" w:cs="Arial"/>
          <w:sz w:val="16"/>
          <w:szCs w:val="16"/>
          <w:shd w:val="clear" w:color="auto" w:fill="FFFFFF"/>
        </w:rPr>
        <w:t>sousedí hranou nebo rohem</w:t>
      </w:r>
      <w:r>
        <w:rPr>
          <w:rFonts w:ascii="Arial" w:hAnsi="Arial" w:cs="Arial"/>
          <w:sz w:val="16"/>
          <w:szCs w:val="16"/>
          <w:shd w:val="clear" w:color="auto" w:fill="FFFFFF"/>
        </w:rPr>
        <w:t>.</w:t>
      </w:r>
    </w:p>
  </w:footnote>
  <w:footnote w:id="10">
    <w:p w14:paraId="5E46FFE7" w14:textId="77777777" w:rsidR="00A54E5F" w:rsidRPr="00507350" w:rsidRDefault="00A54E5F" w:rsidP="00A54E5F">
      <w:pPr>
        <w:pStyle w:val="Textpoznpodarou"/>
        <w:jc w:val="both"/>
        <w:rPr>
          <w:rFonts w:ascii="Arial" w:hAnsi="Arial" w:cs="Arial"/>
          <w:sz w:val="16"/>
          <w:szCs w:val="16"/>
          <w:shd w:val="clear" w:color="auto" w:fill="FFFFFF"/>
        </w:rPr>
      </w:pPr>
      <w:r w:rsidRPr="00420358">
        <w:rPr>
          <w:rStyle w:val="Znakapoznpodarou"/>
          <w:rFonts w:ascii="Arial" w:hAnsi="Arial" w:cs="Arial"/>
          <w:sz w:val="16"/>
          <w:szCs w:val="16"/>
        </w:rPr>
        <w:footnoteRef/>
      </w:r>
      <w:r w:rsidRPr="00420358">
        <w:rPr>
          <w:rStyle w:val="Znakapoznpodarou"/>
        </w:rPr>
        <w:t xml:space="preserve"> </w:t>
      </w:r>
      <w:r w:rsidRPr="00507350">
        <w:rPr>
          <w:rFonts w:ascii="Arial" w:hAnsi="Arial" w:cs="Arial"/>
          <w:sz w:val="16"/>
          <w:szCs w:val="16"/>
          <w:shd w:val="clear" w:color="auto" w:fill="FFFFFF"/>
        </w:rPr>
        <w:t>Zákon č. 526/1990 Sb., o cenách, ve znění pozdějších předpisů</w:t>
      </w:r>
    </w:p>
  </w:footnote>
  <w:footnote w:id="11">
    <w:p w14:paraId="5BE83E13" w14:textId="02F37CEB" w:rsidR="00E73ABB" w:rsidRPr="00507350" w:rsidRDefault="00E73ABB" w:rsidP="00A23883">
      <w:pPr>
        <w:pStyle w:val="Textpoznpodarou"/>
        <w:jc w:val="both"/>
      </w:pPr>
      <w:r w:rsidRPr="00507350">
        <w:rPr>
          <w:rStyle w:val="Znakapoznpodarou"/>
        </w:rPr>
        <w:footnoteRef/>
      </w:r>
      <w:r w:rsidRPr="00507350">
        <w:t xml:space="preserve"> </w:t>
      </w:r>
      <w:r w:rsidRPr="00507350">
        <w:rPr>
          <w:rFonts w:ascii="Arial" w:hAnsi="Arial" w:cs="Arial"/>
          <w:sz w:val="16"/>
          <w:szCs w:val="16"/>
        </w:rPr>
        <w:t>Viz § 2c vyhlášky č. 388/2011 Sb., o provedení některých ustanovení zákona o poskytování dávek osobám se zdravotním postižením, ve znění pozdějších předpisů</w:t>
      </w:r>
    </w:p>
  </w:footnote>
  <w:footnote w:id="12">
    <w:p w14:paraId="46171206" w14:textId="77777777" w:rsidR="007F47B2" w:rsidRPr="00855FB0" w:rsidRDefault="007F47B2" w:rsidP="007F47B2">
      <w:pPr>
        <w:pStyle w:val="Textpoznpodarou"/>
      </w:pPr>
      <w:r w:rsidRPr="00507350">
        <w:rPr>
          <w:rStyle w:val="Znakapoznpodarou"/>
        </w:rPr>
        <w:footnoteRef/>
      </w:r>
      <w:r w:rsidRPr="00507350">
        <w:t xml:space="preserve"> </w:t>
      </w:r>
      <w:r w:rsidRPr="00507350">
        <w:rPr>
          <w:rFonts w:ascii="Arial" w:hAnsi="Arial" w:cs="Arial"/>
          <w:sz w:val="16"/>
          <w:szCs w:val="16"/>
          <w:shd w:val="clear" w:color="auto" w:fill="FFFFFF"/>
        </w:rPr>
        <w:t>Zákon č. 526/1990 Sb., o cenách, ve znění pozdějších předpisů</w:t>
      </w:r>
    </w:p>
  </w:footnote>
  <w:footnote w:id="13">
    <w:p w14:paraId="358B107E" w14:textId="77777777" w:rsidR="006A09F6" w:rsidRPr="008142B0" w:rsidRDefault="006A09F6" w:rsidP="006A09F6">
      <w:pPr>
        <w:pStyle w:val="Textpoznpodarou"/>
        <w:jc w:val="both"/>
        <w:rPr>
          <w:rFonts w:ascii="Arial" w:hAnsi="Arial" w:cs="Arial"/>
          <w:sz w:val="16"/>
          <w:szCs w:val="16"/>
        </w:rPr>
      </w:pPr>
      <w:r>
        <w:rPr>
          <w:rStyle w:val="Znakapoznpodarou"/>
        </w:rPr>
        <w:footnoteRef/>
      </w:r>
      <w:r>
        <w:t xml:space="preserve"> </w:t>
      </w:r>
      <w:r w:rsidRPr="008142B0">
        <w:rPr>
          <w:rFonts w:ascii="Arial" w:hAnsi="Arial" w:cs="Arial"/>
          <w:sz w:val="16"/>
          <w:szCs w:val="16"/>
        </w:rPr>
        <w:t>Viz § 10 zákona č. 372/2011 Sb., o zdravotních službách, ve znění pozdějších předpisů, a zákon č. 108/2006 Sb., o sociálních službách, ve znění pozdějších předpisů</w:t>
      </w:r>
    </w:p>
  </w:footnote>
  <w:footnote w:id="14">
    <w:p w14:paraId="330477E8" w14:textId="77777777" w:rsidR="006A09F6" w:rsidRPr="008142B0" w:rsidRDefault="006A09F6" w:rsidP="006A09F6">
      <w:pPr>
        <w:pStyle w:val="Textpoznpodarou"/>
        <w:jc w:val="both"/>
        <w:rPr>
          <w:rFonts w:ascii="Arial" w:hAnsi="Arial" w:cs="Arial"/>
          <w:sz w:val="16"/>
          <w:szCs w:val="16"/>
        </w:rPr>
      </w:pPr>
      <w:r w:rsidRPr="008142B0">
        <w:rPr>
          <w:rStyle w:val="Znakapoznpodarou"/>
          <w:rFonts w:ascii="Arial" w:hAnsi="Arial" w:cs="Arial"/>
          <w:sz w:val="16"/>
          <w:szCs w:val="16"/>
        </w:rPr>
        <w:footnoteRef/>
      </w:r>
      <w:hyperlink r:id="rId1" w:history="1">
        <w:r w:rsidRPr="001641BE">
          <w:rPr>
            <w:rStyle w:val="Hypertextovodkaz"/>
            <w:rFonts w:ascii="Arial" w:hAnsi="Arial" w:cs="Arial"/>
            <w:sz w:val="16"/>
            <w:szCs w:val="16"/>
          </w:rPr>
          <w:t>http://iregistr.mpsv.cz/socreg/vitejte.fw.do;jsessionid=291676726A7343A8934CC88C730E457C.node1?SUBSESSION_ID=1690273948822_1</w:t>
        </w:r>
      </w:hyperlink>
      <w:r>
        <w:rPr>
          <w:rFonts w:ascii="Arial" w:hAnsi="Arial" w:cs="Arial"/>
          <w:sz w:val="16"/>
          <w:szCs w:val="16"/>
        </w:rPr>
        <w:t xml:space="preserve"> </w:t>
      </w:r>
    </w:p>
  </w:footnote>
  <w:footnote w:id="15">
    <w:p w14:paraId="4D78D9B8" w14:textId="77777777" w:rsidR="006A09F6" w:rsidRPr="008142B0" w:rsidRDefault="006A09F6" w:rsidP="006A09F6">
      <w:pPr>
        <w:pStyle w:val="Textpoznpodarou"/>
        <w:jc w:val="both"/>
        <w:rPr>
          <w:rFonts w:ascii="Arial" w:hAnsi="Arial" w:cs="Arial"/>
          <w:sz w:val="16"/>
          <w:szCs w:val="16"/>
        </w:rPr>
      </w:pPr>
      <w:r w:rsidRPr="008142B0">
        <w:rPr>
          <w:rStyle w:val="Znakapoznpodarou"/>
          <w:rFonts w:ascii="Arial" w:hAnsi="Arial" w:cs="Arial"/>
          <w:sz w:val="16"/>
          <w:szCs w:val="16"/>
        </w:rPr>
        <w:footnoteRef/>
      </w:r>
      <w:r w:rsidRPr="008142B0">
        <w:rPr>
          <w:rFonts w:ascii="Arial" w:hAnsi="Arial" w:cs="Arial"/>
          <w:sz w:val="16"/>
          <w:szCs w:val="16"/>
        </w:rPr>
        <w:t xml:space="preserve"> </w:t>
      </w:r>
      <w:hyperlink r:id="rId2" w:history="1">
        <w:r w:rsidRPr="001641BE">
          <w:rPr>
            <w:rStyle w:val="Hypertextovodkaz"/>
            <w:rFonts w:ascii="Arial" w:hAnsi="Arial" w:cs="Arial"/>
            <w:sz w:val="16"/>
            <w:szCs w:val="16"/>
          </w:rPr>
          <w:t>https://nrpzs.uzis.cz/</w:t>
        </w:r>
      </w:hyperlink>
      <w:r>
        <w:rPr>
          <w:rFonts w:ascii="Arial" w:hAnsi="Arial" w:cs="Arial"/>
          <w:sz w:val="16"/>
          <w:szCs w:val="16"/>
        </w:rPr>
        <w:t xml:space="preserve"> </w:t>
      </w:r>
    </w:p>
  </w:footnote>
  <w:footnote w:id="16">
    <w:p w14:paraId="30454AE6" w14:textId="77777777" w:rsidR="006A09F6" w:rsidRPr="00495131" w:rsidRDefault="006A09F6" w:rsidP="006A09F6">
      <w:pPr>
        <w:pStyle w:val="Textpoznpodarou"/>
        <w:rPr>
          <w:rFonts w:ascii="Arial" w:hAnsi="Arial" w:cs="Arial"/>
          <w:sz w:val="16"/>
          <w:szCs w:val="16"/>
        </w:rPr>
      </w:pPr>
      <w:r w:rsidRPr="00495131">
        <w:rPr>
          <w:rStyle w:val="Znakapoznpodarou"/>
          <w:rFonts w:ascii="Arial" w:hAnsi="Arial" w:cs="Arial"/>
          <w:sz w:val="16"/>
          <w:szCs w:val="16"/>
        </w:rPr>
        <w:footnoteRef/>
      </w:r>
      <w:r w:rsidRPr="00495131">
        <w:rPr>
          <w:rFonts w:ascii="Arial" w:hAnsi="Arial" w:cs="Arial"/>
          <w:sz w:val="16"/>
          <w:szCs w:val="16"/>
        </w:rPr>
        <w:t xml:space="preserve"> </w:t>
      </w:r>
      <w:r w:rsidRPr="00495131">
        <w:rPr>
          <w:rFonts w:ascii="Arial" w:hAnsi="Arial" w:cs="Arial"/>
          <w:sz w:val="16"/>
          <w:szCs w:val="16"/>
          <w:shd w:val="clear" w:color="auto" w:fill="FFFFFF"/>
        </w:rPr>
        <w:t>Zákon č. 526/1990 Sb., o cenách, ve znění pozdějších předpisů</w:t>
      </w:r>
    </w:p>
  </w:footnote>
  <w:footnote w:id="17">
    <w:p w14:paraId="64D42C70" w14:textId="77777777" w:rsidR="00A54E5F" w:rsidRPr="00496916" w:rsidRDefault="00A54E5F" w:rsidP="00A54E5F">
      <w:pPr>
        <w:pStyle w:val="Textpoznpodarou"/>
        <w:jc w:val="both"/>
        <w:rPr>
          <w:rFonts w:ascii="Arial" w:hAnsi="Arial" w:cs="Arial"/>
          <w:sz w:val="16"/>
          <w:szCs w:val="16"/>
          <w:shd w:val="clear" w:color="auto" w:fill="FFFFFF"/>
        </w:rPr>
      </w:pPr>
      <w:r w:rsidRPr="00496916">
        <w:rPr>
          <w:rStyle w:val="Znakapoznpodarou"/>
          <w:rFonts w:ascii="Arial" w:hAnsi="Arial" w:cs="Arial"/>
          <w:sz w:val="16"/>
          <w:szCs w:val="16"/>
        </w:rPr>
        <w:footnoteRef/>
      </w:r>
      <w:r w:rsidRPr="00496916">
        <w:rPr>
          <w:rStyle w:val="Znakapoznpodarou"/>
        </w:rPr>
        <w:t xml:space="preserve"> </w:t>
      </w:r>
      <w:r w:rsidRPr="00496916">
        <w:rPr>
          <w:rFonts w:ascii="Arial" w:hAnsi="Arial" w:cs="Arial"/>
          <w:sz w:val="16"/>
          <w:szCs w:val="16"/>
          <w:shd w:val="clear" w:color="auto" w:fill="FFFFFF"/>
        </w:rPr>
        <w:t>Zákon č. 526/1990 Sb., o cenách, ve znění pozdějších předpisů</w:t>
      </w:r>
    </w:p>
  </w:footnote>
  <w:footnote w:id="18">
    <w:p w14:paraId="401FB041" w14:textId="77777777" w:rsidR="004D5396" w:rsidRPr="00496916" w:rsidRDefault="004D5396" w:rsidP="004D5396">
      <w:pPr>
        <w:pStyle w:val="Textpoznpodarou"/>
        <w:rPr>
          <w:rFonts w:ascii="Arial" w:hAnsi="Arial" w:cs="Arial"/>
          <w:sz w:val="16"/>
          <w:szCs w:val="16"/>
        </w:rPr>
      </w:pPr>
      <w:r w:rsidRPr="00496916">
        <w:rPr>
          <w:rStyle w:val="Znakapoznpodarou"/>
          <w:rFonts w:ascii="Arial" w:hAnsi="Arial" w:cs="Arial"/>
          <w:sz w:val="16"/>
          <w:szCs w:val="16"/>
        </w:rPr>
        <w:footnoteRef/>
      </w:r>
      <w:r w:rsidRPr="00496916">
        <w:rPr>
          <w:rFonts w:ascii="Arial" w:hAnsi="Arial" w:cs="Arial"/>
          <w:sz w:val="16"/>
          <w:szCs w:val="16"/>
        </w:rPr>
        <w:t xml:space="preserve"> nařízení vlády č. 278/2008 Sb., o obsahových náplních jednotlivých živností – příloha č. 4, obor činnosti č. 59</w:t>
      </w:r>
    </w:p>
  </w:footnote>
  <w:footnote w:id="19">
    <w:p w14:paraId="1AB9801D" w14:textId="77777777" w:rsidR="004D5396" w:rsidRPr="00DF3D7C" w:rsidRDefault="004D5396" w:rsidP="004D5396">
      <w:pPr>
        <w:pStyle w:val="Textpoznpodarou"/>
        <w:rPr>
          <w:rFonts w:ascii="Arial" w:hAnsi="Arial" w:cs="Arial"/>
          <w:sz w:val="16"/>
          <w:szCs w:val="16"/>
        </w:rPr>
      </w:pPr>
      <w:r w:rsidRPr="00496916">
        <w:rPr>
          <w:rStyle w:val="Znakapoznpodarou"/>
          <w:rFonts w:ascii="Arial" w:hAnsi="Arial" w:cs="Arial"/>
          <w:sz w:val="16"/>
          <w:szCs w:val="16"/>
        </w:rPr>
        <w:footnoteRef/>
      </w:r>
      <w:r w:rsidRPr="00496916">
        <w:rPr>
          <w:rFonts w:ascii="Arial" w:hAnsi="Arial" w:cs="Arial"/>
          <w:sz w:val="16"/>
          <w:szCs w:val="16"/>
        </w:rPr>
        <w:t xml:space="preserve"> nařízení vlády č. 278/2008 Sb., o obsahových náplních jednotlivých živností – příloha č. 4, obor činnosti č. 59</w:t>
      </w:r>
    </w:p>
  </w:footnote>
  <w:footnote w:id="20">
    <w:p w14:paraId="59748B7C" w14:textId="77777777" w:rsidR="004D5396" w:rsidRPr="00584404" w:rsidRDefault="004D5396" w:rsidP="004D5396">
      <w:pPr>
        <w:pStyle w:val="Textpoznpodarou"/>
        <w:rPr>
          <w:rFonts w:ascii="Arial" w:hAnsi="Arial" w:cs="Arial"/>
          <w:sz w:val="16"/>
          <w:szCs w:val="16"/>
        </w:rPr>
      </w:pPr>
      <w:r w:rsidRPr="00496916">
        <w:rPr>
          <w:rStyle w:val="Znakapoznpodarou"/>
          <w:rFonts w:ascii="Arial" w:hAnsi="Arial" w:cs="Arial"/>
          <w:sz w:val="16"/>
          <w:szCs w:val="16"/>
        </w:rPr>
        <w:footnoteRef/>
      </w:r>
      <w:r w:rsidRPr="00496916">
        <w:rPr>
          <w:rFonts w:ascii="Arial" w:hAnsi="Arial" w:cs="Arial"/>
          <w:sz w:val="16"/>
          <w:szCs w:val="16"/>
        </w:rPr>
        <w:t xml:space="preserve"> nařízení vlády č. 278/2008 Sb., o obsahových náplních jednotlivých živností – příloha č. 4, obor činnosti č. 59</w:t>
      </w:r>
    </w:p>
  </w:footnote>
  <w:footnote w:id="21">
    <w:p w14:paraId="340BB9DA" w14:textId="5CFC464B" w:rsidR="001D1488" w:rsidRDefault="001D1488" w:rsidP="001D1488">
      <w:pPr>
        <w:pStyle w:val="Textpoznpodarou"/>
        <w:jc w:val="both"/>
      </w:pPr>
      <w:r w:rsidRPr="001D1488">
        <w:rPr>
          <w:rFonts w:ascii="Arial" w:hAnsi="Arial" w:cs="Arial"/>
          <w:sz w:val="16"/>
          <w:szCs w:val="16"/>
          <w:shd w:val="clear" w:color="auto" w:fill="FFFFFF"/>
          <w:vertAlign w:val="superscript"/>
        </w:rPr>
        <w:footnoteRef/>
      </w:r>
      <w:r w:rsidRPr="001D1488">
        <w:rPr>
          <w:rFonts w:ascii="Arial" w:hAnsi="Arial" w:cs="Arial"/>
          <w:sz w:val="16"/>
          <w:szCs w:val="16"/>
          <w:shd w:val="clear" w:color="auto" w:fill="FFFFFF"/>
        </w:rPr>
        <w:t xml:space="preserve"> ve smyslu zákona č. 245/2000 Sb., o státních svátcích, o ostatních svátcích, o významných dnech a o dnech pracovního klidu, ve znění pozdějších předpisů</w:t>
      </w:r>
    </w:p>
  </w:footnote>
  <w:footnote w:id="22">
    <w:p w14:paraId="0DCC8FB0" w14:textId="7B412845" w:rsidR="007002B4" w:rsidRPr="007002B4" w:rsidRDefault="007002B4" w:rsidP="00265A82">
      <w:pPr>
        <w:pStyle w:val="Textpoznpodarou"/>
        <w:jc w:val="both"/>
        <w:rPr>
          <w:rFonts w:ascii="Arial" w:hAnsi="Arial" w:cs="Arial"/>
          <w:sz w:val="16"/>
          <w:szCs w:val="16"/>
        </w:rPr>
      </w:pPr>
      <w:r w:rsidRPr="007002B4">
        <w:rPr>
          <w:rStyle w:val="Znakapoznpodarou"/>
          <w:rFonts w:ascii="Arial" w:hAnsi="Arial" w:cs="Arial"/>
          <w:sz w:val="16"/>
          <w:szCs w:val="16"/>
        </w:rPr>
        <w:footnoteRef/>
      </w:r>
      <w:r w:rsidRPr="007002B4">
        <w:rPr>
          <w:rFonts w:ascii="Arial" w:hAnsi="Arial" w:cs="Arial"/>
          <w:sz w:val="16"/>
          <w:szCs w:val="16"/>
        </w:rPr>
        <w:t xml:space="preserve"> </w:t>
      </w:r>
      <w:r>
        <w:rPr>
          <w:rFonts w:ascii="Arial" w:hAnsi="Arial" w:cs="Arial"/>
          <w:sz w:val="16"/>
          <w:szCs w:val="16"/>
        </w:rPr>
        <w:t>Jedná se o činnosti, které nejsou předmětem daně (výkon veřejné správy</w:t>
      </w:r>
      <w:r w:rsidR="0072188C">
        <w:rPr>
          <w:rFonts w:ascii="Arial" w:hAnsi="Arial" w:cs="Arial"/>
          <w:sz w:val="16"/>
          <w:szCs w:val="16"/>
        </w:rPr>
        <w:t xml:space="preserve"> v souladu s ustanovením </w:t>
      </w:r>
      <w:r w:rsidR="0072188C" w:rsidRPr="0072188C">
        <w:rPr>
          <w:rFonts w:ascii="Arial" w:hAnsi="Arial" w:cs="Arial"/>
          <w:sz w:val="16"/>
          <w:szCs w:val="16"/>
        </w:rPr>
        <w:t>§ 23 odst. 1 písm. a) až c) zákona č. 13/1997 Sb., o pozemních komunikacích, ve znění pozdějších předpisů</w:t>
      </w:r>
      <w:r>
        <w:rPr>
          <w:rFonts w:ascii="Arial" w:hAnsi="Arial" w:cs="Arial"/>
          <w:sz w:val="16"/>
          <w:szCs w:val="16"/>
        </w:rPr>
        <w:t xml:space="preserve">). V případě, že </w:t>
      </w:r>
      <w:r w:rsidR="00265A82">
        <w:rPr>
          <w:rFonts w:ascii="Arial" w:hAnsi="Arial" w:cs="Arial"/>
          <w:sz w:val="16"/>
          <w:szCs w:val="16"/>
        </w:rPr>
        <w:t>příslušný orgán rozhodne, že se nejedná o výkon veřejné správy, ale o zdanitelnou činnost, bude cena navýšena o příslušnou sazbu</w:t>
      </w:r>
      <w:r w:rsidR="00265A82" w:rsidRPr="00265A82">
        <w:rPr>
          <w:rFonts w:ascii="Arial" w:hAnsi="Arial" w:cs="Arial"/>
          <w:sz w:val="16"/>
          <w:szCs w:val="16"/>
        </w:rPr>
        <w:t xml:space="preserve"> DPH dle zákona č.</w:t>
      </w:r>
      <w:r w:rsidR="00265A82">
        <w:rPr>
          <w:rFonts w:ascii="Arial" w:hAnsi="Arial" w:cs="Arial"/>
          <w:sz w:val="16"/>
          <w:szCs w:val="16"/>
        </w:rPr>
        <w:t> </w:t>
      </w:r>
      <w:r w:rsidR="00265A82" w:rsidRPr="00265A82">
        <w:rPr>
          <w:rFonts w:ascii="Arial" w:hAnsi="Arial" w:cs="Arial"/>
          <w:sz w:val="16"/>
          <w:szCs w:val="16"/>
        </w:rPr>
        <w:t>235/2004 Sb., ve znění platném ke dni povinnosti přiznat daň.</w:t>
      </w:r>
    </w:p>
  </w:footnote>
  <w:footnote w:id="23">
    <w:p w14:paraId="4A8674BD" w14:textId="4909D34C" w:rsidR="008539FF" w:rsidRDefault="008539FF" w:rsidP="008539FF">
      <w:pPr>
        <w:pStyle w:val="Textpoznpodarou"/>
        <w:jc w:val="both"/>
      </w:pPr>
      <w:r w:rsidRPr="008539FF">
        <w:rPr>
          <w:rFonts w:ascii="Arial" w:hAnsi="Arial" w:cs="Arial"/>
          <w:sz w:val="16"/>
          <w:szCs w:val="16"/>
          <w:shd w:val="clear" w:color="auto" w:fill="FFFFFF"/>
          <w:vertAlign w:val="superscript"/>
        </w:rPr>
        <w:footnoteRef/>
      </w:r>
      <w:r w:rsidRPr="008539FF">
        <w:rPr>
          <w:rFonts w:ascii="Arial" w:hAnsi="Arial" w:cs="Arial"/>
          <w:sz w:val="16"/>
          <w:szCs w:val="16"/>
          <w:shd w:val="clear" w:color="auto" w:fill="FFFFFF"/>
        </w:rPr>
        <w:t xml:space="preserve"> ve smyslu ustanovení § 23 odst. 1 písm. c) zákona o pozemních komunikacích</w:t>
      </w:r>
    </w:p>
  </w:footnote>
  <w:footnote w:id="24">
    <w:p w14:paraId="7835E447" w14:textId="77777777" w:rsidR="00F238A0" w:rsidRPr="008539FF" w:rsidRDefault="00F238A0" w:rsidP="00F238A0">
      <w:pPr>
        <w:pStyle w:val="Textpoznpodarou"/>
        <w:jc w:val="both"/>
        <w:rPr>
          <w:vertAlign w:val="superscript"/>
        </w:rPr>
      </w:pPr>
      <w:r w:rsidRPr="008539FF">
        <w:rPr>
          <w:rFonts w:ascii="Arial" w:hAnsi="Arial" w:cs="Arial"/>
          <w:sz w:val="16"/>
          <w:szCs w:val="16"/>
          <w:shd w:val="clear" w:color="auto" w:fill="FFFFFF"/>
          <w:vertAlign w:val="superscript"/>
        </w:rPr>
        <w:footnoteRef/>
      </w:r>
      <w:r w:rsidRPr="009D70D5">
        <w:rPr>
          <w:rFonts w:ascii="Arial" w:hAnsi="Arial" w:cs="Arial"/>
          <w:sz w:val="16"/>
          <w:szCs w:val="16"/>
          <w:shd w:val="clear" w:color="auto" w:fill="FFFFFF"/>
        </w:rPr>
        <w:t xml:space="preserve"> ve smyslu ustanovení § 23 odst. 1 písm. c) zákona o pozemních komunikacích</w:t>
      </w:r>
    </w:p>
  </w:footnote>
  <w:footnote w:id="25">
    <w:p w14:paraId="03D4F9DE" w14:textId="77777777" w:rsidR="007F47B2" w:rsidRPr="008539FF" w:rsidRDefault="007F47B2" w:rsidP="007F47B2">
      <w:pPr>
        <w:pStyle w:val="Textpoznpodarou"/>
        <w:jc w:val="both"/>
        <w:rPr>
          <w:vertAlign w:val="superscript"/>
        </w:rPr>
      </w:pPr>
      <w:r w:rsidRPr="008539FF">
        <w:rPr>
          <w:rFonts w:ascii="Arial" w:hAnsi="Arial" w:cs="Arial"/>
          <w:sz w:val="16"/>
          <w:szCs w:val="16"/>
          <w:shd w:val="clear" w:color="auto" w:fill="FFFFFF"/>
          <w:vertAlign w:val="superscript"/>
        </w:rPr>
        <w:footnoteRef/>
      </w:r>
      <w:r w:rsidRPr="009D70D5">
        <w:rPr>
          <w:rFonts w:ascii="Arial" w:hAnsi="Arial" w:cs="Arial"/>
          <w:sz w:val="16"/>
          <w:szCs w:val="16"/>
          <w:shd w:val="clear" w:color="auto" w:fill="FFFFFF"/>
        </w:rPr>
        <w:t xml:space="preserve"> ve smyslu ustanovení § 23 odst. 1 písm. c) zákona o pozemních komunikacích</w:t>
      </w:r>
    </w:p>
  </w:footnote>
  <w:footnote w:id="26">
    <w:p w14:paraId="004BBE7F" w14:textId="77777777" w:rsidR="00B1076E" w:rsidRPr="008539FF" w:rsidRDefault="00B1076E" w:rsidP="00B1076E">
      <w:pPr>
        <w:pStyle w:val="Textpoznpodarou"/>
        <w:jc w:val="both"/>
        <w:rPr>
          <w:vertAlign w:val="superscript"/>
        </w:rPr>
      </w:pPr>
      <w:r w:rsidRPr="008539FF">
        <w:rPr>
          <w:rFonts w:ascii="Arial" w:hAnsi="Arial" w:cs="Arial"/>
          <w:sz w:val="16"/>
          <w:szCs w:val="16"/>
          <w:shd w:val="clear" w:color="auto" w:fill="FFFFFF"/>
          <w:vertAlign w:val="superscript"/>
        </w:rPr>
        <w:footnoteRef/>
      </w:r>
      <w:r w:rsidRPr="009D70D5">
        <w:rPr>
          <w:rFonts w:ascii="Arial" w:hAnsi="Arial" w:cs="Arial"/>
          <w:sz w:val="16"/>
          <w:szCs w:val="16"/>
          <w:shd w:val="clear" w:color="auto" w:fill="FFFFFF"/>
        </w:rPr>
        <w:t xml:space="preserve"> ve smyslu ustanovení § 23 odst. 1 písm. c) zákona o pozemních komunikacích</w:t>
      </w:r>
    </w:p>
  </w:footnote>
  <w:footnote w:id="27">
    <w:p w14:paraId="240D573C" w14:textId="0DACC4B3" w:rsidR="008539FF" w:rsidRDefault="008539FF" w:rsidP="008539FF">
      <w:pPr>
        <w:pStyle w:val="Textpoznpodarou"/>
        <w:jc w:val="both"/>
      </w:pPr>
      <w:r w:rsidRPr="008539FF">
        <w:rPr>
          <w:rFonts w:ascii="Arial" w:hAnsi="Arial" w:cs="Arial"/>
          <w:sz w:val="16"/>
          <w:szCs w:val="16"/>
          <w:shd w:val="clear" w:color="auto" w:fill="FFFFFF"/>
          <w:vertAlign w:val="superscript"/>
        </w:rPr>
        <w:footnoteRef/>
      </w:r>
      <w:r w:rsidRPr="008539FF">
        <w:rPr>
          <w:rFonts w:ascii="Arial" w:hAnsi="Arial" w:cs="Arial"/>
          <w:sz w:val="16"/>
          <w:szCs w:val="16"/>
          <w:shd w:val="clear" w:color="auto" w:fill="FFFFFF"/>
        </w:rPr>
        <w:t xml:space="preserve"> ve smyslu ustanovení § 23 odst. 1 písm. a) zákona o pozemních komunikacích</w:t>
      </w:r>
    </w:p>
  </w:footnote>
  <w:footnote w:id="28">
    <w:p w14:paraId="45543842" w14:textId="068351A1" w:rsidR="00BD70C4" w:rsidRPr="00BD70C4" w:rsidRDefault="00BD70C4" w:rsidP="00BD70C4">
      <w:pPr>
        <w:pStyle w:val="Textpoznpodarou"/>
        <w:jc w:val="both"/>
        <w:rPr>
          <w:rFonts w:ascii="Arial" w:hAnsi="Arial" w:cs="Arial"/>
          <w:sz w:val="16"/>
          <w:szCs w:val="16"/>
          <w:shd w:val="clear" w:color="auto" w:fill="FFFFFF"/>
        </w:rPr>
      </w:pPr>
      <w:r w:rsidRPr="00BD70C4">
        <w:rPr>
          <w:rFonts w:ascii="Arial" w:hAnsi="Arial" w:cs="Arial"/>
          <w:sz w:val="16"/>
          <w:szCs w:val="16"/>
          <w:shd w:val="clear" w:color="auto" w:fill="FFFFFF"/>
          <w:vertAlign w:val="superscript"/>
        </w:rPr>
        <w:footnoteRef/>
      </w:r>
      <w:r w:rsidRPr="00BD70C4">
        <w:rPr>
          <w:rFonts w:ascii="Arial" w:hAnsi="Arial" w:cs="Arial"/>
          <w:sz w:val="16"/>
          <w:szCs w:val="16"/>
          <w:shd w:val="clear" w:color="auto" w:fill="FFFFFF"/>
        </w:rPr>
        <w:t xml:space="preserve"> ve smyslu § 1 odst. 1 zákona č. 361/2003 Sb., o služebním poměru příslušníků bezpečnostních sborů, ve znění pozdějších předpisů</w:t>
      </w:r>
    </w:p>
  </w:footnote>
  <w:footnote w:id="29">
    <w:p w14:paraId="214345CA" w14:textId="60A073B2" w:rsidR="00BD70C4" w:rsidRPr="00BD70C4" w:rsidRDefault="00BD70C4" w:rsidP="00BD70C4">
      <w:pPr>
        <w:pStyle w:val="Textpoznpodarou"/>
        <w:jc w:val="both"/>
        <w:rPr>
          <w:rFonts w:ascii="Arial" w:hAnsi="Arial" w:cs="Arial"/>
          <w:sz w:val="16"/>
          <w:szCs w:val="16"/>
          <w:shd w:val="clear" w:color="auto" w:fill="FFFFFF"/>
        </w:rPr>
      </w:pPr>
      <w:r w:rsidRPr="00BD70C4">
        <w:rPr>
          <w:rFonts w:ascii="Arial" w:hAnsi="Arial" w:cs="Arial"/>
          <w:sz w:val="16"/>
          <w:szCs w:val="16"/>
          <w:shd w:val="clear" w:color="auto" w:fill="FFFFFF"/>
          <w:vertAlign w:val="superscript"/>
        </w:rPr>
        <w:footnoteRef/>
      </w:r>
      <w:r w:rsidRPr="00BD70C4">
        <w:rPr>
          <w:rFonts w:ascii="Arial" w:hAnsi="Arial" w:cs="Arial"/>
          <w:sz w:val="16"/>
          <w:szCs w:val="16"/>
          <w:shd w:val="clear" w:color="auto" w:fill="FFFFFF"/>
        </w:rPr>
        <w:t xml:space="preserve"> ve smyslu § 4 odst. 1 zákona č. 239/2000 Sb., o integrovaném záchranném systému, ve znění pozdějších předpisů</w:t>
      </w:r>
    </w:p>
  </w:footnote>
  <w:footnote w:id="30">
    <w:p w14:paraId="4E7EB128" w14:textId="2B3CCCBD" w:rsidR="00BD70C4" w:rsidRDefault="00BD70C4" w:rsidP="00BD70C4">
      <w:pPr>
        <w:pStyle w:val="Textpoznpodarou"/>
        <w:jc w:val="both"/>
      </w:pPr>
      <w:r w:rsidRPr="00BD70C4">
        <w:rPr>
          <w:rFonts w:ascii="Arial" w:hAnsi="Arial" w:cs="Arial"/>
          <w:sz w:val="16"/>
          <w:szCs w:val="16"/>
          <w:shd w:val="clear" w:color="auto" w:fill="FFFFFF"/>
          <w:vertAlign w:val="superscript"/>
        </w:rPr>
        <w:footnoteRef/>
      </w:r>
      <w:r w:rsidRPr="00BD70C4">
        <w:rPr>
          <w:rFonts w:ascii="Arial" w:hAnsi="Arial" w:cs="Arial"/>
          <w:sz w:val="16"/>
          <w:szCs w:val="16"/>
          <w:shd w:val="clear" w:color="auto" w:fill="FFFFFF"/>
        </w:rPr>
        <w:t xml:space="preserve"> zřízené podle zákona č. 553/1991 Sb., o obecní policii, ve znění pozdějších předpisů</w:t>
      </w:r>
    </w:p>
  </w:footnote>
  <w:footnote w:id="31">
    <w:p w14:paraId="42728498" w14:textId="6E81902B" w:rsidR="005235D1" w:rsidRPr="00507350" w:rsidRDefault="005235D1">
      <w:pPr>
        <w:pStyle w:val="Textpoznpodarou"/>
      </w:pPr>
      <w:r w:rsidRPr="00507350">
        <w:rPr>
          <w:rStyle w:val="Znakapoznpodarou"/>
        </w:rPr>
        <w:footnoteRef/>
      </w:r>
      <w:r w:rsidRPr="00507350">
        <w:t xml:space="preserve"> </w:t>
      </w:r>
      <w:r w:rsidRPr="00507350">
        <w:rPr>
          <w:rFonts w:ascii="Arial" w:hAnsi="Arial" w:cs="Arial"/>
          <w:sz w:val="16"/>
          <w:szCs w:val="16"/>
          <w:shd w:val="clear" w:color="auto" w:fill="FFFFFF"/>
        </w:rPr>
        <w:t>ve smyslu zákona č. 329/2011 Sb., o poskytování dávek osobám se zdravotním postižením a o změně souvisejících zákonů, ve znění pozdějších předpisů</w:t>
      </w:r>
    </w:p>
  </w:footnote>
  <w:footnote w:id="32">
    <w:p w14:paraId="16CD737E" w14:textId="77777777" w:rsidR="005235D1" w:rsidRPr="001D1488" w:rsidRDefault="005235D1" w:rsidP="005235D1">
      <w:pPr>
        <w:pStyle w:val="Textpoznpodarou"/>
        <w:jc w:val="both"/>
        <w:rPr>
          <w:rFonts w:ascii="Arial" w:hAnsi="Arial" w:cs="Arial"/>
          <w:sz w:val="16"/>
          <w:szCs w:val="16"/>
          <w:shd w:val="clear" w:color="auto" w:fill="FFFFFF"/>
        </w:rPr>
      </w:pPr>
      <w:r w:rsidRPr="00507350">
        <w:rPr>
          <w:rFonts w:ascii="Arial" w:hAnsi="Arial" w:cs="Arial"/>
          <w:sz w:val="16"/>
          <w:szCs w:val="16"/>
          <w:shd w:val="clear" w:color="auto" w:fill="FFFFFF"/>
          <w:vertAlign w:val="superscript"/>
        </w:rPr>
        <w:footnoteRef/>
      </w:r>
      <w:r w:rsidRPr="00507350">
        <w:rPr>
          <w:rFonts w:ascii="Arial" w:hAnsi="Arial" w:cs="Arial"/>
          <w:sz w:val="16"/>
          <w:szCs w:val="16"/>
          <w:shd w:val="clear" w:color="auto" w:fill="FFFFFF"/>
        </w:rPr>
        <w:t xml:space="preserve"> ve smyslu zákona č. 329/2011 </w:t>
      </w:r>
      <w:r w:rsidRPr="001D1488">
        <w:rPr>
          <w:rFonts w:ascii="Arial" w:hAnsi="Arial" w:cs="Arial"/>
          <w:sz w:val="16"/>
          <w:szCs w:val="16"/>
          <w:shd w:val="clear" w:color="auto" w:fill="FFFFFF"/>
        </w:rPr>
        <w:t>Sb., o poskytování dávek osobám se zdravotním postižením a o změně souvisejících zákonů, ve znění pozdějších předpisů</w:t>
      </w:r>
    </w:p>
  </w:footnote>
  <w:footnote w:id="33">
    <w:p w14:paraId="402B3FDE" w14:textId="63F60129" w:rsidR="00FF26E4" w:rsidRPr="00A23883" w:rsidRDefault="00FF26E4" w:rsidP="00A23883">
      <w:pPr>
        <w:pStyle w:val="Textpoznpodarou"/>
        <w:jc w:val="both"/>
        <w:rPr>
          <w:rFonts w:ascii="Arial" w:hAnsi="Arial" w:cs="Arial"/>
          <w:sz w:val="16"/>
          <w:szCs w:val="16"/>
        </w:rPr>
      </w:pPr>
      <w:r w:rsidRPr="00A23883">
        <w:rPr>
          <w:rStyle w:val="Znakapoznpodarou"/>
          <w:rFonts w:ascii="Arial" w:hAnsi="Arial" w:cs="Arial"/>
          <w:sz w:val="16"/>
          <w:szCs w:val="16"/>
        </w:rPr>
        <w:footnoteRef/>
      </w:r>
      <w:r w:rsidRPr="00A23883">
        <w:rPr>
          <w:rFonts w:ascii="Arial" w:hAnsi="Arial" w:cs="Arial"/>
          <w:sz w:val="16"/>
          <w:szCs w:val="16"/>
        </w:rPr>
        <w:t xml:space="preserve"> § 1 a 2 zákona č. 245/2000 Sb., o státních svátcích, o ostatních svátcích, o významných dnech a o dnech pracovního klidu,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3D7"/>
    <w:multiLevelType w:val="hybridMultilevel"/>
    <w:tmpl w:val="E9F62350"/>
    <w:lvl w:ilvl="0" w:tplc="50AEAFB4">
      <w:start w:val="1"/>
      <w:numFmt w:val="lowerLetter"/>
      <w:lvlText w:val="%1)"/>
      <w:lvlJc w:val="left"/>
      <w:pPr>
        <w:ind w:left="1083"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855A1"/>
    <w:multiLevelType w:val="hybridMultilevel"/>
    <w:tmpl w:val="A6AA5F3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D657ED0"/>
    <w:multiLevelType w:val="hybridMultilevel"/>
    <w:tmpl w:val="250CABB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2CC40B8"/>
    <w:multiLevelType w:val="hybridMultilevel"/>
    <w:tmpl w:val="85488ED0"/>
    <w:lvl w:ilvl="0" w:tplc="8228ADB0">
      <w:start w:val="1"/>
      <w:numFmt w:val="lowerLetter"/>
      <w:lvlText w:val="%1)"/>
      <w:lvlJc w:val="left"/>
      <w:pPr>
        <w:ind w:left="1083" w:hanging="360"/>
      </w:pPr>
      <w:rPr>
        <w:b w:val="0"/>
        <w:sz w:val="20"/>
        <w:szCs w:val="20"/>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4" w15:restartNumberingAfterBreak="0">
    <w:nsid w:val="162546F3"/>
    <w:multiLevelType w:val="hybridMultilevel"/>
    <w:tmpl w:val="0756E2D8"/>
    <w:lvl w:ilvl="0" w:tplc="8228ADB0">
      <w:start w:val="1"/>
      <w:numFmt w:val="lowerLetter"/>
      <w:lvlText w:val="%1)"/>
      <w:lvlJc w:val="left"/>
      <w:pPr>
        <w:ind w:left="1083" w:hanging="360"/>
      </w:pPr>
      <w:rPr>
        <w:b w:val="0"/>
        <w:sz w:val="20"/>
        <w:szCs w:val="20"/>
      </w:rPr>
    </w:lvl>
    <w:lvl w:ilvl="1" w:tplc="04050019">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5" w15:restartNumberingAfterBreak="0">
    <w:nsid w:val="17D74348"/>
    <w:multiLevelType w:val="hybridMultilevel"/>
    <w:tmpl w:val="D93C8F4E"/>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6" w15:restartNumberingAfterBreak="0">
    <w:nsid w:val="2B732490"/>
    <w:multiLevelType w:val="hybridMultilevel"/>
    <w:tmpl w:val="BDC244E4"/>
    <w:lvl w:ilvl="0" w:tplc="8228ADB0">
      <w:start w:val="1"/>
      <w:numFmt w:val="lowerLetter"/>
      <w:lvlText w:val="%1)"/>
      <w:lvlJc w:val="left"/>
      <w:pPr>
        <w:ind w:left="1083" w:hanging="360"/>
      </w:pPr>
      <w:rPr>
        <w:b w:val="0"/>
        <w:sz w:val="20"/>
        <w:szCs w:val="20"/>
      </w:rPr>
    </w:lvl>
    <w:lvl w:ilvl="1" w:tplc="04050019">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7" w15:restartNumberingAfterBreak="0">
    <w:nsid w:val="35052FC6"/>
    <w:multiLevelType w:val="hybridMultilevel"/>
    <w:tmpl w:val="694C00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BD5EE8"/>
    <w:multiLevelType w:val="hybridMultilevel"/>
    <w:tmpl w:val="85488ED0"/>
    <w:lvl w:ilvl="0" w:tplc="8228ADB0">
      <w:start w:val="1"/>
      <w:numFmt w:val="lowerLetter"/>
      <w:lvlText w:val="%1)"/>
      <w:lvlJc w:val="left"/>
      <w:pPr>
        <w:ind w:left="1083" w:hanging="360"/>
      </w:pPr>
      <w:rPr>
        <w:b w:val="0"/>
        <w:sz w:val="20"/>
        <w:szCs w:val="20"/>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9" w15:restartNumberingAfterBreak="0">
    <w:nsid w:val="3CF53C04"/>
    <w:multiLevelType w:val="hybridMultilevel"/>
    <w:tmpl w:val="59E2C78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D272F51"/>
    <w:multiLevelType w:val="hybridMultilevel"/>
    <w:tmpl w:val="A7A29578"/>
    <w:lvl w:ilvl="0" w:tplc="18DE48C4">
      <w:start w:val="1"/>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3404D"/>
    <w:multiLevelType w:val="hybridMultilevel"/>
    <w:tmpl w:val="0DFE0C18"/>
    <w:lvl w:ilvl="0" w:tplc="782E2238">
      <w:start w:val="4"/>
      <w:numFmt w:val="lowerLetter"/>
      <w:lvlText w:val="%1)"/>
      <w:lvlJc w:val="left"/>
      <w:pPr>
        <w:ind w:left="1434"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9C74F7"/>
    <w:multiLevelType w:val="hybridMultilevel"/>
    <w:tmpl w:val="85488ED0"/>
    <w:lvl w:ilvl="0" w:tplc="8228ADB0">
      <w:start w:val="1"/>
      <w:numFmt w:val="lowerLetter"/>
      <w:lvlText w:val="%1)"/>
      <w:lvlJc w:val="left"/>
      <w:pPr>
        <w:ind w:left="1083" w:hanging="360"/>
      </w:pPr>
      <w:rPr>
        <w:b w:val="0"/>
        <w:sz w:val="20"/>
        <w:szCs w:val="20"/>
      </w:rPr>
    </w:lvl>
    <w:lvl w:ilvl="1" w:tplc="04050019">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3" w15:restartNumberingAfterBreak="0">
    <w:nsid w:val="4B276DAD"/>
    <w:multiLevelType w:val="hybridMultilevel"/>
    <w:tmpl w:val="7996CE2E"/>
    <w:lvl w:ilvl="0" w:tplc="42981BF2">
      <w:start w:val="1"/>
      <w:numFmt w:val="lowerLetter"/>
      <w:lvlText w:val="%1)"/>
      <w:lvlJc w:val="left"/>
      <w:pPr>
        <w:ind w:left="143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943EEE"/>
    <w:multiLevelType w:val="hybridMultilevel"/>
    <w:tmpl w:val="B950E84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CC823D7"/>
    <w:multiLevelType w:val="hybridMultilevel"/>
    <w:tmpl w:val="9A9A9A46"/>
    <w:lvl w:ilvl="0" w:tplc="99B2ACAC">
      <w:start w:val="1"/>
      <w:numFmt w:val="lowerLetter"/>
      <w:lvlText w:val="%1)"/>
      <w:lvlJc w:val="left"/>
      <w:pPr>
        <w:ind w:left="1434" w:hanging="360"/>
      </w:pPr>
      <w:rPr>
        <w:b w:val="0"/>
        <w:color w:val="auto"/>
        <w:sz w:val="20"/>
        <w:szCs w:val="20"/>
      </w:rPr>
    </w:lvl>
    <w:lvl w:ilvl="1" w:tplc="04050019">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6" w15:restartNumberingAfterBreak="0">
    <w:nsid w:val="633B224E"/>
    <w:multiLevelType w:val="hybridMultilevel"/>
    <w:tmpl w:val="47BA2F32"/>
    <w:lvl w:ilvl="0" w:tplc="5F72FF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8E481F"/>
    <w:multiLevelType w:val="hybridMultilevel"/>
    <w:tmpl w:val="85488ED0"/>
    <w:lvl w:ilvl="0" w:tplc="8228ADB0">
      <w:start w:val="1"/>
      <w:numFmt w:val="lowerLetter"/>
      <w:lvlText w:val="%1)"/>
      <w:lvlJc w:val="left"/>
      <w:pPr>
        <w:ind w:left="1083" w:hanging="360"/>
      </w:pPr>
      <w:rPr>
        <w:b w:val="0"/>
        <w:sz w:val="20"/>
        <w:szCs w:val="20"/>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8" w15:restartNumberingAfterBreak="0">
    <w:nsid w:val="6E2962CB"/>
    <w:multiLevelType w:val="hybridMultilevel"/>
    <w:tmpl w:val="B748E9A0"/>
    <w:lvl w:ilvl="0" w:tplc="0405001B">
      <w:start w:val="1"/>
      <w:numFmt w:val="lowerRoman"/>
      <w:lvlText w:val="%1."/>
      <w:lvlJc w:val="right"/>
      <w:pPr>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4C370E"/>
    <w:multiLevelType w:val="hybridMultilevel"/>
    <w:tmpl w:val="562AEC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224E71"/>
    <w:multiLevelType w:val="hybridMultilevel"/>
    <w:tmpl w:val="FF7613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7F1065DE"/>
    <w:multiLevelType w:val="hybridMultilevel"/>
    <w:tmpl w:val="0D2ED88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19"/>
  </w:num>
  <w:num w:numId="3">
    <w:abstractNumId w:val="8"/>
  </w:num>
  <w:num w:numId="4">
    <w:abstractNumId w:val="18"/>
  </w:num>
  <w:num w:numId="5">
    <w:abstractNumId w:val="21"/>
  </w:num>
  <w:num w:numId="6">
    <w:abstractNumId w:val="16"/>
  </w:num>
  <w:num w:numId="7">
    <w:abstractNumId w:val="2"/>
  </w:num>
  <w:num w:numId="8">
    <w:abstractNumId w:val="17"/>
  </w:num>
  <w:num w:numId="9">
    <w:abstractNumId w:val="3"/>
  </w:num>
  <w:num w:numId="10">
    <w:abstractNumId w:val="12"/>
  </w:num>
  <w:num w:numId="11">
    <w:abstractNumId w:val="6"/>
  </w:num>
  <w:num w:numId="12">
    <w:abstractNumId w:val="7"/>
  </w:num>
  <w:num w:numId="13">
    <w:abstractNumId w:val="4"/>
  </w:num>
  <w:num w:numId="14">
    <w:abstractNumId w:val="5"/>
  </w:num>
  <w:num w:numId="15">
    <w:abstractNumId w:val="13"/>
  </w:num>
  <w:num w:numId="16">
    <w:abstractNumId w:val="0"/>
  </w:num>
  <w:num w:numId="17">
    <w:abstractNumId w:val="15"/>
  </w:num>
  <w:num w:numId="18">
    <w:abstractNumId w:val="11"/>
  </w:num>
  <w:num w:numId="19">
    <w:abstractNumId w:val="9"/>
  </w:num>
  <w:num w:numId="20">
    <w:abstractNumId w:val="20"/>
  </w:num>
  <w:num w:numId="21">
    <w:abstractNumId w:val="14"/>
  </w:num>
  <w:num w:numId="2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88"/>
    <w:rsid w:val="000000D9"/>
    <w:rsid w:val="0000108E"/>
    <w:rsid w:val="00006D39"/>
    <w:rsid w:val="0001408C"/>
    <w:rsid w:val="000233D5"/>
    <w:rsid w:val="00025684"/>
    <w:rsid w:val="000448E1"/>
    <w:rsid w:val="00046343"/>
    <w:rsid w:val="000650F5"/>
    <w:rsid w:val="00072CAD"/>
    <w:rsid w:val="00073830"/>
    <w:rsid w:val="00077F37"/>
    <w:rsid w:val="00086997"/>
    <w:rsid w:val="000870A1"/>
    <w:rsid w:val="0009227F"/>
    <w:rsid w:val="00097E9F"/>
    <w:rsid w:val="000A2E9E"/>
    <w:rsid w:val="000A5309"/>
    <w:rsid w:val="000A6673"/>
    <w:rsid w:val="000A6790"/>
    <w:rsid w:val="000C02D2"/>
    <w:rsid w:val="000D0EF1"/>
    <w:rsid w:val="000D258C"/>
    <w:rsid w:val="000D7D25"/>
    <w:rsid w:val="000E5955"/>
    <w:rsid w:val="000E64CE"/>
    <w:rsid w:val="000E7F50"/>
    <w:rsid w:val="00102216"/>
    <w:rsid w:val="00111AFF"/>
    <w:rsid w:val="00111F9F"/>
    <w:rsid w:val="00131096"/>
    <w:rsid w:val="001329FA"/>
    <w:rsid w:val="00133868"/>
    <w:rsid w:val="00135110"/>
    <w:rsid w:val="001401C5"/>
    <w:rsid w:val="00144DB9"/>
    <w:rsid w:val="00157BC5"/>
    <w:rsid w:val="00163AB5"/>
    <w:rsid w:val="00164805"/>
    <w:rsid w:val="00187AA0"/>
    <w:rsid w:val="00192544"/>
    <w:rsid w:val="001A2152"/>
    <w:rsid w:val="001A5F12"/>
    <w:rsid w:val="001B5F93"/>
    <w:rsid w:val="001B61FF"/>
    <w:rsid w:val="001C08D4"/>
    <w:rsid w:val="001C36BB"/>
    <w:rsid w:val="001C3BE7"/>
    <w:rsid w:val="001D1488"/>
    <w:rsid w:val="001D1AB6"/>
    <w:rsid w:val="001D31B2"/>
    <w:rsid w:val="001D63E7"/>
    <w:rsid w:val="001E2A52"/>
    <w:rsid w:val="00200B51"/>
    <w:rsid w:val="00205C82"/>
    <w:rsid w:val="00206088"/>
    <w:rsid w:val="002126BD"/>
    <w:rsid w:val="00213785"/>
    <w:rsid w:val="002174A5"/>
    <w:rsid w:val="00230BFF"/>
    <w:rsid w:val="002326BB"/>
    <w:rsid w:val="00240AB3"/>
    <w:rsid w:val="002412ED"/>
    <w:rsid w:val="00251763"/>
    <w:rsid w:val="00254951"/>
    <w:rsid w:val="00264106"/>
    <w:rsid w:val="002644E7"/>
    <w:rsid w:val="00265A82"/>
    <w:rsid w:val="00272E2B"/>
    <w:rsid w:val="00275F32"/>
    <w:rsid w:val="0028212A"/>
    <w:rsid w:val="00282BCE"/>
    <w:rsid w:val="00287397"/>
    <w:rsid w:val="00297B3B"/>
    <w:rsid w:val="002A1DF5"/>
    <w:rsid w:val="002B0F8E"/>
    <w:rsid w:val="002B2D81"/>
    <w:rsid w:val="002B72F7"/>
    <w:rsid w:val="002C7A0D"/>
    <w:rsid w:val="002D44E5"/>
    <w:rsid w:val="002D6EF5"/>
    <w:rsid w:val="002D7BD2"/>
    <w:rsid w:val="0030106B"/>
    <w:rsid w:val="003120D0"/>
    <w:rsid w:val="00317D28"/>
    <w:rsid w:val="00330A69"/>
    <w:rsid w:val="00346E02"/>
    <w:rsid w:val="00350E53"/>
    <w:rsid w:val="00351758"/>
    <w:rsid w:val="00362909"/>
    <w:rsid w:val="0036327D"/>
    <w:rsid w:val="00380F95"/>
    <w:rsid w:val="003877E8"/>
    <w:rsid w:val="003A1A1C"/>
    <w:rsid w:val="003C64C1"/>
    <w:rsid w:val="003D5B3F"/>
    <w:rsid w:val="003D7859"/>
    <w:rsid w:val="003E1174"/>
    <w:rsid w:val="003E14CE"/>
    <w:rsid w:val="004013AE"/>
    <w:rsid w:val="004041E9"/>
    <w:rsid w:val="004130D7"/>
    <w:rsid w:val="00413452"/>
    <w:rsid w:val="00414116"/>
    <w:rsid w:val="00414DB0"/>
    <w:rsid w:val="004162EB"/>
    <w:rsid w:val="00420358"/>
    <w:rsid w:val="00423BEB"/>
    <w:rsid w:val="004263C7"/>
    <w:rsid w:val="00430EC8"/>
    <w:rsid w:val="00450721"/>
    <w:rsid w:val="0045256B"/>
    <w:rsid w:val="00472FA1"/>
    <w:rsid w:val="00475E4A"/>
    <w:rsid w:val="004841A9"/>
    <w:rsid w:val="004874E4"/>
    <w:rsid w:val="00494326"/>
    <w:rsid w:val="00496916"/>
    <w:rsid w:val="004A7789"/>
    <w:rsid w:val="004B0CB7"/>
    <w:rsid w:val="004B0CEF"/>
    <w:rsid w:val="004B103D"/>
    <w:rsid w:val="004B2BAC"/>
    <w:rsid w:val="004C12DA"/>
    <w:rsid w:val="004C23CE"/>
    <w:rsid w:val="004D5396"/>
    <w:rsid w:val="004E525E"/>
    <w:rsid w:val="0050051D"/>
    <w:rsid w:val="00507350"/>
    <w:rsid w:val="00523115"/>
    <w:rsid w:val="005235D1"/>
    <w:rsid w:val="00524F7C"/>
    <w:rsid w:val="00530D27"/>
    <w:rsid w:val="00536BCD"/>
    <w:rsid w:val="00537591"/>
    <w:rsid w:val="005405A6"/>
    <w:rsid w:val="00543E9E"/>
    <w:rsid w:val="00570F8B"/>
    <w:rsid w:val="00573162"/>
    <w:rsid w:val="0058049B"/>
    <w:rsid w:val="00582B18"/>
    <w:rsid w:val="00582D3C"/>
    <w:rsid w:val="00585383"/>
    <w:rsid w:val="00597332"/>
    <w:rsid w:val="005A1438"/>
    <w:rsid w:val="005A7D9F"/>
    <w:rsid w:val="005B176D"/>
    <w:rsid w:val="005C3BC7"/>
    <w:rsid w:val="005C427B"/>
    <w:rsid w:val="005C5249"/>
    <w:rsid w:val="005F5394"/>
    <w:rsid w:val="00611AF4"/>
    <w:rsid w:val="00622233"/>
    <w:rsid w:val="00623A0E"/>
    <w:rsid w:val="00626DB4"/>
    <w:rsid w:val="006276E3"/>
    <w:rsid w:val="00633C8D"/>
    <w:rsid w:val="00634A6C"/>
    <w:rsid w:val="00635996"/>
    <w:rsid w:val="00636327"/>
    <w:rsid w:val="006379AA"/>
    <w:rsid w:val="006415E3"/>
    <w:rsid w:val="00641EC4"/>
    <w:rsid w:val="0064283A"/>
    <w:rsid w:val="00644C1A"/>
    <w:rsid w:val="00655BDE"/>
    <w:rsid w:val="00660996"/>
    <w:rsid w:val="00663221"/>
    <w:rsid w:val="0069620B"/>
    <w:rsid w:val="00696305"/>
    <w:rsid w:val="006A09F6"/>
    <w:rsid w:val="006A496C"/>
    <w:rsid w:val="006A72CA"/>
    <w:rsid w:val="006B0441"/>
    <w:rsid w:val="006B08FC"/>
    <w:rsid w:val="006B42D6"/>
    <w:rsid w:val="006B62B4"/>
    <w:rsid w:val="006C455F"/>
    <w:rsid w:val="006E4F38"/>
    <w:rsid w:val="006F4A37"/>
    <w:rsid w:val="006F5A45"/>
    <w:rsid w:val="007002B4"/>
    <w:rsid w:val="00701B93"/>
    <w:rsid w:val="0070253A"/>
    <w:rsid w:val="00717CE7"/>
    <w:rsid w:val="0072188C"/>
    <w:rsid w:val="00725448"/>
    <w:rsid w:val="0073631A"/>
    <w:rsid w:val="0074091E"/>
    <w:rsid w:val="00742A72"/>
    <w:rsid w:val="00745E49"/>
    <w:rsid w:val="00746F37"/>
    <w:rsid w:val="00753758"/>
    <w:rsid w:val="00756F31"/>
    <w:rsid w:val="007603A5"/>
    <w:rsid w:val="00762A30"/>
    <w:rsid w:val="00767185"/>
    <w:rsid w:val="00783005"/>
    <w:rsid w:val="007836EE"/>
    <w:rsid w:val="00785F98"/>
    <w:rsid w:val="00786DC2"/>
    <w:rsid w:val="007A1DEC"/>
    <w:rsid w:val="007A32C8"/>
    <w:rsid w:val="007A679D"/>
    <w:rsid w:val="007B3019"/>
    <w:rsid w:val="007C3053"/>
    <w:rsid w:val="007D09AE"/>
    <w:rsid w:val="007D52FF"/>
    <w:rsid w:val="007E7494"/>
    <w:rsid w:val="007F1572"/>
    <w:rsid w:val="007F1CA7"/>
    <w:rsid w:val="007F47B2"/>
    <w:rsid w:val="00811B36"/>
    <w:rsid w:val="00815B54"/>
    <w:rsid w:val="00817D9A"/>
    <w:rsid w:val="0082110F"/>
    <w:rsid w:val="0082326F"/>
    <w:rsid w:val="0082770D"/>
    <w:rsid w:val="00827D9B"/>
    <w:rsid w:val="00830F2A"/>
    <w:rsid w:val="0083103D"/>
    <w:rsid w:val="0083199D"/>
    <w:rsid w:val="00837787"/>
    <w:rsid w:val="008539FF"/>
    <w:rsid w:val="00853F0A"/>
    <w:rsid w:val="00855FB0"/>
    <w:rsid w:val="008566AC"/>
    <w:rsid w:val="00861B9E"/>
    <w:rsid w:val="00874409"/>
    <w:rsid w:val="008804F1"/>
    <w:rsid w:val="00891D56"/>
    <w:rsid w:val="008A4C3A"/>
    <w:rsid w:val="008A6AF6"/>
    <w:rsid w:val="008B1C4A"/>
    <w:rsid w:val="008B7738"/>
    <w:rsid w:val="008B7B42"/>
    <w:rsid w:val="008C2E07"/>
    <w:rsid w:val="008E2C78"/>
    <w:rsid w:val="008F25FA"/>
    <w:rsid w:val="008F7109"/>
    <w:rsid w:val="00902F14"/>
    <w:rsid w:val="00905D52"/>
    <w:rsid w:val="009074CF"/>
    <w:rsid w:val="00910501"/>
    <w:rsid w:val="00916A86"/>
    <w:rsid w:val="00920495"/>
    <w:rsid w:val="00922F23"/>
    <w:rsid w:val="00930BDF"/>
    <w:rsid w:val="009411BE"/>
    <w:rsid w:val="009421BD"/>
    <w:rsid w:val="00945F4A"/>
    <w:rsid w:val="00950B8A"/>
    <w:rsid w:val="00950C66"/>
    <w:rsid w:val="009547BA"/>
    <w:rsid w:val="009550AB"/>
    <w:rsid w:val="00964CF8"/>
    <w:rsid w:val="009664DA"/>
    <w:rsid w:val="00967269"/>
    <w:rsid w:val="00974B94"/>
    <w:rsid w:val="00977382"/>
    <w:rsid w:val="00977AD0"/>
    <w:rsid w:val="0098260A"/>
    <w:rsid w:val="00986CB7"/>
    <w:rsid w:val="0099377D"/>
    <w:rsid w:val="00994425"/>
    <w:rsid w:val="009A0F52"/>
    <w:rsid w:val="009A363E"/>
    <w:rsid w:val="009A7A50"/>
    <w:rsid w:val="009B4F87"/>
    <w:rsid w:val="009B6B1F"/>
    <w:rsid w:val="009C1DA8"/>
    <w:rsid w:val="009C6C44"/>
    <w:rsid w:val="009C6E26"/>
    <w:rsid w:val="009D1B7E"/>
    <w:rsid w:val="009D2C28"/>
    <w:rsid w:val="009D3142"/>
    <w:rsid w:val="009D5C41"/>
    <w:rsid w:val="009D70D5"/>
    <w:rsid w:val="009E1B3B"/>
    <w:rsid w:val="009E525A"/>
    <w:rsid w:val="009E6170"/>
    <w:rsid w:val="009F0E09"/>
    <w:rsid w:val="009F431C"/>
    <w:rsid w:val="00A20B9E"/>
    <w:rsid w:val="00A23883"/>
    <w:rsid w:val="00A36DF5"/>
    <w:rsid w:val="00A3703C"/>
    <w:rsid w:val="00A54E5F"/>
    <w:rsid w:val="00A67456"/>
    <w:rsid w:val="00A76C01"/>
    <w:rsid w:val="00AA38DA"/>
    <w:rsid w:val="00AA4893"/>
    <w:rsid w:val="00AB0A81"/>
    <w:rsid w:val="00AB1A2C"/>
    <w:rsid w:val="00AC7F7A"/>
    <w:rsid w:val="00AE3E05"/>
    <w:rsid w:val="00AF06FD"/>
    <w:rsid w:val="00B02A24"/>
    <w:rsid w:val="00B1076E"/>
    <w:rsid w:val="00B150E0"/>
    <w:rsid w:val="00B16B70"/>
    <w:rsid w:val="00B231CF"/>
    <w:rsid w:val="00B309A1"/>
    <w:rsid w:val="00B31FB9"/>
    <w:rsid w:val="00B32043"/>
    <w:rsid w:val="00B37F1E"/>
    <w:rsid w:val="00B41FB5"/>
    <w:rsid w:val="00B471DE"/>
    <w:rsid w:val="00B54C7C"/>
    <w:rsid w:val="00B6710F"/>
    <w:rsid w:val="00B728E0"/>
    <w:rsid w:val="00B8118F"/>
    <w:rsid w:val="00B90CD6"/>
    <w:rsid w:val="00B92B3F"/>
    <w:rsid w:val="00B9608F"/>
    <w:rsid w:val="00BA317C"/>
    <w:rsid w:val="00BB324E"/>
    <w:rsid w:val="00BB3DBE"/>
    <w:rsid w:val="00BB6C04"/>
    <w:rsid w:val="00BC1666"/>
    <w:rsid w:val="00BC2A72"/>
    <w:rsid w:val="00BD12B8"/>
    <w:rsid w:val="00BD5DD7"/>
    <w:rsid w:val="00BD70C4"/>
    <w:rsid w:val="00BD75A1"/>
    <w:rsid w:val="00BE05B5"/>
    <w:rsid w:val="00BE4BBA"/>
    <w:rsid w:val="00BF4788"/>
    <w:rsid w:val="00BF7606"/>
    <w:rsid w:val="00C031D0"/>
    <w:rsid w:val="00C13BFF"/>
    <w:rsid w:val="00C34727"/>
    <w:rsid w:val="00C411F7"/>
    <w:rsid w:val="00C466CB"/>
    <w:rsid w:val="00C60B25"/>
    <w:rsid w:val="00C62F2A"/>
    <w:rsid w:val="00C641F2"/>
    <w:rsid w:val="00C67318"/>
    <w:rsid w:val="00C8412E"/>
    <w:rsid w:val="00C861EC"/>
    <w:rsid w:val="00C94D54"/>
    <w:rsid w:val="00C95A19"/>
    <w:rsid w:val="00CC0A32"/>
    <w:rsid w:val="00CD512D"/>
    <w:rsid w:val="00CE3B1B"/>
    <w:rsid w:val="00CE4FBC"/>
    <w:rsid w:val="00CE7E12"/>
    <w:rsid w:val="00CF0F96"/>
    <w:rsid w:val="00CF1BBE"/>
    <w:rsid w:val="00CF6783"/>
    <w:rsid w:val="00CF7F94"/>
    <w:rsid w:val="00D03DC3"/>
    <w:rsid w:val="00D04B9E"/>
    <w:rsid w:val="00D05623"/>
    <w:rsid w:val="00D12B27"/>
    <w:rsid w:val="00D12CB2"/>
    <w:rsid w:val="00D22B08"/>
    <w:rsid w:val="00D26D0C"/>
    <w:rsid w:val="00D3190C"/>
    <w:rsid w:val="00D40F7D"/>
    <w:rsid w:val="00D452BB"/>
    <w:rsid w:val="00D66BE2"/>
    <w:rsid w:val="00D67B05"/>
    <w:rsid w:val="00D802B5"/>
    <w:rsid w:val="00D927D1"/>
    <w:rsid w:val="00D94478"/>
    <w:rsid w:val="00D96FAD"/>
    <w:rsid w:val="00DA6CFA"/>
    <w:rsid w:val="00DB18B6"/>
    <w:rsid w:val="00DB2098"/>
    <w:rsid w:val="00DC4B4D"/>
    <w:rsid w:val="00DE162C"/>
    <w:rsid w:val="00DE3703"/>
    <w:rsid w:val="00DE38A6"/>
    <w:rsid w:val="00E0138B"/>
    <w:rsid w:val="00E03869"/>
    <w:rsid w:val="00E11E37"/>
    <w:rsid w:val="00E17CB6"/>
    <w:rsid w:val="00E35953"/>
    <w:rsid w:val="00E36739"/>
    <w:rsid w:val="00E548F6"/>
    <w:rsid w:val="00E55BEE"/>
    <w:rsid w:val="00E66E64"/>
    <w:rsid w:val="00E70CFD"/>
    <w:rsid w:val="00E71A45"/>
    <w:rsid w:val="00E73ABB"/>
    <w:rsid w:val="00E814BD"/>
    <w:rsid w:val="00E869D1"/>
    <w:rsid w:val="00E95442"/>
    <w:rsid w:val="00E9609D"/>
    <w:rsid w:val="00E962B3"/>
    <w:rsid w:val="00EB0E9C"/>
    <w:rsid w:val="00EB4E3B"/>
    <w:rsid w:val="00EB787C"/>
    <w:rsid w:val="00EC07A1"/>
    <w:rsid w:val="00EC1360"/>
    <w:rsid w:val="00ED1E2E"/>
    <w:rsid w:val="00EE1FEE"/>
    <w:rsid w:val="00EE295E"/>
    <w:rsid w:val="00EF17F4"/>
    <w:rsid w:val="00EF24D7"/>
    <w:rsid w:val="00EF31A3"/>
    <w:rsid w:val="00EF33C4"/>
    <w:rsid w:val="00F04A0D"/>
    <w:rsid w:val="00F113D6"/>
    <w:rsid w:val="00F13061"/>
    <w:rsid w:val="00F238A0"/>
    <w:rsid w:val="00F303DD"/>
    <w:rsid w:val="00F324E2"/>
    <w:rsid w:val="00F41C76"/>
    <w:rsid w:val="00F50768"/>
    <w:rsid w:val="00F54B75"/>
    <w:rsid w:val="00F63DC9"/>
    <w:rsid w:val="00F715D7"/>
    <w:rsid w:val="00F931D3"/>
    <w:rsid w:val="00F9352D"/>
    <w:rsid w:val="00FA1568"/>
    <w:rsid w:val="00FA2765"/>
    <w:rsid w:val="00FB770E"/>
    <w:rsid w:val="00FC782E"/>
    <w:rsid w:val="00FD73A2"/>
    <w:rsid w:val="00FD7734"/>
    <w:rsid w:val="00FE02B4"/>
    <w:rsid w:val="00FF0566"/>
    <w:rsid w:val="00FF26E4"/>
    <w:rsid w:val="00FF7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FC2A"/>
  <w15:docId w15:val="{BD1591AD-36BC-4EC9-A690-93F9E4D5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283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4788"/>
    <w:rPr>
      <w:color w:val="0000FF"/>
      <w:u w:val="single"/>
    </w:rPr>
  </w:style>
  <w:style w:type="paragraph" w:styleId="Odstavecseseznamem">
    <w:name w:val="List Paragraph"/>
    <w:basedOn w:val="Normln"/>
    <w:uiPriority w:val="34"/>
    <w:qFormat/>
    <w:rsid w:val="00205C82"/>
    <w:pPr>
      <w:ind w:left="720"/>
      <w:contextualSpacing/>
    </w:pPr>
  </w:style>
  <w:style w:type="paragraph" w:styleId="Textpoznpodarou">
    <w:name w:val="footnote text"/>
    <w:basedOn w:val="Normln"/>
    <w:link w:val="TextpoznpodarouChar"/>
    <w:uiPriority w:val="99"/>
    <w:unhideWhenUsed/>
    <w:rsid w:val="000A5309"/>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A5309"/>
    <w:rPr>
      <w:sz w:val="20"/>
      <w:szCs w:val="20"/>
    </w:rPr>
  </w:style>
  <w:style w:type="character" w:styleId="Znakapoznpodarou">
    <w:name w:val="footnote reference"/>
    <w:basedOn w:val="Standardnpsmoodstavce"/>
    <w:uiPriority w:val="99"/>
    <w:semiHidden/>
    <w:unhideWhenUsed/>
    <w:rsid w:val="000A5309"/>
    <w:rPr>
      <w:vertAlign w:val="superscript"/>
    </w:rPr>
  </w:style>
  <w:style w:type="paragraph" w:styleId="Zhlav">
    <w:name w:val="header"/>
    <w:basedOn w:val="Normln"/>
    <w:link w:val="ZhlavChar"/>
    <w:uiPriority w:val="99"/>
    <w:unhideWhenUsed/>
    <w:rsid w:val="001B5F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5F93"/>
  </w:style>
  <w:style w:type="paragraph" w:styleId="Zpat">
    <w:name w:val="footer"/>
    <w:basedOn w:val="Normln"/>
    <w:link w:val="ZpatChar"/>
    <w:uiPriority w:val="99"/>
    <w:unhideWhenUsed/>
    <w:rsid w:val="001B5F93"/>
    <w:pPr>
      <w:tabs>
        <w:tab w:val="center" w:pos="4536"/>
        <w:tab w:val="right" w:pos="9072"/>
      </w:tabs>
      <w:spacing w:after="0" w:line="240" w:lineRule="auto"/>
    </w:pPr>
  </w:style>
  <w:style w:type="character" w:customStyle="1" w:styleId="ZpatChar">
    <w:name w:val="Zápatí Char"/>
    <w:basedOn w:val="Standardnpsmoodstavce"/>
    <w:link w:val="Zpat"/>
    <w:uiPriority w:val="99"/>
    <w:rsid w:val="001B5F93"/>
  </w:style>
  <w:style w:type="table" w:styleId="Mkatabulky">
    <w:name w:val="Table Grid"/>
    <w:basedOn w:val="Normlntabulka"/>
    <w:uiPriority w:val="39"/>
    <w:rsid w:val="00537591"/>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C782E"/>
    <w:rPr>
      <w:sz w:val="16"/>
      <w:szCs w:val="16"/>
    </w:rPr>
  </w:style>
  <w:style w:type="paragraph" w:styleId="Textkomente">
    <w:name w:val="annotation text"/>
    <w:basedOn w:val="Normln"/>
    <w:link w:val="TextkomenteChar"/>
    <w:uiPriority w:val="99"/>
    <w:unhideWhenUsed/>
    <w:rsid w:val="00FC782E"/>
    <w:pPr>
      <w:spacing w:line="240" w:lineRule="auto"/>
    </w:pPr>
    <w:rPr>
      <w:sz w:val="20"/>
      <w:szCs w:val="20"/>
    </w:rPr>
  </w:style>
  <w:style w:type="character" w:customStyle="1" w:styleId="TextkomenteChar">
    <w:name w:val="Text komentáře Char"/>
    <w:basedOn w:val="Standardnpsmoodstavce"/>
    <w:link w:val="Textkomente"/>
    <w:uiPriority w:val="99"/>
    <w:rsid w:val="00FC782E"/>
    <w:rPr>
      <w:sz w:val="20"/>
      <w:szCs w:val="20"/>
    </w:rPr>
  </w:style>
  <w:style w:type="paragraph" w:styleId="Pedmtkomente">
    <w:name w:val="annotation subject"/>
    <w:basedOn w:val="Textkomente"/>
    <w:next w:val="Textkomente"/>
    <w:link w:val="PedmtkomenteChar"/>
    <w:uiPriority w:val="99"/>
    <w:semiHidden/>
    <w:unhideWhenUsed/>
    <w:rsid w:val="00FC782E"/>
    <w:rPr>
      <w:b/>
      <w:bCs/>
    </w:rPr>
  </w:style>
  <w:style w:type="character" w:customStyle="1" w:styleId="PedmtkomenteChar">
    <w:name w:val="Předmět komentáře Char"/>
    <w:basedOn w:val="TextkomenteChar"/>
    <w:link w:val="Pedmtkomente"/>
    <w:uiPriority w:val="99"/>
    <w:semiHidden/>
    <w:rsid w:val="00FC782E"/>
    <w:rPr>
      <w:b/>
      <w:bCs/>
      <w:sz w:val="20"/>
      <w:szCs w:val="20"/>
    </w:rPr>
  </w:style>
  <w:style w:type="paragraph" w:styleId="Textbubliny">
    <w:name w:val="Balloon Text"/>
    <w:basedOn w:val="Normln"/>
    <w:link w:val="TextbublinyChar"/>
    <w:uiPriority w:val="99"/>
    <w:semiHidden/>
    <w:unhideWhenUsed/>
    <w:rsid w:val="00FC78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782E"/>
    <w:rPr>
      <w:rFonts w:ascii="Segoe UI" w:hAnsi="Segoe UI" w:cs="Segoe UI"/>
      <w:sz w:val="18"/>
      <w:szCs w:val="18"/>
    </w:rPr>
  </w:style>
  <w:style w:type="paragraph" w:styleId="Bezmezer">
    <w:name w:val="No Spacing"/>
    <w:uiPriority w:val="1"/>
    <w:qFormat/>
    <w:rsid w:val="008B1C4A"/>
    <w:pPr>
      <w:spacing w:after="0" w:line="240" w:lineRule="auto"/>
    </w:pPr>
  </w:style>
  <w:style w:type="paragraph" w:styleId="Revize">
    <w:name w:val="Revision"/>
    <w:hidden/>
    <w:uiPriority w:val="99"/>
    <w:semiHidden/>
    <w:rsid w:val="00907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848">
      <w:bodyDiv w:val="1"/>
      <w:marLeft w:val="0"/>
      <w:marRight w:val="0"/>
      <w:marTop w:val="0"/>
      <w:marBottom w:val="0"/>
      <w:divBdr>
        <w:top w:val="none" w:sz="0" w:space="0" w:color="auto"/>
        <w:left w:val="none" w:sz="0" w:space="0" w:color="auto"/>
        <w:bottom w:val="none" w:sz="0" w:space="0" w:color="auto"/>
        <w:right w:val="none" w:sz="0" w:space="0" w:color="auto"/>
      </w:divBdr>
      <w:divsChild>
        <w:div w:id="17053020">
          <w:marLeft w:val="0"/>
          <w:marRight w:val="0"/>
          <w:marTop w:val="0"/>
          <w:marBottom w:val="192"/>
          <w:divBdr>
            <w:top w:val="none" w:sz="0" w:space="0" w:color="auto"/>
            <w:left w:val="none" w:sz="0" w:space="0" w:color="auto"/>
            <w:bottom w:val="none" w:sz="0" w:space="0" w:color="auto"/>
            <w:right w:val="none" w:sz="0" w:space="0" w:color="auto"/>
          </w:divBdr>
        </w:div>
        <w:div w:id="63720740">
          <w:marLeft w:val="0"/>
          <w:marRight w:val="0"/>
          <w:marTop w:val="0"/>
          <w:marBottom w:val="192"/>
          <w:divBdr>
            <w:top w:val="none" w:sz="0" w:space="0" w:color="auto"/>
            <w:left w:val="none" w:sz="0" w:space="0" w:color="auto"/>
            <w:bottom w:val="none" w:sz="0" w:space="0" w:color="auto"/>
            <w:right w:val="none" w:sz="0" w:space="0" w:color="auto"/>
          </w:divBdr>
        </w:div>
        <w:div w:id="571620523">
          <w:marLeft w:val="0"/>
          <w:marRight w:val="0"/>
          <w:marTop w:val="96"/>
          <w:marBottom w:val="312"/>
          <w:divBdr>
            <w:top w:val="none" w:sz="0" w:space="0" w:color="auto"/>
            <w:left w:val="none" w:sz="0" w:space="0" w:color="auto"/>
            <w:bottom w:val="none" w:sz="0" w:space="0" w:color="auto"/>
            <w:right w:val="none" w:sz="0" w:space="0" w:color="auto"/>
          </w:divBdr>
        </w:div>
        <w:div w:id="696661772">
          <w:marLeft w:val="0"/>
          <w:marRight w:val="0"/>
          <w:marTop w:val="312"/>
          <w:marBottom w:val="96"/>
          <w:divBdr>
            <w:top w:val="none" w:sz="0" w:space="0" w:color="auto"/>
            <w:left w:val="none" w:sz="0" w:space="0" w:color="auto"/>
            <w:bottom w:val="none" w:sz="0" w:space="0" w:color="auto"/>
            <w:right w:val="none" w:sz="0" w:space="0" w:color="auto"/>
          </w:divBdr>
        </w:div>
        <w:div w:id="1494419043">
          <w:marLeft w:val="0"/>
          <w:marRight w:val="0"/>
          <w:marTop w:val="96"/>
          <w:marBottom w:val="312"/>
          <w:divBdr>
            <w:top w:val="none" w:sz="0" w:space="0" w:color="auto"/>
            <w:left w:val="none" w:sz="0" w:space="0" w:color="auto"/>
            <w:bottom w:val="none" w:sz="0" w:space="0" w:color="auto"/>
            <w:right w:val="none" w:sz="0" w:space="0" w:color="auto"/>
          </w:divBdr>
        </w:div>
      </w:divsChild>
    </w:div>
    <w:div w:id="254480957">
      <w:bodyDiv w:val="1"/>
      <w:marLeft w:val="0"/>
      <w:marRight w:val="0"/>
      <w:marTop w:val="0"/>
      <w:marBottom w:val="0"/>
      <w:divBdr>
        <w:top w:val="none" w:sz="0" w:space="0" w:color="auto"/>
        <w:left w:val="none" w:sz="0" w:space="0" w:color="auto"/>
        <w:bottom w:val="none" w:sz="0" w:space="0" w:color="auto"/>
        <w:right w:val="none" w:sz="0" w:space="0" w:color="auto"/>
      </w:divBdr>
      <w:divsChild>
        <w:div w:id="1143699595">
          <w:marLeft w:val="312"/>
          <w:marRight w:val="0"/>
          <w:marTop w:val="0"/>
          <w:marBottom w:val="96"/>
          <w:divBdr>
            <w:top w:val="none" w:sz="0" w:space="0" w:color="auto"/>
            <w:left w:val="none" w:sz="0" w:space="0" w:color="auto"/>
            <w:bottom w:val="none" w:sz="0" w:space="0" w:color="auto"/>
            <w:right w:val="none" w:sz="0" w:space="0" w:color="auto"/>
          </w:divBdr>
        </w:div>
      </w:divsChild>
    </w:div>
    <w:div w:id="340742941">
      <w:bodyDiv w:val="1"/>
      <w:marLeft w:val="0"/>
      <w:marRight w:val="0"/>
      <w:marTop w:val="0"/>
      <w:marBottom w:val="0"/>
      <w:divBdr>
        <w:top w:val="none" w:sz="0" w:space="0" w:color="auto"/>
        <w:left w:val="none" w:sz="0" w:space="0" w:color="auto"/>
        <w:bottom w:val="none" w:sz="0" w:space="0" w:color="auto"/>
        <w:right w:val="none" w:sz="0" w:space="0" w:color="auto"/>
      </w:divBdr>
      <w:divsChild>
        <w:div w:id="115418304">
          <w:marLeft w:val="624"/>
          <w:marRight w:val="0"/>
          <w:marTop w:val="0"/>
          <w:marBottom w:val="0"/>
          <w:divBdr>
            <w:top w:val="none" w:sz="0" w:space="0" w:color="auto"/>
            <w:left w:val="none" w:sz="0" w:space="0" w:color="auto"/>
            <w:bottom w:val="none" w:sz="0" w:space="0" w:color="auto"/>
            <w:right w:val="none" w:sz="0" w:space="0" w:color="auto"/>
          </w:divBdr>
        </w:div>
        <w:div w:id="188685000">
          <w:marLeft w:val="624"/>
          <w:marRight w:val="0"/>
          <w:marTop w:val="0"/>
          <w:marBottom w:val="0"/>
          <w:divBdr>
            <w:top w:val="none" w:sz="0" w:space="0" w:color="auto"/>
            <w:left w:val="none" w:sz="0" w:space="0" w:color="auto"/>
            <w:bottom w:val="none" w:sz="0" w:space="0" w:color="auto"/>
            <w:right w:val="none" w:sz="0" w:space="0" w:color="auto"/>
          </w:divBdr>
        </w:div>
        <w:div w:id="188757693">
          <w:marLeft w:val="624"/>
          <w:marRight w:val="0"/>
          <w:marTop w:val="0"/>
          <w:marBottom w:val="0"/>
          <w:divBdr>
            <w:top w:val="none" w:sz="0" w:space="0" w:color="auto"/>
            <w:left w:val="none" w:sz="0" w:space="0" w:color="auto"/>
            <w:bottom w:val="none" w:sz="0" w:space="0" w:color="auto"/>
            <w:right w:val="none" w:sz="0" w:space="0" w:color="auto"/>
          </w:divBdr>
        </w:div>
        <w:div w:id="1903908106">
          <w:marLeft w:val="624"/>
          <w:marRight w:val="0"/>
          <w:marTop w:val="0"/>
          <w:marBottom w:val="0"/>
          <w:divBdr>
            <w:top w:val="none" w:sz="0" w:space="0" w:color="auto"/>
            <w:left w:val="none" w:sz="0" w:space="0" w:color="auto"/>
            <w:bottom w:val="none" w:sz="0" w:space="0" w:color="auto"/>
            <w:right w:val="none" w:sz="0" w:space="0" w:color="auto"/>
          </w:divBdr>
        </w:div>
        <w:div w:id="1943759222">
          <w:marLeft w:val="624"/>
          <w:marRight w:val="0"/>
          <w:marTop w:val="0"/>
          <w:marBottom w:val="0"/>
          <w:divBdr>
            <w:top w:val="none" w:sz="0" w:space="0" w:color="auto"/>
            <w:left w:val="none" w:sz="0" w:space="0" w:color="auto"/>
            <w:bottom w:val="none" w:sz="0" w:space="0" w:color="auto"/>
            <w:right w:val="none" w:sz="0" w:space="0" w:color="auto"/>
          </w:divBdr>
        </w:div>
      </w:divsChild>
    </w:div>
    <w:div w:id="352851813">
      <w:bodyDiv w:val="1"/>
      <w:marLeft w:val="0"/>
      <w:marRight w:val="0"/>
      <w:marTop w:val="0"/>
      <w:marBottom w:val="0"/>
      <w:divBdr>
        <w:top w:val="none" w:sz="0" w:space="0" w:color="auto"/>
        <w:left w:val="none" w:sz="0" w:space="0" w:color="auto"/>
        <w:bottom w:val="none" w:sz="0" w:space="0" w:color="auto"/>
        <w:right w:val="none" w:sz="0" w:space="0" w:color="auto"/>
      </w:divBdr>
      <w:divsChild>
        <w:div w:id="85229491">
          <w:marLeft w:val="0"/>
          <w:marRight w:val="0"/>
          <w:marTop w:val="192"/>
          <w:marBottom w:val="192"/>
          <w:divBdr>
            <w:top w:val="none" w:sz="0" w:space="0" w:color="auto"/>
            <w:left w:val="none" w:sz="0" w:space="0" w:color="auto"/>
            <w:bottom w:val="none" w:sz="0" w:space="0" w:color="auto"/>
            <w:right w:val="none" w:sz="0" w:space="0" w:color="auto"/>
          </w:divBdr>
          <w:divsChild>
            <w:div w:id="1751611641">
              <w:marLeft w:val="0"/>
              <w:marRight w:val="0"/>
              <w:marTop w:val="0"/>
              <w:marBottom w:val="192"/>
              <w:divBdr>
                <w:top w:val="none" w:sz="0" w:space="0" w:color="auto"/>
                <w:left w:val="none" w:sz="0" w:space="0" w:color="auto"/>
                <w:bottom w:val="none" w:sz="0" w:space="0" w:color="auto"/>
                <w:right w:val="none" w:sz="0" w:space="0" w:color="auto"/>
              </w:divBdr>
            </w:div>
          </w:divsChild>
        </w:div>
        <w:div w:id="98455927">
          <w:marLeft w:val="0"/>
          <w:marRight w:val="0"/>
          <w:marTop w:val="192"/>
          <w:marBottom w:val="192"/>
          <w:divBdr>
            <w:top w:val="none" w:sz="0" w:space="0" w:color="auto"/>
            <w:left w:val="none" w:sz="0" w:space="0" w:color="auto"/>
            <w:bottom w:val="none" w:sz="0" w:space="0" w:color="auto"/>
            <w:right w:val="none" w:sz="0" w:space="0" w:color="auto"/>
          </w:divBdr>
          <w:divsChild>
            <w:div w:id="1572303036">
              <w:marLeft w:val="0"/>
              <w:marRight w:val="0"/>
              <w:marTop w:val="0"/>
              <w:marBottom w:val="192"/>
              <w:divBdr>
                <w:top w:val="none" w:sz="0" w:space="0" w:color="auto"/>
                <w:left w:val="none" w:sz="0" w:space="0" w:color="auto"/>
                <w:bottom w:val="none" w:sz="0" w:space="0" w:color="auto"/>
                <w:right w:val="none" w:sz="0" w:space="0" w:color="auto"/>
              </w:divBdr>
            </w:div>
          </w:divsChild>
        </w:div>
        <w:div w:id="348263965">
          <w:marLeft w:val="0"/>
          <w:marRight w:val="0"/>
          <w:marTop w:val="0"/>
          <w:marBottom w:val="192"/>
          <w:divBdr>
            <w:top w:val="none" w:sz="0" w:space="0" w:color="auto"/>
            <w:left w:val="none" w:sz="0" w:space="0" w:color="auto"/>
            <w:bottom w:val="none" w:sz="0" w:space="0" w:color="auto"/>
            <w:right w:val="none" w:sz="0" w:space="0" w:color="auto"/>
          </w:divBdr>
        </w:div>
        <w:div w:id="731847582">
          <w:marLeft w:val="0"/>
          <w:marRight w:val="0"/>
          <w:marTop w:val="0"/>
          <w:marBottom w:val="192"/>
          <w:divBdr>
            <w:top w:val="none" w:sz="0" w:space="0" w:color="auto"/>
            <w:left w:val="none" w:sz="0" w:space="0" w:color="auto"/>
            <w:bottom w:val="none" w:sz="0" w:space="0" w:color="auto"/>
            <w:right w:val="none" w:sz="0" w:space="0" w:color="auto"/>
          </w:divBdr>
        </w:div>
        <w:div w:id="1188758651">
          <w:marLeft w:val="0"/>
          <w:marRight w:val="0"/>
          <w:marTop w:val="192"/>
          <w:marBottom w:val="192"/>
          <w:divBdr>
            <w:top w:val="none" w:sz="0" w:space="0" w:color="auto"/>
            <w:left w:val="none" w:sz="0" w:space="0" w:color="auto"/>
            <w:bottom w:val="none" w:sz="0" w:space="0" w:color="auto"/>
            <w:right w:val="none" w:sz="0" w:space="0" w:color="auto"/>
          </w:divBdr>
          <w:divsChild>
            <w:div w:id="1056398252">
              <w:marLeft w:val="0"/>
              <w:marRight w:val="0"/>
              <w:marTop w:val="0"/>
              <w:marBottom w:val="192"/>
              <w:divBdr>
                <w:top w:val="none" w:sz="0" w:space="0" w:color="auto"/>
                <w:left w:val="none" w:sz="0" w:space="0" w:color="auto"/>
                <w:bottom w:val="none" w:sz="0" w:space="0" w:color="auto"/>
                <w:right w:val="none" w:sz="0" w:space="0" w:color="auto"/>
              </w:divBdr>
            </w:div>
            <w:div w:id="1489134160">
              <w:marLeft w:val="0"/>
              <w:marRight w:val="0"/>
              <w:marTop w:val="0"/>
              <w:marBottom w:val="192"/>
              <w:divBdr>
                <w:top w:val="none" w:sz="0" w:space="0" w:color="auto"/>
                <w:left w:val="none" w:sz="0" w:space="0" w:color="auto"/>
                <w:bottom w:val="none" w:sz="0" w:space="0" w:color="auto"/>
                <w:right w:val="none" w:sz="0" w:space="0" w:color="auto"/>
              </w:divBdr>
            </w:div>
            <w:div w:id="1884096348">
              <w:marLeft w:val="0"/>
              <w:marRight w:val="0"/>
              <w:marTop w:val="0"/>
              <w:marBottom w:val="192"/>
              <w:divBdr>
                <w:top w:val="none" w:sz="0" w:space="0" w:color="auto"/>
                <w:left w:val="none" w:sz="0" w:space="0" w:color="auto"/>
                <w:bottom w:val="none" w:sz="0" w:space="0" w:color="auto"/>
                <w:right w:val="none" w:sz="0" w:space="0" w:color="auto"/>
              </w:divBdr>
            </w:div>
          </w:divsChild>
        </w:div>
        <w:div w:id="1554390117">
          <w:marLeft w:val="0"/>
          <w:marRight w:val="0"/>
          <w:marTop w:val="0"/>
          <w:marBottom w:val="192"/>
          <w:divBdr>
            <w:top w:val="none" w:sz="0" w:space="0" w:color="auto"/>
            <w:left w:val="none" w:sz="0" w:space="0" w:color="auto"/>
            <w:bottom w:val="none" w:sz="0" w:space="0" w:color="auto"/>
            <w:right w:val="none" w:sz="0" w:space="0" w:color="auto"/>
          </w:divBdr>
        </w:div>
        <w:div w:id="1719235406">
          <w:marLeft w:val="0"/>
          <w:marRight w:val="0"/>
          <w:marTop w:val="0"/>
          <w:marBottom w:val="192"/>
          <w:divBdr>
            <w:top w:val="none" w:sz="0" w:space="0" w:color="auto"/>
            <w:left w:val="none" w:sz="0" w:space="0" w:color="auto"/>
            <w:bottom w:val="none" w:sz="0" w:space="0" w:color="auto"/>
            <w:right w:val="none" w:sz="0" w:space="0" w:color="auto"/>
          </w:divBdr>
        </w:div>
      </w:divsChild>
    </w:div>
    <w:div w:id="357392227">
      <w:bodyDiv w:val="1"/>
      <w:marLeft w:val="0"/>
      <w:marRight w:val="0"/>
      <w:marTop w:val="0"/>
      <w:marBottom w:val="0"/>
      <w:divBdr>
        <w:top w:val="none" w:sz="0" w:space="0" w:color="auto"/>
        <w:left w:val="none" w:sz="0" w:space="0" w:color="auto"/>
        <w:bottom w:val="none" w:sz="0" w:space="0" w:color="auto"/>
        <w:right w:val="none" w:sz="0" w:space="0" w:color="auto"/>
      </w:divBdr>
      <w:divsChild>
        <w:div w:id="303511253">
          <w:marLeft w:val="624"/>
          <w:marRight w:val="0"/>
          <w:marTop w:val="0"/>
          <w:marBottom w:val="0"/>
          <w:divBdr>
            <w:top w:val="none" w:sz="0" w:space="0" w:color="auto"/>
            <w:left w:val="none" w:sz="0" w:space="0" w:color="auto"/>
            <w:bottom w:val="none" w:sz="0" w:space="0" w:color="auto"/>
            <w:right w:val="none" w:sz="0" w:space="0" w:color="auto"/>
          </w:divBdr>
        </w:div>
        <w:div w:id="459568890">
          <w:marLeft w:val="624"/>
          <w:marRight w:val="0"/>
          <w:marTop w:val="0"/>
          <w:marBottom w:val="0"/>
          <w:divBdr>
            <w:top w:val="none" w:sz="0" w:space="0" w:color="auto"/>
            <w:left w:val="none" w:sz="0" w:space="0" w:color="auto"/>
            <w:bottom w:val="none" w:sz="0" w:space="0" w:color="auto"/>
            <w:right w:val="none" w:sz="0" w:space="0" w:color="auto"/>
          </w:divBdr>
        </w:div>
      </w:divsChild>
    </w:div>
    <w:div w:id="493835807">
      <w:bodyDiv w:val="1"/>
      <w:marLeft w:val="0"/>
      <w:marRight w:val="0"/>
      <w:marTop w:val="0"/>
      <w:marBottom w:val="0"/>
      <w:divBdr>
        <w:top w:val="none" w:sz="0" w:space="0" w:color="auto"/>
        <w:left w:val="none" w:sz="0" w:space="0" w:color="auto"/>
        <w:bottom w:val="none" w:sz="0" w:space="0" w:color="auto"/>
        <w:right w:val="none" w:sz="0" w:space="0" w:color="auto"/>
      </w:divBdr>
      <w:divsChild>
        <w:div w:id="244537585">
          <w:marLeft w:val="0"/>
          <w:marRight w:val="0"/>
          <w:marTop w:val="0"/>
          <w:marBottom w:val="192"/>
          <w:divBdr>
            <w:top w:val="none" w:sz="0" w:space="0" w:color="auto"/>
            <w:left w:val="none" w:sz="0" w:space="0" w:color="auto"/>
            <w:bottom w:val="none" w:sz="0" w:space="0" w:color="auto"/>
            <w:right w:val="none" w:sz="0" w:space="0" w:color="auto"/>
          </w:divBdr>
        </w:div>
        <w:div w:id="1162625696">
          <w:marLeft w:val="0"/>
          <w:marRight w:val="0"/>
          <w:marTop w:val="0"/>
          <w:marBottom w:val="192"/>
          <w:divBdr>
            <w:top w:val="none" w:sz="0" w:space="0" w:color="auto"/>
            <w:left w:val="none" w:sz="0" w:space="0" w:color="auto"/>
            <w:bottom w:val="none" w:sz="0" w:space="0" w:color="auto"/>
            <w:right w:val="none" w:sz="0" w:space="0" w:color="auto"/>
          </w:divBdr>
        </w:div>
        <w:div w:id="1717971009">
          <w:marLeft w:val="0"/>
          <w:marRight w:val="0"/>
          <w:marTop w:val="0"/>
          <w:marBottom w:val="192"/>
          <w:divBdr>
            <w:top w:val="none" w:sz="0" w:space="0" w:color="auto"/>
            <w:left w:val="none" w:sz="0" w:space="0" w:color="auto"/>
            <w:bottom w:val="none" w:sz="0" w:space="0" w:color="auto"/>
            <w:right w:val="none" w:sz="0" w:space="0" w:color="auto"/>
          </w:divBdr>
        </w:div>
        <w:div w:id="1764573406">
          <w:marLeft w:val="0"/>
          <w:marRight w:val="0"/>
          <w:marTop w:val="0"/>
          <w:marBottom w:val="192"/>
          <w:divBdr>
            <w:top w:val="none" w:sz="0" w:space="0" w:color="auto"/>
            <w:left w:val="none" w:sz="0" w:space="0" w:color="auto"/>
            <w:bottom w:val="none" w:sz="0" w:space="0" w:color="auto"/>
            <w:right w:val="none" w:sz="0" w:space="0" w:color="auto"/>
          </w:divBdr>
        </w:div>
      </w:divsChild>
    </w:div>
    <w:div w:id="1281913659">
      <w:bodyDiv w:val="1"/>
      <w:marLeft w:val="0"/>
      <w:marRight w:val="0"/>
      <w:marTop w:val="0"/>
      <w:marBottom w:val="0"/>
      <w:divBdr>
        <w:top w:val="none" w:sz="0" w:space="0" w:color="auto"/>
        <w:left w:val="none" w:sz="0" w:space="0" w:color="auto"/>
        <w:bottom w:val="none" w:sz="0" w:space="0" w:color="auto"/>
        <w:right w:val="none" w:sz="0" w:space="0" w:color="auto"/>
      </w:divBdr>
      <w:divsChild>
        <w:div w:id="1001851179">
          <w:marLeft w:val="0"/>
          <w:marRight w:val="0"/>
          <w:marTop w:val="0"/>
          <w:marBottom w:val="192"/>
          <w:divBdr>
            <w:top w:val="none" w:sz="0" w:space="0" w:color="auto"/>
            <w:left w:val="none" w:sz="0" w:space="0" w:color="auto"/>
            <w:bottom w:val="none" w:sz="0" w:space="0" w:color="auto"/>
            <w:right w:val="none" w:sz="0" w:space="0" w:color="auto"/>
          </w:divBdr>
        </w:div>
        <w:div w:id="1555703585">
          <w:marLeft w:val="0"/>
          <w:marRight w:val="0"/>
          <w:marTop w:val="0"/>
          <w:marBottom w:val="192"/>
          <w:divBdr>
            <w:top w:val="none" w:sz="0" w:space="0" w:color="auto"/>
            <w:left w:val="none" w:sz="0" w:space="0" w:color="auto"/>
            <w:bottom w:val="none" w:sz="0" w:space="0" w:color="auto"/>
            <w:right w:val="none" w:sz="0" w:space="0" w:color="auto"/>
          </w:divBdr>
        </w:div>
      </w:divsChild>
    </w:div>
    <w:div w:id="1964457541">
      <w:bodyDiv w:val="1"/>
      <w:marLeft w:val="0"/>
      <w:marRight w:val="0"/>
      <w:marTop w:val="0"/>
      <w:marBottom w:val="0"/>
      <w:divBdr>
        <w:top w:val="none" w:sz="0" w:space="0" w:color="auto"/>
        <w:left w:val="none" w:sz="0" w:space="0" w:color="auto"/>
        <w:bottom w:val="none" w:sz="0" w:space="0" w:color="auto"/>
        <w:right w:val="none" w:sz="0" w:space="0" w:color="auto"/>
      </w:divBdr>
      <w:divsChild>
        <w:div w:id="1059670281">
          <w:marLeft w:val="0"/>
          <w:marRight w:val="0"/>
          <w:marTop w:val="192"/>
          <w:marBottom w:val="192"/>
          <w:divBdr>
            <w:top w:val="none" w:sz="0" w:space="0" w:color="auto"/>
            <w:left w:val="none" w:sz="0" w:space="0" w:color="auto"/>
            <w:bottom w:val="none" w:sz="0" w:space="0" w:color="auto"/>
            <w:right w:val="none" w:sz="0" w:space="0" w:color="auto"/>
          </w:divBdr>
          <w:divsChild>
            <w:div w:id="1046295127">
              <w:marLeft w:val="0"/>
              <w:marRight w:val="0"/>
              <w:marTop w:val="0"/>
              <w:marBottom w:val="240"/>
              <w:divBdr>
                <w:top w:val="none" w:sz="0" w:space="0" w:color="auto"/>
                <w:left w:val="none" w:sz="0" w:space="0" w:color="auto"/>
                <w:bottom w:val="none" w:sz="0" w:space="0" w:color="auto"/>
                <w:right w:val="none" w:sz="0" w:space="0" w:color="auto"/>
              </w:divBdr>
            </w:div>
            <w:div w:id="1410813949">
              <w:marLeft w:val="0"/>
              <w:marRight w:val="0"/>
              <w:marTop w:val="96"/>
              <w:marBottom w:val="96"/>
              <w:divBdr>
                <w:top w:val="none" w:sz="0" w:space="0" w:color="auto"/>
                <w:left w:val="none" w:sz="0" w:space="0" w:color="auto"/>
                <w:bottom w:val="none" w:sz="0" w:space="0" w:color="auto"/>
                <w:right w:val="none" w:sz="0" w:space="0" w:color="auto"/>
              </w:divBdr>
            </w:div>
            <w:div w:id="2126653097">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rpzs.uzis.cz/" TargetMode="External"/><Relationship Id="rId1" Type="http://schemas.openxmlformats.org/officeDocument/2006/relationships/hyperlink" Target="http://iregistr.mpsv.cz/socreg/vitejte.fw.do;jsessionid=291676726A7343A8934CC88C730E457C.node1?SUBSESSION_ID=1690273948822_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EA689-185E-4397-928A-6D40682B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4802</Words>
  <Characters>28335</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SVOBODOVÁ Markéta Mgr.</dc:creator>
  <cp:lastModifiedBy>HROMADOVÁ Věra JUDr.</cp:lastModifiedBy>
  <cp:revision>4</cp:revision>
  <cp:lastPrinted>2024-11-01T08:25:00Z</cp:lastPrinted>
  <dcterms:created xsi:type="dcterms:W3CDTF">2024-11-01T07:57:00Z</dcterms:created>
  <dcterms:modified xsi:type="dcterms:W3CDTF">2024-11-01T08:47:00Z</dcterms:modified>
</cp:coreProperties>
</file>