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73" w:rsidRDefault="0060361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Nařízení Města Lysá nad Labem</w:t>
      </w:r>
    </w:p>
    <w:p w:rsidR="005A0773" w:rsidRDefault="0023682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CENÍK PLACENÉHO STÁNÍ NA MÍSTNÍCH KOMUNIKACÍCH</w:t>
      </w:r>
      <w:r>
        <w:rPr>
          <w:b/>
        </w:rPr>
        <w:br/>
      </w:r>
      <w:r>
        <w:rPr>
          <w:b/>
          <w:bCs/>
        </w:rPr>
        <w:br/>
      </w:r>
    </w:p>
    <w:p w:rsidR="005A0773" w:rsidRDefault="00236826">
      <w:pPr>
        <w:pStyle w:val="Zkladntext3"/>
        <w:jc w:val="both"/>
        <w:rPr>
          <w:sz w:val="24"/>
          <w:szCs w:val="24"/>
        </w:rPr>
      </w:pPr>
      <w:r>
        <w:rPr>
          <w:sz w:val="24"/>
          <w:szCs w:val="24"/>
        </w:rPr>
        <w:t>Rada města Lysá nad Labem dne 21. 8. 2023 usnesením č. 458</w:t>
      </w:r>
      <w:r w:rsidR="0060361F">
        <w:rPr>
          <w:sz w:val="24"/>
          <w:szCs w:val="24"/>
        </w:rPr>
        <w:t xml:space="preserve"> na základě zákona </w:t>
      </w:r>
      <w:r w:rsidR="00064B9C">
        <w:rPr>
          <w:sz w:val="24"/>
          <w:szCs w:val="24"/>
        </w:rPr>
        <w:t xml:space="preserve">č. </w:t>
      </w:r>
      <w:bookmarkStart w:id="0" w:name="_GoBack"/>
      <w:bookmarkEnd w:id="0"/>
      <w:r w:rsidR="0060361F">
        <w:rPr>
          <w:sz w:val="24"/>
          <w:szCs w:val="24"/>
        </w:rPr>
        <w:t>526/1990 </w:t>
      </w:r>
      <w:r>
        <w:rPr>
          <w:sz w:val="24"/>
          <w:szCs w:val="24"/>
        </w:rPr>
        <w:t>Sb.</w:t>
      </w:r>
      <w:r w:rsidR="00606042">
        <w:rPr>
          <w:sz w:val="24"/>
          <w:szCs w:val="24"/>
        </w:rPr>
        <w:t>, o </w:t>
      </w:r>
      <w:r>
        <w:rPr>
          <w:sz w:val="24"/>
          <w:szCs w:val="24"/>
        </w:rPr>
        <w:t>cenách, ve znění pozdějších předpisů, a v souladu s § 11 odst. 1 a s §</w:t>
      </w:r>
      <w:r w:rsidR="00606042">
        <w:rPr>
          <w:sz w:val="24"/>
          <w:szCs w:val="24"/>
        </w:rPr>
        <w:t xml:space="preserve"> 102 odst. 2 písm. d) zákona č. </w:t>
      </w:r>
      <w:r>
        <w:rPr>
          <w:sz w:val="24"/>
          <w:szCs w:val="24"/>
        </w:rPr>
        <w:t>128/2000 Sb., o obcích (obecní zřízení), ve znění pozd</w:t>
      </w:r>
      <w:r w:rsidR="0060361F">
        <w:rPr>
          <w:sz w:val="24"/>
          <w:szCs w:val="24"/>
        </w:rPr>
        <w:t>ějších předpisů, a s odkazem na </w:t>
      </w:r>
      <w:r>
        <w:rPr>
          <w:sz w:val="24"/>
          <w:szCs w:val="24"/>
        </w:rPr>
        <w:t>nařízení Rady města Lysá nad Labem o placeném stání na místních komunikac</w:t>
      </w:r>
      <w:r w:rsidR="0060361F">
        <w:rPr>
          <w:sz w:val="24"/>
          <w:szCs w:val="24"/>
        </w:rPr>
        <w:t>ích (dále též „Nařízení města o </w:t>
      </w:r>
      <w:r>
        <w:rPr>
          <w:sz w:val="24"/>
          <w:szCs w:val="24"/>
        </w:rPr>
        <w:t>placeném stání“), se usnesla vydat toto nařízení:</w:t>
      </w:r>
    </w:p>
    <w:p w:rsidR="005A0773" w:rsidRDefault="005A0773">
      <w:pPr>
        <w:pStyle w:val="Zkladntext3"/>
        <w:jc w:val="both"/>
        <w:rPr>
          <w:sz w:val="24"/>
          <w:szCs w:val="24"/>
        </w:rPr>
      </w:pPr>
    </w:p>
    <w:p w:rsidR="005A0773" w:rsidRDefault="00236826">
      <w:pPr>
        <w:jc w:val="center"/>
        <w:rPr>
          <w:b/>
        </w:rPr>
      </w:pPr>
      <w:r>
        <w:rPr>
          <w:b/>
        </w:rPr>
        <w:t>Čl. 1</w:t>
      </w:r>
    </w:p>
    <w:p w:rsidR="005A0773" w:rsidRDefault="00236826">
      <w:pPr>
        <w:jc w:val="center"/>
        <w:rPr>
          <w:b/>
          <w:bCs/>
        </w:rPr>
      </w:pPr>
      <w:r>
        <w:rPr>
          <w:b/>
          <w:bCs/>
        </w:rPr>
        <w:t>Ceník parkovací známky pro stání silničních motorových vozidel na místních komunikacích vymezených v Nařízení města o placeném stání</w:t>
      </w:r>
    </w:p>
    <w:p w:rsidR="005A0773" w:rsidRDefault="005A0773">
      <w:pPr>
        <w:jc w:val="center"/>
        <w:rPr>
          <w:b/>
          <w:bCs/>
        </w:rPr>
      </w:pPr>
    </w:p>
    <w:p w:rsidR="005A0773" w:rsidRDefault="00236826">
      <w:r>
        <w:t xml:space="preserve">Pro parkovací známky s platností od </w:t>
      </w:r>
      <w:proofErr w:type="gramStart"/>
      <w:r>
        <w:t>15.09.2023</w:t>
      </w:r>
      <w:proofErr w:type="gramEnd"/>
      <w:r>
        <w:t xml:space="preserve"> do 31.12.2023:</w:t>
      </w:r>
    </w:p>
    <w:tbl>
      <w:tblPr>
        <w:tblW w:w="9320" w:type="dxa"/>
        <w:tblLayout w:type="fixed"/>
        <w:tblLook w:val="04A0" w:firstRow="1" w:lastRow="0" w:firstColumn="1" w:lastColumn="0" w:noHBand="0" w:noVBand="1"/>
      </w:tblPr>
      <w:tblGrid>
        <w:gridCol w:w="5793"/>
        <w:gridCol w:w="1686"/>
        <w:gridCol w:w="1841"/>
      </w:tblGrid>
      <w:tr w:rsidR="005A0773">
        <w:trPr>
          <w:trHeight w:val="737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jc w:val="center"/>
            </w:pPr>
            <w:r>
              <w:rPr>
                <w:b/>
                <w:i/>
              </w:rPr>
              <w:t>Kategorie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jc w:val="center"/>
            </w:pPr>
            <w:r>
              <w:rPr>
                <w:b/>
                <w:i/>
              </w:rPr>
              <w:t>první dvoustopé vozidlo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jc w:val="center"/>
            </w:pPr>
            <w:r>
              <w:rPr>
                <w:b/>
                <w:i/>
              </w:rPr>
              <w:t>druhé a každé další dvoustopé</w:t>
            </w:r>
            <w:r>
              <w:rPr>
                <w:b/>
                <w:i/>
                <w:color w:val="FF0000"/>
              </w:rPr>
              <w:t xml:space="preserve"> </w:t>
            </w:r>
            <w:r>
              <w:rPr>
                <w:b/>
                <w:i/>
              </w:rPr>
              <w:t>vozidlo</w:t>
            </w:r>
          </w:p>
        </w:tc>
      </w:tr>
      <w:tr w:rsidR="005A0773">
        <w:trPr>
          <w:trHeight w:val="737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tabs>
                <w:tab w:val="left" w:pos="945"/>
              </w:tabs>
            </w:pPr>
            <w:r>
              <w:rPr>
                <w:color w:val="000000" w:themeColor="text1"/>
              </w:rPr>
              <w:t>Fyzické</w:t>
            </w:r>
            <w:r>
              <w:t xml:space="preserve"> osoby s místem trvalého pobytu ve vymezené oblasti města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tabs>
                <w:tab w:val="left" w:pos="945"/>
              </w:tabs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300,00 Kč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2000,00</w:t>
            </w:r>
            <w:r>
              <w:rPr>
                <w:color w:val="000000" w:themeColor="text1"/>
              </w:rPr>
              <w:t xml:space="preserve"> Kč</w:t>
            </w:r>
          </w:p>
        </w:tc>
      </w:tr>
      <w:tr w:rsidR="005A0773">
        <w:trPr>
          <w:trHeight w:val="624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</w:pPr>
            <w:r>
              <w:t>Držitelé průkazu ZTP nebo ZTP/P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zdarma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2000,00 Kč</w:t>
            </w:r>
          </w:p>
        </w:tc>
      </w:tr>
      <w:tr w:rsidR="005A0773">
        <w:trPr>
          <w:trHeight w:val="808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</w:pPr>
            <w:r>
              <w:t>Fyzické osoby podnikající a právnické osoby se sídlem nebo provozovnou ve vymezených oblastech města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1000,00 Kč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2000,00 Kč</w:t>
            </w:r>
          </w:p>
        </w:tc>
      </w:tr>
    </w:tbl>
    <w:p w:rsidR="005A0773" w:rsidRDefault="005A0773"/>
    <w:p w:rsidR="005A0773" w:rsidRDefault="00236826">
      <w:r>
        <w:t xml:space="preserve">Pro parkovací známky s platností od </w:t>
      </w:r>
      <w:proofErr w:type="gramStart"/>
      <w:r>
        <w:t>01.01. do</w:t>
      </w:r>
      <w:proofErr w:type="gramEnd"/>
      <w:r>
        <w:t xml:space="preserve"> 31.12. kalendářního roku počínaje rokem 2024:</w:t>
      </w:r>
    </w:p>
    <w:tbl>
      <w:tblPr>
        <w:tblW w:w="9320" w:type="dxa"/>
        <w:tblLayout w:type="fixed"/>
        <w:tblLook w:val="04A0" w:firstRow="1" w:lastRow="0" w:firstColumn="1" w:lastColumn="0" w:noHBand="0" w:noVBand="1"/>
      </w:tblPr>
      <w:tblGrid>
        <w:gridCol w:w="5793"/>
        <w:gridCol w:w="1686"/>
        <w:gridCol w:w="1841"/>
      </w:tblGrid>
      <w:tr w:rsidR="005A0773">
        <w:trPr>
          <w:trHeight w:val="737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jc w:val="center"/>
            </w:pPr>
            <w:r>
              <w:rPr>
                <w:b/>
                <w:i/>
              </w:rPr>
              <w:t>Kategorie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jc w:val="center"/>
            </w:pPr>
            <w:r>
              <w:rPr>
                <w:b/>
                <w:i/>
              </w:rPr>
              <w:t>první dvoustopé vozidlo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jc w:val="center"/>
            </w:pPr>
            <w:r>
              <w:rPr>
                <w:b/>
                <w:i/>
              </w:rPr>
              <w:t>druhé a každé další dvoustopé</w:t>
            </w:r>
            <w:r>
              <w:rPr>
                <w:b/>
                <w:i/>
                <w:color w:val="FF0000"/>
              </w:rPr>
              <w:t xml:space="preserve"> </w:t>
            </w:r>
            <w:r>
              <w:rPr>
                <w:b/>
                <w:i/>
              </w:rPr>
              <w:t>vozidlo</w:t>
            </w:r>
          </w:p>
        </w:tc>
      </w:tr>
      <w:tr w:rsidR="005A0773">
        <w:trPr>
          <w:trHeight w:val="737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tabs>
                <w:tab w:val="left" w:pos="945"/>
              </w:tabs>
            </w:pPr>
            <w:r>
              <w:rPr>
                <w:color w:val="000000" w:themeColor="text1"/>
              </w:rPr>
              <w:t>Fyzické</w:t>
            </w:r>
            <w:r>
              <w:t xml:space="preserve"> osoby s místem trvalého pobytu ve vymezené oblasti města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tabs>
                <w:tab w:val="left" w:pos="945"/>
              </w:tabs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500,00 Kč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2000,00</w:t>
            </w:r>
            <w:r>
              <w:rPr>
                <w:color w:val="000000" w:themeColor="text1"/>
              </w:rPr>
              <w:t xml:space="preserve"> Kč</w:t>
            </w:r>
          </w:p>
        </w:tc>
      </w:tr>
      <w:tr w:rsidR="005A0773">
        <w:trPr>
          <w:trHeight w:val="624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</w:pPr>
            <w:r>
              <w:t>Držitelé průkazu ZTP nebo ZTP/P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zdarma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2000,00 Kč</w:t>
            </w:r>
          </w:p>
        </w:tc>
      </w:tr>
      <w:tr w:rsidR="005A0773">
        <w:trPr>
          <w:trHeight w:val="808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</w:pPr>
            <w:r>
              <w:t>Fyzické osoby podnikající a právnické osoby se sídlem nebo provozovnou ve vymezených oblastech města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1000,00 Kč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773" w:rsidRDefault="0023682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2000,00 Kč</w:t>
            </w:r>
          </w:p>
        </w:tc>
      </w:tr>
    </w:tbl>
    <w:p w:rsidR="005A0773" w:rsidRDefault="005A0773"/>
    <w:p w:rsidR="005A0773" w:rsidRDefault="005A0773"/>
    <w:p w:rsidR="005A0773" w:rsidRDefault="00236826">
      <w:pPr>
        <w:jc w:val="center"/>
      </w:pPr>
      <w:r>
        <w:rPr>
          <w:b/>
        </w:rPr>
        <w:t>Čl. 2</w:t>
      </w:r>
    </w:p>
    <w:p w:rsidR="005A0773" w:rsidRDefault="00236826">
      <w:pPr>
        <w:jc w:val="center"/>
      </w:pPr>
      <w:r>
        <w:rPr>
          <w:b/>
        </w:rPr>
        <w:t>Ceník parkovného pro stání silničních motorových vozidel na místních komunikacích vymezených v Nařízení města o placeném stání</w:t>
      </w:r>
    </w:p>
    <w:p w:rsidR="005A0773" w:rsidRDefault="005A0773">
      <w:pPr>
        <w:jc w:val="center"/>
        <w:rPr>
          <w:b/>
        </w:rPr>
      </w:pPr>
    </w:p>
    <w:p w:rsidR="005A0773" w:rsidRDefault="00236826">
      <w:r>
        <w:t>Stanovení ceny za pa</w:t>
      </w:r>
      <w:r>
        <w:rPr>
          <w:color w:val="000000"/>
        </w:rPr>
        <w:t xml:space="preserve">rkování (parkování s parkovacím automatem): </w:t>
      </w:r>
    </w:p>
    <w:p w:rsidR="005A0773" w:rsidRDefault="0023682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prvních 30 minut = zdarma</w:t>
      </w:r>
    </w:p>
    <w:p w:rsidR="005A0773" w:rsidRDefault="0023682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každá další (i započatá) hodina = 20,- Kč</w:t>
      </w:r>
    </w:p>
    <w:p w:rsidR="005A0773" w:rsidRDefault="005A0773">
      <w:pPr>
        <w:rPr>
          <w:color w:val="000000"/>
        </w:rPr>
      </w:pPr>
    </w:p>
    <w:p w:rsidR="005A0773" w:rsidRDefault="005A0773">
      <w:pPr>
        <w:rPr>
          <w:color w:val="000000"/>
        </w:rPr>
      </w:pPr>
    </w:p>
    <w:p w:rsidR="005A0773" w:rsidRDefault="005A0773">
      <w:pPr>
        <w:rPr>
          <w:color w:val="000000"/>
        </w:rPr>
      </w:pPr>
    </w:p>
    <w:p w:rsidR="005A0773" w:rsidRDefault="005A0773">
      <w:pPr>
        <w:rPr>
          <w:color w:val="000000"/>
        </w:rPr>
      </w:pPr>
    </w:p>
    <w:p w:rsidR="005A0773" w:rsidRDefault="005A0773">
      <w:pPr>
        <w:rPr>
          <w:color w:val="000000"/>
        </w:rPr>
      </w:pPr>
    </w:p>
    <w:p w:rsidR="005A0773" w:rsidRDefault="00236826">
      <w:pPr>
        <w:tabs>
          <w:tab w:val="left" w:pos="4057"/>
          <w:tab w:val="center" w:pos="4535"/>
        </w:tabs>
        <w:jc w:val="center"/>
        <w:rPr>
          <w:b/>
        </w:rPr>
      </w:pPr>
      <w:r>
        <w:rPr>
          <w:b/>
          <w:bCs/>
        </w:rPr>
        <w:t>Č</w:t>
      </w:r>
      <w:r>
        <w:rPr>
          <w:b/>
        </w:rPr>
        <w:t>l. 3</w:t>
      </w:r>
    </w:p>
    <w:p w:rsidR="005A0773" w:rsidRDefault="00236826">
      <w:pPr>
        <w:tabs>
          <w:tab w:val="left" w:pos="4057"/>
          <w:tab w:val="center" w:pos="4535"/>
        </w:tabs>
        <w:jc w:val="center"/>
        <w:rPr>
          <w:b/>
        </w:rPr>
      </w:pPr>
      <w:r>
        <w:rPr>
          <w:b/>
        </w:rPr>
        <w:t>Závěrečná ustanovení</w:t>
      </w:r>
    </w:p>
    <w:p w:rsidR="005A0773" w:rsidRDefault="005A0773">
      <w:pPr>
        <w:jc w:val="center"/>
      </w:pPr>
    </w:p>
    <w:p w:rsidR="005A0773" w:rsidRDefault="00236826">
      <w:pPr>
        <w:numPr>
          <w:ilvl w:val="0"/>
          <w:numId w:val="2"/>
        </w:numPr>
        <w:ind w:left="340" w:hanging="340"/>
        <w:jc w:val="both"/>
      </w:pPr>
      <w:r>
        <w:t>Tímto nařízením se ruší Nařízení města Lysá nad Labem č. 4/2021, ceník placeného stání na místních komunikacích</w:t>
      </w:r>
      <w:r>
        <w:rPr>
          <w:bCs/>
        </w:rPr>
        <w:t>.</w:t>
      </w:r>
    </w:p>
    <w:p w:rsidR="005A0773" w:rsidRDefault="00236826">
      <w:pPr>
        <w:numPr>
          <w:ilvl w:val="0"/>
          <w:numId w:val="2"/>
        </w:numPr>
        <w:ind w:left="340" w:hanging="340"/>
        <w:jc w:val="both"/>
      </w:pPr>
      <w:r>
        <w:t xml:space="preserve">Toto nařízení nabývá účinnosti </w:t>
      </w:r>
      <w:r w:rsidR="0060361F">
        <w:t xml:space="preserve">dne </w:t>
      </w:r>
      <w:proofErr w:type="gramStart"/>
      <w:r>
        <w:t>15.09.2023</w:t>
      </w:r>
      <w:proofErr w:type="gramEnd"/>
      <w:r>
        <w:t>.</w:t>
      </w:r>
    </w:p>
    <w:p w:rsidR="005A0773" w:rsidRDefault="005A0773">
      <w:pPr>
        <w:jc w:val="both"/>
      </w:pPr>
    </w:p>
    <w:p w:rsidR="005A0773" w:rsidRDefault="005A0773"/>
    <w:p w:rsidR="005A0773" w:rsidRDefault="00236826">
      <w:r>
        <w:tab/>
        <w:t>__________________________</w:t>
      </w:r>
      <w:r>
        <w:tab/>
      </w:r>
      <w:r>
        <w:tab/>
      </w:r>
      <w:r>
        <w:tab/>
        <w:t>__________________________</w:t>
      </w:r>
    </w:p>
    <w:p w:rsidR="005A0773" w:rsidRDefault="00236826">
      <w:r>
        <w:tab/>
      </w:r>
      <w:r>
        <w:tab/>
        <w:t>Mgr. Karel Marek</w:t>
      </w:r>
      <w:r>
        <w:tab/>
      </w:r>
      <w:r>
        <w:tab/>
      </w:r>
      <w:r>
        <w:tab/>
      </w:r>
      <w:r>
        <w:tab/>
      </w:r>
      <w:r>
        <w:tab/>
        <w:t>Mgr. Radka Bláhová</w:t>
      </w:r>
      <w:r>
        <w:tab/>
      </w:r>
      <w:r>
        <w:tab/>
      </w:r>
      <w:r>
        <w:br/>
      </w:r>
      <w:r>
        <w:tab/>
      </w:r>
      <w:r>
        <w:tab/>
        <w:t xml:space="preserve">         starosta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místostarostka</w:t>
      </w:r>
      <w:r>
        <w:br/>
      </w:r>
      <w:r>
        <w:br/>
      </w:r>
    </w:p>
    <w:p w:rsidR="005A0773" w:rsidRDefault="005A0773"/>
    <w:p w:rsidR="005A0773" w:rsidRDefault="005A0773"/>
    <w:sectPr w:rsidR="005A0773">
      <w:pgSz w:w="11906" w:h="16838"/>
      <w:pgMar w:top="850" w:right="1077" w:bottom="850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4673C"/>
    <w:multiLevelType w:val="multilevel"/>
    <w:tmpl w:val="690A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1867D84"/>
    <w:multiLevelType w:val="multilevel"/>
    <w:tmpl w:val="1DA493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3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3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3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3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3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3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3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32"/>
      </w:rPr>
    </w:lvl>
  </w:abstractNum>
  <w:abstractNum w:abstractNumId="2" w15:restartNumberingAfterBreak="0">
    <w:nsid w:val="7DAE5445"/>
    <w:multiLevelType w:val="multilevel"/>
    <w:tmpl w:val="6696E6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73"/>
    <w:rsid w:val="00064B9C"/>
    <w:rsid w:val="00236826"/>
    <w:rsid w:val="005A0773"/>
    <w:rsid w:val="0060361F"/>
    <w:rsid w:val="0060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DC640-780C-46CB-B216-2E5576A9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9F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Char">
    <w:name w:val="Základní text 3 Char"/>
    <w:basedOn w:val="Standardnpsmoodstavce"/>
    <w:link w:val="Zkladntext3"/>
    <w:qFormat/>
    <w:rsid w:val="00FB49F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4114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8601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86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60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Verdana" w:eastAsia="Microsoft YaHei" w:hAnsi="Verdana" w:cs="Lucida Sans"/>
      <w:sz w:val="22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ascii="Verdana" w:hAnsi="Verdana"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Verdana" w:hAnsi="Verdana" w:cs="Lucida Sans"/>
      <w:i/>
      <w:iCs/>
      <w:sz w:val="20"/>
    </w:rPr>
  </w:style>
  <w:style w:type="paragraph" w:customStyle="1" w:styleId="Rejstk">
    <w:name w:val="Rejstřík"/>
    <w:basedOn w:val="Normln"/>
    <w:qFormat/>
    <w:pPr>
      <w:suppressLineNumbers/>
    </w:pPr>
    <w:rPr>
      <w:rFonts w:ascii="Verdana" w:hAnsi="Verdana" w:cs="Lucida Sans"/>
    </w:rPr>
  </w:style>
  <w:style w:type="paragraph" w:styleId="Zkladntext3">
    <w:name w:val="Body Text 3"/>
    <w:basedOn w:val="Normln"/>
    <w:link w:val="Zkladntext3Char"/>
    <w:qFormat/>
    <w:rsid w:val="00FB49F5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4114C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860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601A"/>
    <w:rPr>
      <w:b/>
      <w:bCs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Lenka</dc:creator>
  <dc:description/>
  <cp:lastModifiedBy>Dostál Martin</cp:lastModifiedBy>
  <cp:revision>5</cp:revision>
  <cp:lastPrinted>2023-08-10T11:01:00Z</cp:lastPrinted>
  <dcterms:created xsi:type="dcterms:W3CDTF">2023-08-23T13:52:00Z</dcterms:created>
  <dcterms:modified xsi:type="dcterms:W3CDTF">2023-08-24T09:37:00Z</dcterms:modified>
  <dc:language>cs-CZ</dc:language>
</cp:coreProperties>
</file>