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8A2D" w14:textId="77777777" w:rsidR="00826550" w:rsidRPr="00455210" w:rsidRDefault="00826550" w:rsidP="00423118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6BBBBCE2" w14:textId="77777777" w:rsidR="00914790" w:rsidRPr="00455210" w:rsidRDefault="00914790" w:rsidP="00423118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687C9C7A" w14:textId="77777777" w:rsidTr="00455210">
        <w:trPr>
          <w:trHeight w:val="281"/>
        </w:trPr>
        <w:tc>
          <w:tcPr>
            <w:tcW w:w="1047" w:type="dxa"/>
            <w:hideMark/>
          </w:tcPr>
          <w:p w14:paraId="1C4A1075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06610C6" w14:textId="5AFEB7B0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E15861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469E6594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45ABBCF3" w14:textId="0F1088BD" w:rsidR="00455210" w:rsidRPr="00FD7DB7" w:rsidRDefault="00616037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16037">
              <w:rPr>
                <w:rFonts w:ascii="Times New Roman" w:hAnsi="Times New Roman"/>
              </w:rPr>
              <w:t>SZ UKZUZ 134818/2022/46803</w:t>
            </w:r>
          </w:p>
        </w:tc>
      </w:tr>
      <w:tr w:rsidR="00455210" w:rsidRPr="00455210" w14:paraId="4ED08858" w14:textId="77777777" w:rsidTr="00455210">
        <w:trPr>
          <w:trHeight w:val="281"/>
        </w:trPr>
        <w:tc>
          <w:tcPr>
            <w:tcW w:w="1047" w:type="dxa"/>
            <w:hideMark/>
          </w:tcPr>
          <w:p w14:paraId="0F8BEB3C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5CC1A64" w14:textId="0906EBFA" w:rsidR="00455210" w:rsidRPr="00455210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Ivana Minářová</w:t>
            </w:r>
          </w:p>
        </w:tc>
        <w:tc>
          <w:tcPr>
            <w:tcW w:w="1418" w:type="dxa"/>
            <w:hideMark/>
          </w:tcPr>
          <w:p w14:paraId="021D2DA6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346CD913" w14:textId="1D3FD19C" w:rsidR="00455210" w:rsidRPr="00FD7DB7" w:rsidRDefault="00B925E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925E0">
              <w:rPr>
                <w:rFonts w:ascii="Times New Roman" w:hAnsi="Times New Roman"/>
              </w:rPr>
              <w:t>UKZUZ 218367/2022</w:t>
            </w:r>
          </w:p>
        </w:tc>
      </w:tr>
      <w:tr w:rsidR="00455210" w:rsidRPr="00455210" w14:paraId="2F518596" w14:textId="77777777" w:rsidTr="00455210">
        <w:trPr>
          <w:trHeight w:val="281"/>
        </w:trPr>
        <w:tc>
          <w:tcPr>
            <w:tcW w:w="1047" w:type="dxa"/>
            <w:hideMark/>
          </w:tcPr>
          <w:p w14:paraId="310B6BAA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E2E2E7A" w14:textId="389712DA" w:rsidR="00455210" w:rsidRPr="00455210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51431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6CB9D05D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2F7B7C05" w14:textId="0A6DED6F" w:rsidR="00455210" w:rsidRPr="00FD7DB7" w:rsidRDefault="00E15861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UKZ /</w:t>
            </w:r>
            <w:r w:rsidR="00616037">
              <w:t xml:space="preserve"> </w:t>
            </w:r>
            <w:proofErr w:type="spellStart"/>
            <w:r w:rsidR="00616037" w:rsidRPr="00616037">
              <w:rPr>
                <w:rFonts w:ascii="Times New Roman" w:hAnsi="Times New Roman"/>
              </w:rPr>
              <w:t>applesmart</w:t>
            </w:r>
            <w:proofErr w:type="spellEnd"/>
            <w:r w:rsidR="00616037" w:rsidRPr="00616037">
              <w:rPr>
                <w:rFonts w:ascii="Times New Roman" w:hAnsi="Times New Roman"/>
              </w:rPr>
              <w:t xml:space="preserve"> 3.3 </w:t>
            </w:r>
            <w:proofErr w:type="spellStart"/>
            <w:r w:rsidR="00616037" w:rsidRPr="00616037">
              <w:rPr>
                <w:rFonts w:ascii="Times New Roman" w:hAnsi="Times New Roman"/>
              </w:rPr>
              <w:t>vp</w:t>
            </w:r>
            <w:proofErr w:type="spellEnd"/>
          </w:p>
        </w:tc>
      </w:tr>
      <w:tr w:rsidR="00455210" w:rsidRPr="00455210" w14:paraId="56D1D5A7" w14:textId="77777777" w:rsidTr="00455210">
        <w:trPr>
          <w:trHeight w:val="281"/>
        </w:trPr>
        <w:tc>
          <w:tcPr>
            <w:tcW w:w="1047" w:type="dxa"/>
            <w:hideMark/>
          </w:tcPr>
          <w:p w14:paraId="657EA70D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46DB9C93" w14:textId="6E42B263" w:rsidR="00455210" w:rsidRPr="00455210" w:rsidRDefault="00514313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+420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545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110</w:t>
            </w:r>
            <w:r w:rsidR="004231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="00E15861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7212A118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4FBB12EC" w14:textId="77777777" w:rsidR="00455210" w:rsidRPr="00FD7DB7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77AC2904" w14:textId="77777777" w:rsidTr="00455210">
        <w:trPr>
          <w:trHeight w:val="281"/>
        </w:trPr>
        <w:tc>
          <w:tcPr>
            <w:tcW w:w="1047" w:type="dxa"/>
            <w:hideMark/>
          </w:tcPr>
          <w:p w14:paraId="4AFE536A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19D2EAFE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4B8DD1D0" w14:textId="77777777" w:rsidR="00455210" w:rsidRPr="00455210" w:rsidRDefault="0045521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1AB6F39A" w14:textId="556B6207" w:rsidR="00455210" w:rsidRPr="00FD7DB7" w:rsidRDefault="00B925E0" w:rsidP="00423118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925E0">
              <w:rPr>
                <w:rFonts w:ascii="Times New Roman" w:hAnsi="Times New Roman"/>
              </w:rPr>
              <w:t>11</w:t>
            </w:r>
            <w:r w:rsidR="0038392F" w:rsidRPr="00B925E0">
              <w:rPr>
                <w:rFonts w:ascii="Times New Roman" w:hAnsi="Times New Roman"/>
              </w:rPr>
              <w:t xml:space="preserve">. </w:t>
            </w:r>
            <w:r w:rsidR="00616037" w:rsidRPr="00B925E0">
              <w:rPr>
                <w:rFonts w:ascii="Times New Roman" w:hAnsi="Times New Roman"/>
              </w:rPr>
              <w:t>listopadu</w:t>
            </w:r>
            <w:r w:rsidR="0038392F" w:rsidRPr="00B925E0">
              <w:rPr>
                <w:rFonts w:ascii="Times New Roman" w:hAnsi="Times New Roman"/>
              </w:rPr>
              <w:t xml:space="preserve"> 202</w:t>
            </w:r>
            <w:r w:rsidR="00E15861" w:rsidRPr="00B925E0">
              <w:rPr>
                <w:rFonts w:ascii="Times New Roman" w:hAnsi="Times New Roman"/>
              </w:rPr>
              <w:t>2</w:t>
            </w:r>
          </w:p>
        </w:tc>
      </w:tr>
    </w:tbl>
    <w:p w14:paraId="22AE88FF" w14:textId="77777777" w:rsidR="00455210" w:rsidRPr="00455210" w:rsidRDefault="00455210" w:rsidP="00423118">
      <w:pPr>
        <w:widowControl w:val="0"/>
        <w:spacing w:after="0"/>
        <w:rPr>
          <w:rFonts w:ascii="Times New Roman" w:hAnsi="Times New Roman"/>
        </w:rPr>
      </w:pPr>
    </w:p>
    <w:p w14:paraId="1CCA72EF" w14:textId="77777777" w:rsidR="00455210" w:rsidRPr="00AD0D1A" w:rsidRDefault="00455210" w:rsidP="00AD0D1A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1DA7FB9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506A9AC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4BFB6FB" w14:textId="77777777" w:rsidR="00DB1E1B" w:rsidRPr="00AD0D1A" w:rsidRDefault="00DB1E1B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9DB7EFE" w14:textId="31D73DE0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podle § 72 odst. </w:t>
      </w:r>
      <w:r w:rsidR="003B6D7F" w:rsidRPr="00AD0D1A">
        <w:rPr>
          <w:rFonts w:ascii="Times New Roman" w:hAnsi="Times New Roman"/>
          <w:sz w:val="24"/>
          <w:szCs w:val="24"/>
        </w:rPr>
        <w:t>1</w:t>
      </w:r>
      <w:r w:rsidRPr="00AD0D1A">
        <w:rPr>
          <w:rFonts w:ascii="Times New Roman" w:hAnsi="Times New Roman"/>
          <w:sz w:val="24"/>
          <w:szCs w:val="24"/>
        </w:rPr>
        <w:t xml:space="preserve"> písm. </w:t>
      </w:r>
      <w:r w:rsidR="004D19E1" w:rsidRPr="00AD0D1A">
        <w:rPr>
          <w:rFonts w:ascii="Times New Roman" w:hAnsi="Times New Roman"/>
          <w:sz w:val="24"/>
          <w:szCs w:val="24"/>
        </w:rPr>
        <w:t>e</w:t>
      </w:r>
      <w:r w:rsidRPr="00AD0D1A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24A3BEE0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DE60BB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0D1A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4631B91B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49B87D1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AD0D1A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FE73E0" w:rsidRPr="00AD0D1A">
        <w:rPr>
          <w:rFonts w:ascii="Times New Roman" w:hAnsi="Times New Roman"/>
          <w:sz w:val="24"/>
          <w:szCs w:val="24"/>
          <w:u w:val="single"/>
        </w:rPr>
        <w:t>, v platném znění</w:t>
      </w:r>
      <w:r w:rsidR="00CA234E" w:rsidRPr="00AD0D1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D0D1A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AD0D1A">
        <w:rPr>
          <w:rFonts w:ascii="Times New Roman" w:hAnsi="Times New Roman"/>
          <w:sz w:val="24"/>
          <w:szCs w:val="24"/>
          <w:u w:val="single"/>
        </w:rPr>
        <w:t>S</w:t>
      </w:r>
      <w:r w:rsidRPr="00AD0D1A">
        <w:rPr>
          <w:rFonts w:ascii="Times New Roman" w:hAnsi="Times New Roman"/>
          <w:sz w:val="24"/>
          <w:szCs w:val="24"/>
          <w:u w:val="single"/>
        </w:rPr>
        <w:t>“)</w:t>
      </w:r>
    </w:p>
    <w:p w14:paraId="45A2C86C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10EFA982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546A4A3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226D4D7" w14:textId="30A6B8F0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b/>
          <w:sz w:val="24"/>
          <w:szCs w:val="24"/>
        </w:rPr>
        <w:t xml:space="preserve">přípravku </w:t>
      </w:r>
      <w:r w:rsidR="009A521B" w:rsidRPr="00AD0D1A">
        <w:rPr>
          <w:rFonts w:ascii="Times New Roman" w:hAnsi="Times New Roman"/>
          <w:b/>
          <w:sz w:val="24"/>
          <w:szCs w:val="24"/>
        </w:rPr>
        <w:t xml:space="preserve">na ochranu rostlin </w:t>
      </w:r>
      <w:proofErr w:type="spellStart"/>
      <w:r w:rsidR="00616037">
        <w:rPr>
          <w:rFonts w:ascii="Times New Roman" w:hAnsi="Times New Roman"/>
          <w:b/>
          <w:sz w:val="24"/>
          <w:szCs w:val="24"/>
        </w:rPr>
        <w:t>AppleSmart</w:t>
      </w:r>
      <w:proofErr w:type="spellEnd"/>
      <w:r w:rsidR="00616037">
        <w:rPr>
          <w:rFonts w:ascii="Times New Roman" w:hAnsi="Times New Roman"/>
          <w:b/>
          <w:sz w:val="24"/>
          <w:szCs w:val="24"/>
        </w:rPr>
        <w:t xml:space="preserve"> 3.3 VP</w:t>
      </w:r>
      <w:r w:rsidRPr="00AD0D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7E73" w:rsidRPr="00AD0D1A">
        <w:rPr>
          <w:rFonts w:ascii="Times New Roman" w:hAnsi="Times New Roman"/>
          <w:b/>
          <w:sz w:val="24"/>
          <w:szCs w:val="24"/>
        </w:rPr>
        <w:t>evid</w:t>
      </w:r>
      <w:proofErr w:type="spellEnd"/>
      <w:r w:rsidRPr="00AD0D1A">
        <w:rPr>
          <w:rFonts w:ascii="Times New Roman" w:hAnsi="Times New Roman"/>
          <w:b/>
          <w:sz w:val="24"/>
          <w:szCs w:val="24"/>
        </w:rPr>
        <w:t xml:space="preserve">. č. </w:t>
      </w:r>
      <w:r w:rsidR="0082160A">
        <w:rPr>
          <w:rFonts w:ascii="Times New Roman" w:hAnsi="Times New Roman"/>
          <w:b/>
          <w:iCs/>
          <w:sz w:val="24"/>
          <w:szCs w:val="24"/>
        </w:rPr>
        <w:t>5</w:t>
      </w:r>
      <w:r w:rsidR="00616037">
        <w:rPr>
          <w:rFonts w:ascii="Times New Roman" w:hAnsi="Times New Roman"/>
          <w:b/>
          <w:iCs/>
          <w:sz w:val="24"/>
          <w:szCs w:val="24"/>
        </w:rPr>
        <w:t>367</w:t>
      </w:r>
      <w:r w:rsidR="00AC3870" w:rsidRPr="00AD0D1A">
        <w:rPr>
          <w:rFonts w:ascii="Times New Roman" w:hAnsi="Times New Roman"/>
          <w:b/>
          <w:iCs/>
          <w:sz w:val="24"/>
          <w:szCs w:val="24"/>
        </w:rPr>
        <w:t>-</w:t>
      </w:r>
      <w:r w:rsidR="00616037">
        <w:rPr>
          <w:rFonts w:ascii="Times New Roman" w:hAnsi="Times New Roman"/>
          <w:b/>
          <w:iCs/>
          <w:sz w:val="24"/>
          <w:szCs w:val="24"/>
        </w:rPr>
        <w:t>0</w:t>
      </w:r>
    </w:p>
    <w:p w14:paraId="76BFE47D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AAD8BF1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AD0D1A">
        <w:rPr>
          <w:rFonts w:ascii="Times New Roman" w:hAnsi="Times New Roman"/>
          <w:sz w:val="24"/>
          <w:szCs w:val="24"/>
        </w:rPr>
        <w:t>:</w:t>
      </w:r>
    </w:p>
    <w:p w14:paraId="7E051DD4" w14:textId="77777777" w:rsidR="006C36EF" w:rsidRPr="00AD0D1A" w:rsidRDefault="006C36EF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CFB33E" w14:textId="553A7207" w:rsidR="00861476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1</w:t>
      </w:r>
    </w:p>
    <w:p w14:paraId="3E355DA5" w14:textId="77777777" w:rsidR="0045085C" w:rsidRPr="00AD0D1A" w:rsidRDefault="0045085C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6E9139" w14:textId="525BD8DA" w:rsidR="0082160A" w:rsidRDefault="00934311" w:rsidP="0082160A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AD0D1A">
        <w:rPr>
          <w:rFonts w:ascii="Times New Roman" w:hAnsi="Times New Roman"/>
          <w:i/>
          <w:iCs/>
          <w:sz w:val="24"/>
          <w:szCs w:val="24"/>
        </w:rPr>
        <w:t>Rozsah použití přípravku:</w:t>
      </w:r>
    </w:p>
    <w:tbl>
      <w:tblPr>
        <w:tblW w:w="9782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843"/>
        <w:gridCol w:w="1559"/>
        <w:gridCol w:w="631"/>
        <w:gridCol w:w="2204"/>
        <w:gridCol w:w="1843"/>
      </w:tblGrid>
      <w:tr w:rsidR="00820BD5" w:rsidRPr="00820BD5" w14:paraId="3A44B14A" w14:textId="77777777" w:rsidTr="00D1323E">
        <w:tc>
          <w:tcPr>
            <w:tcW w:w="1702" w:type="dxa"/>
          </w:tcPr>
          <w:p w14:paraId="2B72D734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1)Plodina, oblast použití</w:t>
            </w:r>
          </w:p>
        </w:tc>
        <w:tc>
          <w:tcPr>
            <w:tcW w:w="1843" w:type="dxa"/>
          </w:tcPr>
          <w:p w14:paraId="6FB6BC6E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559" w:type="dxa"/>
          </w:tcPr>
          <w:p w14:paraId="5067CBCC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631" w:type="dxa"/>
          </w:tcPr>
          <w:p w14:paraId="4D50C726" w14:textId="488FD4C3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2204" w:type="dxa"/>
          </w:tcPr>
          <w:p w14:paraId="39022EB2" w14:textId="46CD4EB1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23C6377C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064B5B34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13F6947D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3) k OL</w:t>
            </w:r>
          </w:p>
        </w:tc>
        <w:tc>
          <w:tcPr>
            <w:tcW w:w="1843" w:type="dxa"/>
          </w:tcPr>
          <w:p w14:paraId="75AB3488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440B3D4B" w14:textId="77777777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3FEE767F" w14:textId="5A0DDFF4" w:rsidR="00820BD5" w:rsidRPr="00820BD5" w:rsidRDefault="00820BD5" w:rsidP="00820BD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820BD5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</w:tc>
      </w:tr>
      <w:tr w:rsidR="006F78C5" w:rsidRPr="00616037" w14:paraId="0E6589D8" w14:textId="77777777" w:rsidTr="00D1323E">
        <w:tc>
          <w:tcPr>
            <w:tcW w:w="1702" w:type="dxa"/>
          </w:tcPr>
          <w:p w14:paraId="59FC1A92" w14:textId="2910834C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hrušeň, kdouloň (plody ke skladování)</w:t>
            </w:r>
          </w:p>
        </w:tc>
        <w:tc>
          <w:tcPr>
            <w:tcW w:w="1843" w:type="dxa"/>
          </w:tcPr>
          <w:p w14:paraId="379430A0" w14:textId="7989B952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uchování kvality plodů</w:t>
            </w:r>
          </w:p>
        </w:tc>
        <w:tc>
          <w:tcPr>
            <w:tcW w:w="1559" w:type="dxa"/>
          </w:tcPr>
          <w:p w14:paraId="4B1A3EF2" w14:textId="33978044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37-68 mg/m</w:t>
            </w:r>
            <w:r w:rsidRPr="004E551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16037">
              <w:rPr>
                <w:rFonts w:ascii="Times New Roman" w:hAnsi="Times New Roman"/>
                <w:sz w:val="24"/>
                <w:szCs w:val="24"/>
              </w:rPr>
              <w:t xml:space="preserve"> chladírny</w:t>
            </w:r>
          </w:p>
        </w:tc>
        <w:tc>
          <w:tcPr>
            <w:tcW w:w="631" w:type="dxa"/>
          </w:tcPr>
          <w:p w14:paraId="443EED1F" w14:textId="2E4B6029" w:rsidR="006F78C5" w:rsidRPr="00820BD5" w:rsidRDefault="00D81519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2204" w:type="dxa"/>
          </w:tcPr>
          <w:p w14:paraId="1B1A6C3D" w14:textId="77777777" w:rsidR="006F78C5" w:rsidRPr="006F78C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1) do 7 dnů od sklizně při teplotě pod 10</w:t>
            </w:r>
            <w:r w:rsidRPr="006F78C5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6F78C5">
              <w:rPr>
                <w:rFonts w:ascii="Times New Roman" w:hAnsi="Times New Roman"/>
                <w:sz w:val="24"/>
                <w:szCs w:val="24"/>
              </w:rPr>
              <w:t xml:space="preserve">C, </w:t>
            </w:r>
          </w:p>
          <w:p w14:paraId="48ED9511" w14:textId="5FB7197B" w:rsidR="006F78C5" w:rsidRPr="00C16623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do 3 dnů od sklizně při teplotě nad 10</w:t>
            </w:r>
            <w:r w:rsidRPr="006F78C5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6F78C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43" w:type="dxa"/>
          </w:tcPr>
          <w:p w14:paraId="5D7C8E22" w14:textId="280D62A8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 xml:space="preserve"> 5) sklady</w:t>
            </w:r>
          </w:p>
        </w:tc>
      </w:tr>
      <w:tr w:rsidR="006F78C5" w:rsidRPr="00616037" w14:paraId="73A2A86D" w14:textId="77777777" w:rsidTr="00D1323E">
        <w:tc>
          <w:tcPr>
            <w:tcW w:w="1702" w:type="dxa"/>
          </w:tcPr>
          <w:p w14:paraId="6865CEA0" w14:textId="562085BF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 xml:space="preserve">slivoň, meruňka, broskvoň, </w:t>
            </w:r>
            <w:proofErr w:type="spellStart"/>
            <w:r w:rsidRPr="00616037">
              <w:rPr>
                <w:rFonts w:ascii="Times New Roman" w:hAnsi="Times New Roman"/>
                <w:sz w:val="24"/>
                <w:szCs w:val="24"/>
              </w:rPr>
              <w:lastRenderedPageBreak/>
              <w:t>aktinidie</w:t>
            </w:r>
            <w:proofErr w:type="spellEnd"/>
            <w:r w:rsidRPr="00616037">
              <w:rPr>
                <w:rFonts w:ascii="Times New Roman" w:hAnsi="Times New Roman"/>
                <w:sz w:val="24"/>
                <w:szCs w:val="24"/>
              </w:rPr>
              <w:t xml:space="preserve"> (plody ke skladování)</w:t>
            </w:r>
          </w:p>
        </w:tc>
        <w:tc>
          <w:tcPr>
            <w:tcW w:w="1843" w:type="dxa"/>
          </w:tcPr>
          <w:p w14:paraId="24B4C1F1" w14:textId="38B7D072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lastRenderedPageBreak/>
              <w:t>uchování kvality plodů</w:t>
            </w:r>
          </w:p>
        </w:tc>
        <w:tc>
          <w:tcPr>
            <w:tcW w:w="1559" w:type="dxa"/>
          </w:tcPr>
          <w:p w14:paraId="45811105" w14:textId="7EC47A01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37-49 mg/m</w:t>
            </w:r>
            <w:r w:rsidRPr="004E551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16037">
              <w:rPr>
                <w:rFonts w:ascii="Times New Roman" w:hAnsi="Times New Roman"/>
                <w:sz w:val="24"/>
                <w:szCs w:val="24"/>
              </w:rPr>
              <w:t xml:space="preserve"> chladírny</w:t>
            </w:r>
          </w:p>
        </w:tc>
        <w:tc>
          <w:tcPr>
            <w:tcW w:w="631" w:type="dxa"/>
          </w:tcPr>
          <w:p w14:paraId="64E3A36B" w14:textId="5F0BA3E9" w:rsidR="006F78C5" w:rsidRPr="00820BD5" w:rsidRDefault="00D81519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2204" w:type="dxa"/>
          </w:tcPr>
          <w:p w14:paraId="0E595BCD" w14:textId="77777777" w:rsidR="006F78C5" w:rsidRPr="006F78C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1) do 7 dnů od sklizně při teplotě pod 10</w:t>
            </w:r>
            <w:r w:rsidRPr="006F78C5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6F78C5">
              <w:rPr>
                <w:rFonts w:ascii="Times New Roman" w:hAnsi="Times New Roman"/>
                <w:sz w:val="24"/>
                <w:szCs w:val="24"/>
              </w:rPr>
              <w:t xml:space="preserve">C, </w:t>
            </w:r>
          </w:p>
          <w:p w14:paraId="0376B7D3" w14:textId="15239254" w:rsidR="006F78C5" w:rsidRPr="00C16623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lastRenderedPageBreak/>
              <w:t>do 3 dnů od sklizně při teplotě nad 10</w:t>
            </w:r>
            <w:r w:rsidRPr="006F78C5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6F78C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43" w:type="dxa"/>
          </w:tcPr>
          <w:p w14:paraId="7C76C64E" w14:textId="248E97CE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5) sklady</w:t>
            </w:r>
          </w:p>
        </w:tc>
      </w:tr>
      <w:tr w:rsidR="006F78C5" w:rsidRPr="00616037" w14:paraId="32F0D263" w14:textId="77777777" w:rsidTr="00D1323E">
        <w:trPr>
          <w:trHeight w:val="57"/>
        </w:trPr>
        <w:tc>
          <w:tcPr>
            <w:tcW w:w="1702" w:type="dxa"/>
          </w:tcPr>
          <w:p w14:paraId="422454CF" w14:textId="52897B56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rajče-červené odrůdy, paprika, baklažán (plody ke skladování)</w:t>
            </w:r>
          </w:p>
        </w:tc>
        <w:tc>
          <w:tcPr>
            <w:tcW w:w="1843" w:type="dxa"/>
          </w:tcPr>
          <w:p w14:paraId="06D662BE" w14:textId="7F4D7F8F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uchování kvality plodů</w:t>
            </w:r>
          </w:p>
        </w:tc>
        <w:tc>
          <w:tcPr>
            <w:tcW w:w="1559" w:type="dxa"/>
          </w:tcPr>
          <w:p w14:paraId="6996C8D2" w14:textId="5B2391AD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37-49 mg/m</w:t>
            </w:r>
            <w:r w:rsidRPr="004E551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616037">
              <w:rPr>
                <w:rFonts w:ascii="Times New Roman" w:hAnsi="Times New Roman"/>
                <w:sz w:val="24"/>
                <w:szCs w:val="24"/>
              </w:rPr>
              <w:t>chladírny</w:t>
            </w:r>
          </w:p>
        </w:tc>
        <w:tc>
          <w:tcPr>
            <w:tcW w:w="631" w:type="dxa"/>
          </w:tcPr>
          <w:p w14:paraId="262C5447" w14:textId="6A0B1330" w:rsidR="006F78C5" w:rsidRPr="00820BD5" w:rsidRDefault="00D81519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2204" w:type="dxa"/>
          </w:tcPr>
          <w:p w14:paraId="58A30A29" w14:textId="10B1659A" w:rsidR="006F78C5" w:rsidRPr="00C16623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1) do 24 hodin od sklizně</w:t>
            </w:r>
          </w:p>
        </w:tc>
        <w:tc>
          <w:tcPr>
            <w:tcW w:w="1843" w:type="dxa"/>
          </w:tcPr>
          <w:p w14:paraId="01C9B9FD" w14:textId="0D628C56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 xml:space="preserve"> 5) sklady</w:t>
            </w:r>
          </w:p>
        </w:tc>
      </w:tr>
      <w:tr w:rsidR="006F78C5" w:rsidRPr="00616037" w14:paraId="4B2F9182" w14:textId="77777777" w:rsidTr="00D1323E">
        <w:trPr>
          <w:trHeight w:val="57"/>
        </w:trPr>
        <w:tc>
          <w:tcPr>
            <w:tcW w:w="1702" w:type="dxa"/>
          </w:tcPr>
          <w:p w14:paraId="3C9A3A23" w14:textId="7E987615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zelí hlávkové, zelí pekingské, brokolice</w:t>
            </w:r>
          </w:p>
        </w:tc>
        <w:tc>
          <w:tcPr>
            <w:tcW w:w="1843" w:type="dxa"/>
          </w:tcPr>
          <w:p w14:paraId="03B518CD" w14:textId="38B53A28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 xml:space="preserve">uchování kvality </w:t>
            </w:r>
            <w:r>
              <w:rPr>
                <w:rFonts w:ascii="Times New Roman" w:hAnsi="Times New Roman"/>
                <w:sz w:val="24"/>
                <w:szCs w:val="24"/>
              </w:rPr>
              <w:t>hlávek/růžic</w:t>
            </w:r>
          </w:p>
        </w:tc>
        <w:tc>
          <w:tcPr>
            <w:tcW w:w="1559" w:type="dxa"/>
          </w:tcPr>
          <w:p w14:paraId="558519E8" w14:textId="520D8EB6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38-49 mg/m</w:t>
            </w:r>
            <w:r w:rsidRPr="004E551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16037">
              <w:rPr>
                <w:rFonts w:ascii="Times New Roman" w:hAnsi="Times New Roman"/>
                <w:sz w:val="24"/>
                <w:szCs w:val="24"/>
              </w:rPr>
              <w:t xml:space="preserve"> chladírny</w:t>
            </w:r>
          </w:p>
        </w:tc>
        <w:tc>
          <w:tcPr>
            <w:tcW w:w="631" w:type="dxa"/>
          </w:tcPr>
          <w:p w14:paraId="6E3FC447" w14:textId="097DAB2A" w:rsidR="006F78C5" w:rsidRDefault="00D81519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2204" w:type="dxa"/>
          </w:tcPr>
          <w:p w14:paraId="1F59C052" w14:textId="00938A8F" w:rsidR="006F78C5" w:rsidRPr="00C16623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1) do 7 dnů od sklizně</w:t>
            </w:r>
          </w:p>
        </w:tc>
        <w:tc>
          <w:tcPr>
            <w:tcW w:w="1843" w:type="dxa"/>
          </w:tcPr>
          <w:p w14:paraId="5133CC40" w14:textId="18AE7232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 xml:space="preserve"> 5) sklady</w:t>
            </w:r>
          </w:p>
        </w:tc>
      </w:tr>
      <w:tr w:rsidR="006F78C5" w:rsidRPr="00616037" w14:paraId="170A0E4B" w14:textId="77777777" w:rsidTr="00D1323E">
        <w:trPr>
          <w:trHeight w:val="57"/>
        </w:trPr>
        <w:tc>
          <w:tcPr>
            <w:tcW w:w="1702" w:type="dxa"/>
          </w:tcPr>
          <w:p w14:paraId="387DBF38" w14:textId="6D28C444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květiny</w:t>
            </w:r>
          </w:p>
        </w:tc>
        <w:tc>
          <w:tcPr>
            <w:tcW w:w="1843" w:type="dxa"/>
          </w:tcPr>
          <w:p w14:paraId="4B1DAA2C" w14:textId="4FFE50F9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uchování kvality květin</w:t>
            </w:r>
          </w:p>
        </w:tc>
        <w:tc>
          <w:tcPr>
            <w:tcW w:w="1559" w:type="dxa"/>
          </w:tcPr>
          <w:p w14:paraId="4C164A3A" w14:textId="6A754C6D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24 mg/m</w:t>
            </w:r>
            <w:r w:rsidRPr="004E551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16037">
              <w:rPr>
                <w:rFonts w:ascii="Times New Roman" w:hAnsi="Times New Roman"/>
                <w:sz w:val="24"/>
                <w:szCs w:val="24"/>
              </w:rPr>
              <w:t xml:space="preserve"> chladírny</w:t>
            </w:r>
          </w:p>
        </w:tc>
        <w:tc>
          <w:tcPr>
            <w:tcW w:w="631" w:type="dxa"/>
          </w:tcPr>
          <w:p w14:paraId="0E2A70A9" w14:textId="13629ED3" w:rsidR="006F78C5" w:rsidRDefault="00D81519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2204" w:type="dxa"/>
          </w:tcPr>
          <w:p w14:paraId="0D30B1DA" w14:textId="3737399C" w:rsidR="006F78C5" w:rsidRPr="00C16623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1) do 7 dnů od sklizně</w:t>
            </w:r>
          </w:p>
        </w:tc>
        <w:tc>
          <w:tcPr>
            <w:tcW w:w="1843" w:type="dxa"/>
          </w:tcPr>
          <w:p w14:paraId="2023C35A" w14:textId="775FAF6B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 xml:space="preserve"> 5) sklady</w:t>
            </w:r>
          </w:p>
        </w:tc>
      </w:tr>
      <w:tr w:rsidR="006F78C5" w:rsidRPr="00616037" w14:paraId="44B771AE" w14:textId="77777777" w:rsidTr="00D1323E">
        <w:trPr>
          <w:trHeight w:val="57"/>
        </w:trPr>
        <w:tc>
          <w:tcPr>
            <w:tcW w:w="1702" w:type="dxa"/>
          </w:tcPr>
          <w:p w14:paraId="5616D3FD" w14:textId="3101E7FC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tulipán, cibulovité okrasné rostliny</w:t>
            </w:r>
          </w:p>
        </w:tc>
        <w:tc>
          <w:tcPr>
            <w:tcW w:w="1843" w:type="dxa"/>
          </w:tcPr>
          <w:p w14:paraId="44CF6534" w14:textId="312D8816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uchování kvality cibulí</w:t>
            </w:r>
          </w:p>
        </w:tc>
        <w:tc>
          <w:tcPr>
            <w:tcW w:w="1559" w:type="dxa"/>
          </w:tcPr>
          <w:p w14:paraId="636A62FD" w14:textId="3ACA9028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>16 mg/m</w:t>
            </w:r>
            <w:r w:rsidRPr="004E551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16037">
              <w:rPr>
                <w:rFonts w:ascii="Times New Roman" w:hAnsi="Times New Roman"/>
                <w:sz w:val="24"/>
                <w:szCs w:val="24"/>
              </w:rPr>
              <w:t xml:space="preserve"> chladírny</w:t>
            </w:r>
          </w:p>
        </w:tc>
        <w:tc>
          <w:tcPr>
            <w:tcW w:w="631" w:type="dxa"/>
          </w:tcPr>
          <w:p w14:paraId="036481B8" w14:textId="78B06D0B" w:rsidR="006F78C5" w:rsidRDefault="00D81519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2204" w:type="dxa"/>
          </w:tcPr>
          <w:p w14:paraId="41D12258" w14:textId="5CA9EF36" w:rsidR="006F78C5" w:rsidRPr="00C16623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1) ihned po sklizni</w:t>
            </w:r>
          </w:p>
        </w:tc>
        <w:tc>
          <w:tcPr>
            <w:tcW w:w="1843" w:type="dxa"/>
          </w:tcPr>
          <w:p w14:paraId="0F1F7425" w14:textId="2CD9921C" w:rsidR="006F78C5" w:rsidRPr="00820BD5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16037">
              <w:rPr>
                <w:rFonts w:ascii="Times New Roman" w:hAnsi="Times New Roman"/>
                <w:sz w:val="24"/>
                <w:szCs w:val="24"/>
              </w:rPr>
              <w:t xml:space="preserve"> 5) sklady</w:t>
            </w:r>
          </w:p>
        </w:tc>
      </w:tr>
    </w:tbl>
    <w:p w14:paraId="289AF219" w14:textId="5B4666D2" w:rsidR="00820BD5" w:rsidRDefault="00820BD5" w:rsidP="00820BD5">
      <w:pPr>
        <w:widowControl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2E7E6ED" w14:textId="7FA8A68C" w:rsidR="00D01517" w:rsidRDefault="00D81519" w:rsidP="00D971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A1345">
        <w:rPr>
          <w:rFonts w:ascii="Times New Roman" w:hAnsi="Times New Roman"/>
          <w:bCs/>
          <w:iCs/>
          <w:sz w:val="24"/>
          <w:szCs w:val="24"/>
        </w:rPr>
        <w:t>AT –</w:t>
      </w:r>
      <w:r w:rsidR="008A134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A1345" w:rsidRPr="008A1345">
        <w:rPr>
          <w:rFonts w:ascii="Times New Roman" w:hAnsi="Times New Roman"/>
          <w:bCs/>
          <w:iCs/>
          <w:sz w:val="24"/>
          <w:szCs w:val="24"/>
        </w:rPr>
        <w:t>ochranná lhůta je dána odstupem mezi termínem poslední aplikace a vyskladněním.</w:t>
      </w:r>
    </w:p>
    <w:p w14:paraId="63CD536B" w14:textId="77777777" w:rsidR="00D81519" w:rsidRDefault="00D81519" w:rsidP="00D971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en-GB"/>
        </w:rPr>
      </w:pPr>
    </w:p>
    <w:tbl>
      <w:tblPr>
        <w:tblW w:w="93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552"/>
        <w:gridCol w:w="2013"/>
        <w:gridCol w:w="1701"/>
      </w:tblGrid>
      <w:tr w:rsidR="006F78C5" w:rsidRPr="00034BEB" w14:paraId="0797CAD9" w14:textId="77777777" w:rsidTr="00D1323E">
        <w:tc>
          <w:tcPr>
            <w:tcW w:w="3119" w:type="dxa"/>
            <w:shd w:val="clear" w:color="auto" w:fill="auto"/>
          </w:tcPr>
          <w:p w14:paraId="60B33A87" w14:textId="77777777" w:rsidR="006F78C5" w:rsidRPr="00034BEB" w:rsidRDefault="006F78C5" w:rsidP="00034BEB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34BEB">
              <w:rPr>
                <w:rFonts w:ascii="Times New Roman" w:hAnsi="Times New Roman"/>
                <w:sz w:val="24"/>
                <w:szCs w:val="24"/>
              </w:rPr>
              <w:t>Plodina, oblast použití</w:t>
            </w:r>
          </w:p>
        </w:tc>
        <w:tc>
          <w:tcPr>
            <w:tcW w:w="2552" w:type="dxa"/>
            <w:shd w:val="clear" w:color="auto" w:fill="auto"/>
          </w:tcPr>
          <w:p w14:paraId="64DAB095" w14:textId="77777777" w:rsidR="006F78C5" w:rsidRPr="00034BEB" w:rsidRDefault="006F78C5" w:rsidP="00034BEB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34BEB">
              <w:rPr>
                <w:rFonts w:ascii="Times New Roman" w:hAnsi="Times New Roman"/>
                <w:sz w:val="24"/>
                <w:szCs w:val="24"/>
              </w:rPr>
              <w:t>Způsob aplikace</w:t>
            </w:r>
          </w:p>
        </w:tc>
        <w:tc>
          <w:tcPr>
            <w:tcW w:w="2013" w:type="dxa"/>
            <w:shd w:val="clear" w:color="auto" w:fill="auto"/>
          </w:tcPr>
          <w:p w14:paraId="34B51F2B" w14:textId="77777777" w:rsidR="006F78C5" w:rsidRPr="00034BEB" w:rsidRDefault="006F78C5" w:rsidP="00034BEB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34BEB">
              <w:rPr>
                <w:rFonts w:ascii="Times New Roman" w:hAnsi="Times New Roman"/>
                <w:sz w:val="24"/>
                <w:szCs w:val="24"/>
              </w:rPr>
              <w:t>Max. počet aplikací v plodině</w:t>
            </w:r>
          </w:p>
        </w:tc>
        <w:tc>
          <w:tcPr>
            <w:tcW w:w="1701" w:type="dxa"/>
            <w:shd w:val="clear" w:color="auto" w:fill="auto"/>
          </w:tcPr>
          <w:p w14:paraId="237982B3" w14:textId="77777777" w:rsidR="006F78C5" w:rsidRPr="00034BEB" w:rsidRDefault="006F78C5" w:rsidP="00034BEB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34BEB">
              <w:rPr>
                <w:rFonts w:ascii="Times New Roman" w:hAnsi="Times New Roman"/>
                <w:sz w:val="24"/>
                <w:szCs w:val="24"/>
              </w:rPr>
              <w:t xml:space="preserve">Interval mezi aplikacemi </w:t>
            </w:r>
          </w:p>
        </w:tc>
      </w:tr>
      <w:tr w:rsidR="006F78C5" w:rsidRPr="006F78C5" w14:paraId="47746F3B" w14:textId="77777777" w:rsidTr="00D1323E">
        <w:tc>
          <w:tcPr>
            <w:tcW w:w="3119" w:type="dxa"/>
            <w:shd w:val="clear" w:color="auto" w:fill="auto"/>
          </w:tcPr>
          <w:p w14:paraId="0DE42E13" w14:textId="43AB0139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 xml:space="preserve">hrušeň, kdouloň, slivoň, meruňka, broskvoň, </w:t>
            </w:r>
            <w:proofErr w:type="spellStart"/>
            <w:r w:rsidRPr="006F78C5">
              <w:rPr>
                <w:rFonts w:ascii="Times New Roman" w:hAnsi="Times New Roman"/>
                <w:sz w:val="24"/>
                <w:szCs w:val="24"/>
              </w:rPr>
              <w:t>aktinidie</w:t>
            </w:r>
            <w:proofErr w:type="spellEnd"/>
          </w:p>
        </w:tc>
        <w:tc>
          <w:tcPr>
            <w:tcW w:w="2552" w:type="dxa"/>
          </w:tcPr>
          <w:p w14:paraId="6FA44987" w14:textId="2D10259B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uvolnění par při styku s vodou</w:t>
            </w:r>
          </w:p>
        </w:tc>
        <w:tc>
          <w:tcPr>
            <w:tcW w:w="2013" w:type="dxa"/>
          </w:tcPr>
          <w:p w14:paraId="0CA5AE6A" w14:textId="5F7F8645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1x</w:t>
            </w:r>
          </w:p>
        </w:tc>
        <w:tc>
          <w:tcPr>
            <w:tcW w:w="1701" w:type="dxa"/>
          </w:tcPr>
          <w:p w14:paraId="4B20E16A" w14:textId="77777777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C5" w:rsidRPr="006F78C5" w14:paraId="5816DD16" w14:textId="77777777" w:rsidTr="00D1323E">
        <w:tc>
          <w:tcPr>
            <w:tcW w:w="3119" w:type="dxa"/>
            <w:shd w:val="clear" w:color="auto" w:fill="auto"/>
          </w:tcPr>
          <w:p w14:paraId="58DC0E76" w14:textId="125AB39D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rajče, paprika, baklažán</w:t>
            </w:r>
          </w:p>
        </w:tc>
        <w:tc>
          <w:tcPr>
            <w:tcW w:w="2552" w:type="dxa"/>
          </w:tcPr>
          <w:p w14:paraId="2D5DD6F7" w14:textId="01BB5A13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uvolnění par při styku s vodou</w:t>
            </w:r>
          </w:p>
        </w:tc>
        <w:tc>
          <w:tcPr>
            <w:tcW w:w="2013" w:type="dxa"/>
          </w:tcPr>
          <w:p w14:paraId="040C9C8C" w14:textId="0B7B3863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1x</w:t>
            </w:r>
          </w:p>
        </w:tc>
        <w:tc>
          <w:tcPr>
            <w:tcW w:w="1701" w:type="dxa"/>
          </w:tcPr>
          <w:p w14:paraId="72DE6007" w14:textId="77777777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C5" w:rsidRPr="006F78C5" w14:paraId="6351676F" w14:textId="77777777" w:rsidTr="00D1323E">
        <w:tc>
          <w:tcPr>
            <w:tcW w:w="3119" w:type="dxa"/>
            <w:shd w:val="clear" w:color="auto" w:fill="auto"/>
          </w:tcPr>
          <w:p w14:paraId="002C683E" w14:textId="3CA94196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zelí hlávkové, zelí pekingské, brokolice</w:t>
            </w:r>
          </w:p>
        </w:tc>
        <w:tc>
          <w:tcPr>
            <w:tcW w:w="2552" w:type="dxa"/>
          </w:tcPr>
          <w:p w14:paraId="38416CBC" w14:textId="500423C6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uvolnění par při styku s vodou</w:t>
            </w:r>
          </w:p>
        </w:tc>
        <w:tc>
          <w:tcPr>
            <w:tcW w:w="2013" w:type="dxa"/>
          </w:tcPr>
          <w:p w14:paraId="40F54A4E" w14:textId="49DD4798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1x</w:t>
            </w:r>
          </w:p>
        </w:tc>
        <w:tc>
          <w:tcPr>
            <w:tcW w:w="1701" w:type="dxa"/>
          </w:tcPr>
          <w:p w14:paraId="1D305C4B" w14:textId="77777777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8C5" w:rsidRPr="006F78C5" w14:paraId="4B14C58C" w14:textId="77777777" w:rsidTr="00D1323E">
        <w:tc>
          <w:tcPr>
            <w:tcW w:w="3119" w:type="dxa"/>
            <w:shd w:val="clear" w:color="auto" w:fill="auto"/>
          </w:tcPr>
          <w:p w14:paraId="11838355" w14:textId="4445F022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květiny</w:t>
            </w:r>
          </w:p>
        </w:tc>
        <w:tc>
          <w:tcPr>
            <w:tcW w:w="2552" w:type="dxa"/>
          </w:tcPr>
          <w:p w14:paraId="51AB804E" w14:textId="191F09D1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uvolnění par při styku s vodou</w:t>
            </w:r>
          </w:p>
        </w:tc>
        <w:tc>
          <w:tcPr>
            <w:tcW w:w="2013" w:type="dxa"/>
          </w:tcPr>
          <w:p w14:paraId="3B6605D4" w14:textId="56C863CD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3x</w:t>
            </w:r>
          </w:p>
        </w:tc>
        <w:tc>
          <w:tcPr>
            <w:tcW w:w="1701" w:type="dxa"/>
          </w:tcPr>
          <w:p w14:paraId="53FA7985" w14:textId="60A9973F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 xml:space="preserve"> 1 den</w:t>
            </w:r>
          </w:p>
        </w:tc>
      </w:tr>
      <w:tr w:rsidR="006F78C5" w:rsidRPr="006F78C5" w14:paraId="540FCA33" w14:textId="77777777" w:rsidTr="00D1323E">
        <w:tc>
          <w:tcPr>
            <w:tcW w:w="3119" w:type="dxa"/>
            <w:shd w:val="clear" w:color="auto" w:fill="auto"/>
          </w:tcPr>
          <w:p w14:paraId="5CB262A7" w14:textId="4A1A1D9F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tulipán, cibulovité okrasné rostliny</w:t>
            </w:r>
          </w:p>
        </w:tc>
        <w:tc>
          <w:tcPr>
            <w:tcW w:w="2552" w:type="dxa"/>
          </w:tcPr>
          <w:p w14:paraId="31A80696" w14:textId="072A5C5A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uvolnění par při styku s vodou</w:t>
            </w:r>
          </w:p>
        </w:tc>
        <w:tc>
          <w:tcPr>
            <w:tcW w:w="2013" w:type="dxa"/>
          </w:tcPr>
          <w:p w14:paraId="16117A64" w14:textId="7F25AFE0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>10x</w:t>
            </w:r>
          </w:p>
        </w:tc>
        <w:tc>
          <w:tcPr>
            <w:tcW w:w="1701" w:type="dxa"/>
          </w:tcPr>
          <w:p w14:paraId="37911643" w14:textId="63D913A4" w:rsidR="006F78C5" w:rsidRPr="00034BEB" w:rsidRDefault="006F78C5" w:rsidP="006F78C5">
            <w:pPr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6F78C5">
              <w:rPr>
                <w:rFonts w:ascii="Times New Roman" w:hAnsi="Times New Roman"/>
                <w:sz w:val="24"/>
                <w:szCs w:val="24"/>
              </w:rPr>
              <w:t xml:space="preserve"> 14 dnů</w:t>
            </w:r>
          </w:p>
        </w:tc>
      </w:tr>
    </w:tbl>
    <w:p w14:paraId="595ECEE4" w14:textId="2533F066" w:rsidR="00034BEB" w:rsidRDefault="00034BEB" w:rsidP="00D971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en-GB"/>
        </w:rPr>
      </w:pPr>
    </w:p>
    <w:p w14:paraId="3EB43A4C" w14:textId="77777777" w:rsidR="00861476" w:rsidRPr="004F7FF6" w:rsidRDefault="00861476" w:rsidP="00AD0D1A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F7FF6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547/2011:</w:t>
      </w:r>
    </w:p>
    <w:p w14:paraId="1915AE5E" w14:textId="77777777" w:rsidR="001533C9" w:rsidRPr="001533C9" w:rsidRDefault="001533C9" w:rsidP="001533C9">
      <w:pPr>
        <w:widowControl w:val="0"/>
        <w:numPr>
          <w:ilvl w:val="0"/>
          <w:numId w:val="5"/>
        </w:numPr>
        <w:autoSpaceDE w:val="0"/>
        <w:autoSpaceDN w:val="0"/>
        <w:spacing w:after="0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1533C9">
        <w:rPr>
          <w:rFonts w:ascii="Times New Roman" w:hAnsi="Times New Roman"/>
          <w:i/>
          <w:snapToGrid w:val="0"/>
          <w:sz w:val="24"/>
          <w:szCs w:val="24"/>
        </w:rPr>
        <w:t xml:space="preserve">Standardní věty udávající bezpečnostní opatření pro ochranu lidského zdraví, zdraví zvířat nebo životního prostředí, uvedené v příloze III nařízení Komise (EU) č. 547/2011:  </w:t>
      </w:r>
    </w:p>
    <w:p w14:paraId="72B8B43A" w14:textId="77777777" w:rsidR="001533C9" w:rsidRPr="001533C9" w:rsidRDefault="001533C9" w:rsidP="001533C9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firstLine="709"/>
        <w:jc w:val="both"/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</w:pPr>
      <w:r w:rsidRPr="001533C9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>i. Bezpečnostní opatření pro obsluhu</w:t>
      </w:r>
    </w:p>
    <w:p w14:paraId="32E70218" w14:textId="70AFD02B" w:rsidR="001533C9" w:rsidRPr="001533C9" w:rsidRDefault="001533C9" w:rsidP="001533C9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firstLine="709"/>
        <w:jc w:val="both"/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</w:pPr>
      <w:proofErr w:type="spellStart"/>
      <w:r w:rsidRPr="001533C9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>SPo</w:t>
      </w:r>
      <w:proofErr w:type="spellEnd"/>
      <w:r w:rsidRPr="001533C9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 xml:space="preserve"> 5 Před opětovným vstupem ošetřené skleníky důkladně </w:t>
      </w:r>
      <w:r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 xml:space="preserve">30 minut </w:t>
      </w:r>
      <w:r w:rsidRPr="001533C9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>vyvětrejte.</w:t>
      </w:r>
    </w:p>
    <w:p w14:paraId="76D84031" w14:textId="77777777" w:rsidR="001533C9" w:rsidRDefault="001533C9" w:rsidP="001533C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14:paraId="232D4BDB" w14:textId="28E86786" w:rsidR="00187A02" w:rsidRPr="004F7FF6" w:rsidRDefault="00187A02" w:rsidP="00AD0D1A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F7FF6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F7FF6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F7FF6">
        <w:rPr>
          <w:rFonts w:ascii="Times New Roman" w:hAnsi="Times New Roman"/>
          <w:i/>
          <w:snapToGrid w:val="0"/>
          <w:sz w:val="24"/>
          <w:szCs w:val="24"/>
        </w:rPr>
        <w:t>podle přílohy I odst. 1 p</w:t>
      </w:r>
      <w:r w:rsidR="00FE73E0" w:rsidRPr="004F7FF6">
        <w:rPr>
          <w:rFonts w:ascii="Times New Roman" w:hAnsi="Times New Roman"/>
          <w:i/>
          <w:snapToGrid w:val="0"/>
          <w:sz w:val="24"/>
          <w:szCs w:val="24"/>
        </w:rPr>
        <w:t xml:space="preserve">ísm. u) nařízení Komise (EU) č. </w:t>
      </w:r>
      <w:r w:rsidRPr="004F7FF6">
        <w:rPr>
          <w:rFonts w:ascii="Times New Roman" w:hAnsi="Times New Roman"/>
          <w:i/>
          <w:snapToGrid w:val="0"/>
          <w:sz w:val="24"/>
          <w:szCs w:val="24"/>
        </w:rPr>
        <w:t xml:space="preserve">547/2011 přípravek používat: </w:t>
      </w:r>
    </w:p>
    <w:p w14:paraId="1BC3C6A9" w14:textId="3909E097" w:rsidR="00187A02" w:rsidRDefault="00187A02" w:rsidP="00AD0D1A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F7FF6">
        <w:rPr>
          <w:rFonts w:ascii="Times New Roman" w:hAnsi="Times New Roman"/>
          <w:sz w:val="24"/>
          <w:szCs w:val="24"/>
        </w:rPr>
        <w:t>Profesionální uživatel</w:t>
      </w:r>
    </w:p>
    <w:p w14:paraId="3FCBCCB2" w14:textId="77777777" w:rsidR="00C16623" w:rsidRDefault="00C1662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9BBC288" w14:textId="37DD4C7B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2</w:t>
      </w:r>
    </w:p>
    <w:p w14:paraId="4322AD74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651103" w14:textId="77777777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ÚKZÚZ v rámci rozšíření povolení přípravku na menšinová použití není ve smyslu čl. 51 odst. 5 třetí pododstavec nařízení ES odpovědný za rizika spojená s nedostatečnou účinností přípravku nebo jeho případnou fytotoxicitou. Ve smyslu předmětného ustanovení nese tato rizika výlučně osoba používající přípravek.</w:t>
      </w:r>
    </w:p>
    <w:p w14:paraId="436068BE" w14:textId="7B8B38FE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Toto nařízení ÚKZÚZ </w:t>
      </w:r>
      <w:r w:rsidR="00E15861" w:rsidRPr="00E15861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47DED60F" w14:textId="77777777" w:rsidR="00F30488" w:rsidRPr="00AD0D1A" w:rsidRDefault="00F304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C6DB56" w14:textId="24F54E29" w:rsidR="00861476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Doba platnosti nařízení se stanovuje na dobu shodnou s</w:t>
      </w:r>
      <w:r w:rsidR="00904C69" w:rsidRPr="00AD0D1A">
        <w:rPr>
          <w:rFonts w:ascii="Times New Roman" w:hAnsi="Times New Roman"/>
          <w:sz w:val="24"/>
          <w:szCs w:val="24"/>
        </w:rPr>
        <w:t xml:space="preserve"> </w:t>
      </w:r>
      <w:r w:rsidRPr="00AD0D1A">
        <w:rPr>
          <w:rFonts w:ascii="Times New Roman" w:hAnsi="Times New Roman"/>
          <w:sz w:val="24"/>
          <w:szCs w:val="24"/>
        </w:rPr>
        <w:t xml:space="preserve">dobou platnosti povolení přípravku </w:t>
      </w:r>
      <w:proofErr w:type="spellStart"/>
      <w:r w:rsidR="00616037">
        <w:rPr>
          <w:rFonts w:ascii="Times New Roman" w:hAnsi="Times New Roman"/>
          <w:sz w:val="24"/>
          <w:szCs w:val="24"/>
        </w:rPr>
        <w:t>AppleSmart</w:t>
      </w:r>
      <w:proofErr w:type="spellEnd"/>
      <w:r w:rsidR="00616037">
        <w:rPr>
          <w:rFonts w:ascii="Times New Roman" w:hAnsi="Times New Roman"/>
          <w:sz w:val="24"/>
          <w:szCs w:val="24"/>
        </w:rPr>
        <w:t xml:space="preserve"> 3.3 VP</w:t>
      </w:r>
      <w:r w:rsidR="009A521B" w:rsidRPr="00AD0D1A">
        <w:rPr>
          <w:rFonts w:ascii="Times New Roman" w:hAnsi="Times New Roman"/>
          <w:sz w:val="24"/>
          <w:szCs w:val="24"/>
        </w:rPr>
        <w:t xml:space="preserve"> (</w:t>
      </w:r>
      <w:r w:rsidR="006C36EF">
        <w:rPr>
          <w:rFonts w:ascii="Times New Roman" w:hAnsi="Times New Roman"/>
          <w:sz w:val="24"/>
          <w:szCs w:val="24"/>
        </w:rPr>
        <w:t>5</w:t>
      </w:r>
      <w:r w:rsidR="00D81519">
        <w:rPr>
          <w:rFonts w:ascii="Times New Roman" w:hAnsi="Times New Roman"/>
          <w:sz w:val="24"/>
          <w:szCs w:val="24"/>
        </w:rPr>
        <w:t>367</w:t>
      </w:r>
      <w:r w:rsidR="009A521B" w:rsidRPr="00AD0D1A">
        <w:rPr>
          <w:rFonts w:ascii="Times New Roman" w:hAnsi="Times New Roman"/>
          <w:sz w:val="24"/>
          <w:szCs w:val="24"/>
        </w:rPr>
        <w:t>-</w:t>
      </w:r>
      <w:r w:rsidR="00D81519">
        <w:rPr>
          <w:rFonts w:ascii="Times New Roman" w:hAnsi="Times New Roman"/>
          <w:sz w:val="24"/>
          <w:szCs w:val="24"/>
        </w:rPr>
        <w:t>0</w:t>
      </w:r>
      <w:r w:rsidRPr="00AD0D1A">
        <w:rPr>
          <w:rFonts w:ascii="Times New Roman" w:hAnsi="Times New Roman"/>
          <w:sz w:val="24"/>
          <w:szCs w:val="24"/>
        </w:rPr>
        <w:t>).</w:t>
      </w:r>
    </w:p>
    <w:p w14:paraId="2BCA864C" w14:textId="77777777" w:rsidR="00E10BE3" w:rsidRPr="00AD0D1A" w:rsidRDefault="00E10BE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D93C92" w14:textId="77777777" w:rsidR="00894B01" w:rsidRPr="00AD0D1A" w:rsidRDefault="00894B01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3</w:t>
      </w:r>
    </w:p>
    <w:p w14:paraId="2DF58E13" w14:textId="77777777" w:rsidR="002A3811" w:rsidRPr="00AD0D1A" w:rsidRDefault="002A3811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582AFF" w14:textId="4C32C02C" w:rsidR="00FE73E0" w:rsidRPr="00AD0D1A" w:rsidRDefault="00FE73E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proofErr w:type="spellStart"/>
      <w:r w:rsidR="00616037">
        <w:rPr>
          <w:rFonts w:ascii="Times New Roman" w:hAnsi="Times New Roman"/>
          <w:sz w:val="24"/>
          <w:szCs w:val="24"/>
        </w:rPr>
        <w:t>AppleSmart</w:t>
      </w:r>
      <w:proofErr w:type="spellEnd"/>
      <w:r w:rsidR="00616037">
        <w:rPr>
          <w:rFonts w:ascii="Times New Roman" w:hAnsi="Times New Roman"/>
          <w:sz w:val="24"/>
          <w:szCs w:val="24"/>
        </w:rPr>
        <w:t xml:space="preserve"> 3.3 VP</w:t>
      </w:r>
      <w:r w:rsidRPr="00AD0D1A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AD0D1A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D0D1A">
        <w:rPr>
          <w:rFonts w:ascii="Times New Roman" w:hAnsi="Times New Roman"/>
          <w:sz w:val="24"/>
          <w:szCs w:val="24"/>
        </w:rPr>
        <w:t>).</w:t>
      </w:r>
    </w:p>
    <w:p w14:paraId="1176460A" w14:textId="77777777" w:rsidR="00D42088" w:rsidRPr="00AD0D1A" w:rsidRDefault="00D420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69B977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Čl. 4</w:t>
      </w:r>
    </w:p>
    <w:p w14:paraId="4FFCB6D0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FE2654" w14:textId="77777777" w:rsidR="00CF3503" w:rsidRPr="00AD0D1A" w:rsidRDefault="00CF350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Osoba používající přípravek dle č. 1 tohoto nařízení je pov</w:t>
      </w:r>
      <w:r w:rsidR="00FE73E0" w:rsidRPr="00AD0D1A">
        <w:rPr>
          <w:rFonts w:ascii="Times New Roman" w:hAnsi="Times New Roman"/>
          <w:sz w:val="24"/>
          <w:szCs w:val="24"/>
        </w:rPr>
        <w:t xml:space="preserve">inna se rovněž řídit etiketou k </w:t>
      </w:r>
      <w:r w:rsidR="009A1905" w:rsidRPr="00AD0D1A">
        <w:rPr>
          <w:rFonts w:ascii="Times New Roman" w:hAnsi="Times New Roman"/>
          <w:sz w:val="24"/>
          <w:szCs w:val="24"/>
        </w:rPr>
        <w:t>přípravku.</w:t>
      </w:r>
    </w:p>
    <w:p w14:paraId="70444DB4" w14:textId="77777777" w:rsidR="00AC12A0" w:rsidRPr="00AD0D1A" w:rsidRDefault="00AC12A0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65E63C" w14:textId="7D8EB24F" w:rsidR="00ED6792" w:rsidRDefault="00ED679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5B8399" w14:textId="5FD46B02" w:rsidR="00BC6765" w:rsidRDefault="00BC6765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1A112D" w14:textId="568BFBAD" w:rsidR="00BC6765" w:rsidRDefault="00BC6765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42EE1E" w14:textId="49B5DFAC" w:rsidR="00C16623" w:rsidRDefault="00C1662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529D1A" w14:textId="3961E38F" w:rsidR="00C16623" w:rsidRDefault="00C1662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63BB1D" w14:textId="77777777" w:rsidR="00C16623" w:rsidRDefault="00C16623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3015DA" w14:textId="77777777" w:rsidR="00BC6765" w:rsidRPr="00AD0D1A" w:rsidRDefault="00BC6765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3E3860" w14:textId="07320865" w:rsidR="00ED6792" w:rsidRDefault="00ED6792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05BE00" w14:textId="7E513887" w:rsidR="00F30488" w:rsidRDefault="00F30488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F2822A" w14:textId="4E78471F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4D3D23" w14:textId="692F4F7D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095E47" w14:textId="77777777" w:rsidR="00C603BD" w:rsidRDefault="00C603BD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56DB0A" w14:textId="77777777" w:rsidR="00861476" w:rsidRPr="00AD0D1A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Ing. Pavel Minář, Ph.D.</w:t>
      </w:r>
    </w:p>
    <w:p w14:paraId="4A3F6D4E" w14:textId="462B5393" w:rsidR="00C603BD" w:rsidRDefault="00861476" w:rsidP="00AD0D1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 xml:space="preserve">ředitel </w:t>
      </w:r>
      <w:r w:rsidR="00187A02" w:rsidRPr="00AD0D1A">
        <w:rPr>
          <w:rFonts w:ascii="Times New Roman" w:hAnsi="Times New Roman"/>
          <w:sz w:val="24"/>
          <w:szCs w:val="24"/>
        </w:rPr>
        <w:t>OPOR</w:t>
      </w:r>
    </w:p>
    <w:sectPr w:rsidR="00C603BD" w:rsidSect="00FE73E0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7BF56" w14:textId="77777777" w:rsidR="00234DB7" w:rsidRDefault="00234DB7" w:rsidP="00CE12AE">
      <w:pPr>
        <w:spacing w:after="0" w:line="240" w:lineRule="auto"/>
      </w:pPr>
      <w:r>
        <w:separator/>
      </w:r>
    </w:p>
  </w:endnote>
  <w:endnote w:type="continuationSeparator" w:id="0">
    <w:p w14:paraId="63B7D57D" w14:textId="77777777" w:rsidR="00234DB7" w:rsidRDefault="00234DB7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9ED1" w14:textId="77777777" w:rsidR="00AD2E31" w:rsidRDefault="00AD2E31" w:rsidP="00A559E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  <w:p w14:paraId="12E690CB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9D87" w14:textId="77777777" w:rsidR="00AD2E31" w:rsidRDefault="00AD2E31" w:rsidP="00382A8D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B61452">
      <w:rPr>
        <w:rFonts w:ascii="Times New Roman" w:hAnsi="Times New Roman"/>
        <w:bCs/>
        <w:noProof/>
      </w:rPr>
      <w:t>4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9EC42" w14:textId="77777777" w:rsidR="00234DB7" w:rsidRDefault="00234DB7" w:rsidP="00CE12AE">
      <w:pPr>
        <w:spacing w:after="0" w:line="240" w:lineRule="auto"/>
      </w:pPr>
      <w:r>
        <w:separator/>
      </w:r>
    </w:p>
  </w:footnote>
  <w:footnote w:type="continuationSeparator" w:id="0">
    <w:p w14:paraId="476C04D4" w14:textId="77777777" w:rsidR="00234DB7" w:rsidRDefault="00234DB7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532F" w14:textId="77777777" w:rsidR="00AD2E31" w:rsidRPr="00FC401D" w:rsidRDefault="00ED6792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98F95E" wp14:editId="3EA3407F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03B21CC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78C3BEA" w14:textId="7A6CA7CB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601D8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601D8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59E371AD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326A"/>
    <w:multiLevelType w:val="hybridMultilevel"/>
    <w:tmpl w:val="894222FE"/>
    <w:lvl w:ilvl="0" w:tplc="0D6E77B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413F37"/>
    <w:multiLevelType w:val="hybridMultilevel"/>
    <w:tmpl w:val="94F2A7C0"/>
    <w:lvl w:ilvl="0" w:tplc="EC8A114A">
      <w:numFmt w:val="bullet"/>
      <w:lvlText w:val="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8589C"/>
    <w:multiLevelType w:val="multilevel"/>
    <w:tmpl w:val="6520E77E"/>
    <w:lvl w:ilvl="0">
      <w:start w:val="1"/>
      <w:numFmt w:val="decimal"/>
      <w:lvlText w:val="%1)"/>
      <w:lvlJc w:val="left"/>
      <w:pPr>
        <w:ind w:left="360" w:hanging="360"/>
      </w:pPr>
      <w:rPr>
        <w:i/>
        <w:i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1B30459"/>
    <w:multiLevelType w:val="hybridMultilevel"/>
    <w:tmpl w:val="E2569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A1EDD"/>
    <w:multiLevelType w:val="hybridMultilevel"/>
    <w:tmpl w:val="765AC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7599C"/>
    <w:multiLevelType w:val="hybridMultilevel"/>
    <w:tmpl w:val="31669EE8"/>
    <w:lvl w:ilvl="0" w:tplc="7F1CF978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48E5"/>
    <w:multiLevelType w:val="hybridMultilevel"/>
    <w:tmpl w:val="1D0822DE"/>
    <w:lvl w:ilvl="0" w:tplc="F17CD240">
      <w:start w:val="1"/>
      <w:numFmt w:val="lowerLetter"/>
      <w:lvlText w:val="%1)"/>
      <w:lvlJc w:val="left"/>
      <w:pPr>
        <w:ind w:left="644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8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6F1862"/>
    <w:multiLevelType w:val="hybridMultilevel"/>
    <w:tmpl w:val="2A1AB6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40543B3"/>
    <w:multiLevelType w:val="hybridMultilevel"/>
    <w:tmpl w:val="9A5EA666"/>
    <w:lvl w:ilvl="0" w:tplc="B142CA12">
      <w:start w:val="1"/>
      <w:numFmt w:val="upperLetter"/>
      <w:lvlText w:val="%1)"/>
      <w:lvlJc w:val="left"/>
      <w:pPr>
        <w:ind w:left="104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694"/>
    <w:rsid w:val="00004F9F"/>
    <w:rsid w:val="00005309"/>
    <w:rsid w:val="00014878"/>
    <w:rsid w:val="00016783"/>
    <w:rsid w:val="00016B1C"/>
    <w:rsid w:val="00021972"/>
    <w:rsid w:val="000219CF"/>
    <w:rsid w:val="00022810"/>
    <w:rsid w:val="00022A09"/>
    <w:rsid w:val="00023B05"/>
    <w:rsid w:val="00026918"/>
    <w:rsid w:val="00034BEB"/>
    <w:rsid w:val="00036ACA"/>
    <w:rsid w:val="0005200E"/>
    <w:rsid w:val="00053AA8"/>
    <w:rsid w:val="00063096"/>
    <w:rsid w:val="00065520"/>
    <w:rsid w:val="0006634E"/>
    <w:rsid w:val="00070DF9"/>
    <w:rsid w:val="00071102"/>
    <w:rsid w:val="00093864"/>
    <w:rsid w:val="00096456"/>
    <w:rsid w:val="000972C8"/>
    <w:rsid w:val="000A0B54"/>
    <w:rsid w:val="000B4579"/>
    <w:rsid w:val="000C18A0"/>
    <w:rsid w:val="000C6C8C"/>
    <w:rsid w:val="000D11B7"/>
    <w:rsid w:val="000D44D8"/>
    <w:rsid w:val="000D51A6"/>
    <w:rsid w:val="000D5365"/>
    <w:rsid w:val="000E07E2"/>
    <w:rsid w:val="000E0E5E"/>
    <w:rsid w:val="000E1B65"/>
    <w:rsid w:val="000E3C86"/>
    <w:rsid w:val="000E41A9"/>
    <w:rsid w:val="000E679C"/>
    <w:rsid w:val="000F11D1"/>
    <w:rsid w:val="000F18E2"/>
    <w:rsid w:val="000F7298"/>
    <w:rsid w:val="001045A9"/>
    <w:rsid w:val="0010681E"/>
    <w:rsid w:val="00107A84"/>
    <w:rsid w:val="00107EC4"/>
    <w:rsid w:val="00115823"/>
    <w:rsid w:val="0012074E"/>
    <w:rsid w:val="00122131"/>
    <w:rsid w:val="0012505C"/>
    <w:rsid w:val="0012571D"/>
    <w:rsid w:val="00130932"/>
    <w:rsid w:val="00134187"/>
    <w:rsid w:val="00143235"/>
    <w:rsid w:val="00146B91"/>
    <w:rsid w:val="001508FA"/>
    <w:rsid w:val="001533C9"/>
    <w:rsid w:val="00154F0E"/>
    <w:rsid w:val="00162CB2"/>
    <w:rsid w:val="001651D2"/>
    <w:rsid w:val="00170053"/>
    <w:rsid w:val="00172D8B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0F0C"/>
    <w:rsid w:val="001B2E7C"/>
    <w:rsid w:val="001C1551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3573"/>
    <w:rsid w:val="001F54E4"/>
    <w:rsid w:val="002055B2"/>
    <w:rsid w:val="0021158F"/>
    <w:rsid w:val="002115E3"/>
    <w:rsid w:val="00216CAC"/>
    <w:rsid w:val="00217DD6"/>
    <w:rsid w:val="002237EC"/>
    <w:rsid w:val="00225D73"/>
    <w:rsid w:val="0022672E"/>
    <w:rsid w:val="00226AAC"/>
    <w:rsid w:val="002272CD"/>
    <w:rsid w:val="002331AF"/>
    <w:rsid w:val="00234DB7"/>
    <w:rsid w:val="002513A1"/>
    <w:rsid w:val="00251812"/>
    <w:rsid w:val="002534A6"/>
    <w:rsid w:val="002541D6"/>
    <w:rsid w:val="00254C9F"/>
    <w:rsid w:val="00255F87"/>
    <w:rsid w:val="00260FFC"/>
    <w:rsid w:val="0026683C"/>
    <w:rsid w:val="00271024"/>
    <w:rsid w:val="00281645"/>
    <w:rsid w:val="002826F6"/>
    <w:rsid w:val="00284BFB"/>
    <w:rsid w:val="00286C5D"/>
    <w:rsid w:val="002900BA"/>
    <w:rsid w:val="0029188C"/>
    <w:rsid w:val="002A2373"/>
    <w:rsid w:val="002A3811"/>
    <w:rsid w:val="002A6401"/>
    <w:rsid w:val="002A642C"/>
    <w:rsid w:val="002B360A"/>
    <w:rsid w:val="002B62A6"/>
    <w:rsid w:val="002C3001"/>
    <w:rsid w:val="002D1505"/>
    <w:rsid w:val="002D1C48"/>
    <w:rsid w:val="002D4A9D"/>
    <w:rsid w:val="002E7466"/>
    <w:rsid w:val="002F360E"/>
    <w:rsid w:val="002F6A86"/>
    <w:rsid w:val="002F6F0F"/>
    <w:rsid w:val="003107E6"/>
    <w:rsid w:val="00321597"/>
    <w:rsid w:val="003552E5"/>
    <w:rsid w:val="00355DD5"/>
    <w:rsid w:val="0036432F"/>
    <w:rsid w:val="0036447F"/>
    <w:rsid w:val="0036507D"/>
    <w:rsid w:val="00365C57"/>
    <w:rsid w:val="0037105F"/>
    <w:rsid w:val="00371691"/>
    <w:rsid w:val="0037604E"/>
    <w:rsid w:val="0038104C"/>
    <w:rsid w:val="0038285B"/>
    <w:rsid w:val="00382A8D"/>
    <w:rsid w:val="0038392F"/>
    <w:rsid w:val="00386938"/>
    <w:rsid w:val="00394DC7"/>
    <w:rsid w:val="003964B7"/>
    <w:rsid w:val="0039714D"/>
    <w:rsid w:val="00397B54"/>
    <w:rsid w:val="003A0795"/>
    <w:rsid w:val="003A598A"/>
    <w:rsid w:val="003B10DF"/>
    <w:rsid w:val="003B172F"/>
    <w:rsid w:val="003B6D7F"/>
    <w:rsid w:val="003B77CC"/>
    <w:rsid w:val="003C1E5C"/>
    <w:rsid w:val="003C736E"/>
    <w:rsid w:val="003D13F8"/>
    <w:rsid w:val="003D674D"/>
    <w:rsid w:val="003E40C2"/>
    <w:rsid w:val="003E50E3"/>
    <w:rsid w:val="003F581F"/>
    <w:rsid w:val="004045F6"/>
    <w:rsid w:val="00407E73"/>
    <w:rsid w:val="00413D72"/>
    <w:rsid w:val="0041470F"/>
    <w:rsid w:val="004153BD"/>
    <w:rsid w:val="00415D6D"/>
    <w:rsid w:val="004168B3"/>
    <w:rsid w:val="00423118"/>
    <w:rsid w:val="004259D0"/>
    <w:rsid w:val="004305E1"/>
    <w:rsid w:val="00430F38"/>
    <w:rsid w:val="0043132C"/>
    <w:rsid w:val="00431F9A"/>
    <w:rsid w:val="004330F1"/>
    <w:rsid w:val="00435DB0"/>
    <w:rsid w:val="004453BF"/>
    <w:rsid w:val="00446F49"/>
    <w:rsid w:val="00447C02"/>
    <w:rsid w:val="0045085C"/>
    <w:rsid w:val="00455210"/>
    <w:rsid w:val="00460E07"/>
    <w:rsid w:val="004617C3"/>
    <w:rsid w:val="0046229B"/>
    <w:rsid w:val="00463C37"/>
    <w:rsid w:val="00465120"/>
    <w:rsid w:val="00466FF4"/>
    <w:rsid w:val="00475359"/>
    <w:rsid w:val="00481452"/>
    <w:rsid w:val="0048376B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2982"/>
    <w:rsid w:val="004C39D1"/>
    <w:rsid w:val="004C5821"/>
    <w:rsid w:val="004C695D"/>
    <w:rsid w:val="004D19E1"/>
    <w:rsid w:val="004D2185"/>
    <w:rsid w:val="004E021F"/>
    <w:rsid w:val="004E551D"/>
    <w:rsid w:val="004E6320"/>
    <w:rsid w:val="004F7FF6"/>
    <w:rsid w:val="00501F7D"/>
    <w:rsid w:val="00504141"/>
    <w:rsid w:val="00510533"/>
    <w:rsid w:val="00514313"/>
    <w:rsid w:val="00514DFC"/>
    <w:rsid w:val="00515C82"/>
    <w:rsid w:val="005251CA"/>
    <w:rsid w:val="0052551A"/>
    <w:rsid w:val="005267C6"/>
    <w:rsid w:val="0053068D"/>
    <w:rsid w:val="00535822"/>
    <w:rsid w:val="00543FEE"/>
    <w:rsid w:val="005467B8"/>
    <w:rsid w:val="00547D4A"/>
    <w:rsid w:val="00550EAE"/>
    <w:rsid w:val="00552179"/>
    <w:rsid w:val="005536C8"/>
    <w:rsid w:val="00555EDC"/>
    <w:rsid w:val="00556205"/>
    <w:rsid w:val="005624A7"/>
    <w:rsid w:val="00563FCF"/>
    <w:rsid w:val="00564030"/>
    <w:rsid w:val="00564B2A"/>
    <w:rsid w:val="00570876"/>
    <w:rsid w:val="005719FF"/>
    <w:rsid w:val="005808E8"/>
    <w:rsid w:val="0058282D"/>
    <w:rsid w:val="0058391A"/>
    <w:rsid w:val="005856D3"/>
    <w:rsid w:val="00591795"/>
    <w:rsid w:val="005931DA"/>
    <w:rsid w:val="005A4C6C"/>
    <w:rsid w:val="005B1B5A"/>
    <w:rsid w:val="005B6145"/>
    <w:rsid w:val="005B7000"/>
    <w:rsid w:val="005C54BB"/>
    <w:rsid w:val="005C649D"/>
    <w:rsid w:val="005D0F79"/>
    <w:rsid w:val="005D30FC"/>
    <w:rsid w:val="005D34B2"/>
    <w:rsid w:val="005D6EF3"/>
    <w:rsid w:val="005E03A0"/>
    <w:rsid w:val="005E0DEB"/>
    <w:rsid w:val="005E1FFF"/>
    <w:rsid w:val="005F299F"/>
    <w:rsid w:val="005F43A9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072C2"/>
    <w:rsid w:val="006103AF"/>
    <w:rsid w:val="00612394"/>
    <w:rsid w:val="006140ED"/>
    <w:rsid w:val="00615297"/>
    <w:rsid w:val="00615983"/>
    <w:rsid w:val="00616037"/>
    <w:rsid w:val="00621944"/>
    <w:rsid w:val="00625E3F"/>
    <w:rsid w:val="006265ED"/>
    <w:rsid w:val="00633AA9"/>
    <w:rsid w:val="00646029"/>
    <w:rsid w:val="006475EA"/>
    <w:rsid w:val="00654839"/>
    <w:rsid w:val="00660EF5"/>
    <w:rsid w:val="006649A6"/>
    <w:rsid w:val="00664C5E"/>
    <w:rsid w:val="00673A30"/>
    <w:rsid w:val="00676ABD"/>
    <w:rsid w:val="00680BF5"/>
    <w:rsid w:val="006811A1"/>
    <w:rsid w:val="00683592"/>
    <w:rsid w:val="00693684"/>
    <w:rsid w:val="0069432F"/>
    <w:rsid w:val="00694B95"/>
    <w:rsid w:val="00695EAB"/>
    <w:rsid w:val="0069773C"/>
    <w:rsid w:val="006A0722"/>
    <w:rsid w:val="006A0842"/>
    <w:rsid w:val="006A3DCD"/>
    <w:rsid w:val="006A4FE4"/>
    <w:rsid w:val="006A63CE"/>
    <w:rsid w:val="006B44AC"/>
    <w:rsid w:val="006B499B"/>
    <w:rsid w:val="006B7046"/>
    <w:rsid w:val="006C0B1C"/>
    <w:rsid w:val="006C36EF"/>
    <w:rsid w:val="006C37DD"/>
    <w:rsid w:val="006C542F"/>
    <w:rsid w:val="006C7873"/>
    <w:rsid w:val="006D395F"/>
    <w:rsid w:val="006D5F1B"/>
    <w:rsid w:val="006D6B86"/>
    <w:rsid w:val="006E0EC5"/>
    <w:rsid w:val="006F0266"/>
    <w:rsid w:val="006F391B"/>
    <w:rsid w:val="006F40D7"/>
    <w:rsid w:val="006F42BA"/>
    <w:rsid w:val="006F4A26"/>
    <w:rsid w:val="006F6D7B"/>
    <w:rsid w:val="006F7683"/>
    <w:rsid w:val="006F78C5"/>
    <w:rsid w:val="007017F6"/>
    <w:rsid w:val="00703CC0"/>
    <w:rsid w:val="00705DD9"/>
    <w:rsid w:val="00706488"/>
    <w:rsid w:val="0070736C"/>
    <w:rsid w:val="00707783"/>
    <w:rsid w:val="00710450"/>
    <w:rsid w:val="007121F9"/>
    <w:rsid w:val="0071553A"/>
    <w:rsid w:val="00716B06"/>
    <w:rsid w:val="007224CF"/>
    <w:rsid w:val="0072722B"/>
    <w:rsid w:val="00727995"/>
    <w:rsid w:val="00727DCD"/>
    <w:rsid w:val="007329F9"/>
    <w:rsid w:val="007360A4"/>
    <w:rsid w:val="00743C2C"/>
    <w:rsid w:val="007464DE"/>
    <w:rsid w:val="00751EB0"/>
    <w:rsid w:val="00757065"/>
    <w:rsid w:val="00767D6D"/>
    <w:rsid w:val="0077011C"/>
    <w:rsid w:val="00771C8B"/>
    <w:rsid w:val="00781FA4"/>
    <w:rsid w:val="00783A73"/>
    <w:rsid w:val="00783D2A"/>
    <w:rsid w:val="007853B8"/>
    <w:rsid w:val="00785578"/>
    <w:rsid w:val="00794B15"/>
    <w:rsid w:val="0079540F"/>
    <w:rsid w:val="007957C4"/>
    <w:rsid w:val="00796B82"/>
    <w:rsid w:val="007A0701"/>
    <w:rsid w:val="007B2521"/>
    <w:rsid w:val="007B3AC9"/>
    <w:rsid w:val="007B46E9"/>
    <w:rsid w:val="007B4702"/>
    <w:rsid w:val="007B7807"/>
    <w:rsid w:val="007C06AD"/>
    <w:rsid w:val="007C272A"/>
    <w:rsid w:val="007D0235"/>
    <w:rsid w:val="007D1043"/>
    <w:rsid w:val="007D3010"/>
    <w:rsid w:val="007D3F5F"/>
    <w:rsid w:val="007D426D"/>
    <w:rsid w:val="007D4385"/>
    <w:rsid w:val="007D4454"/>
    <w:rsid w:val="007D5ADD"/>
    <w:rsid w:val="007E1DC1"/>
    <w:rsid w:val="007E48DC"/>
    <w:rsid w:val="00803302"/>
    <w:rsid w:val="00807AA5"/>
    <w:rsid w:val="008123DF"/>
    <w:rsid w:val="00813A40"/>
    <w:rsid w:val="00813C61"/>
    <w:rsid w:val="008145BA"/>
    <w:rsid w:val="00815E12"/>
    <w:rsid w:val="00817C4D"/>
    <w:rsid w:val="00820BD5"/>
    <w:rsid w:val="0082160A"/>
    <w:rsid w:val="00824981"/>
    <w:rsid w:val="00824A56"/>
    <w:rsid w:val="00826430"/>
    <w:rsid w:val="00826550"/>
    <w:rsid w:val="00827C1D"/>
    <w:rsid w:val="0084108C"/>
    <w:rsid w:val="008411FE"/>
    <w:rsid w:val="00845BAD"/>
    <w:rsid w:val="0085065D"/>
    <w:rsid w:val="00851592"/>
    <w:rsid w:val="0085361B"/>
    <w:rsid w:val="008579E7"/>
    <w:rsid w:val="00857A87"/>
    <w:rsid w:val="00861476"/>
    <w:rsid w:val="00861EE5"/>
    <w:rsid w:val="00866BCA"/>
    <w:rsid w:val="008679E9"/>
    <w:rsid w:val="008711B3"/>
    <w:rsid w:val="00871DEF"/>
    <w:rsid w:val="00876961"/>
    <w:rsid w:val="00877D5E"/>
    <w:rsid w:val="00880582"/>
    <w:rsid w:val="0088274F"/>
    <w:rsid w:val="00883BF2"/>
    <w:rsid w:val="00884F9F"/>
    <w:rsid w:val="008876D7"/>
    <w:rsid w:val="00887CF7"/>
    <w:rsid w:val="00894B01"/>
    <w:rsid w:val="00895173"/>
    <w:rsid w:val="008A1345"/>
    <w:rsid w:val="008A15E4"/>
    <w:rsid w:val="008A3C19"/>
    <w:rsid w:val="008A5C9C"/>
    <w:rsid w:val="008B169B"/>
    <w:rsid w:val="008B41AD"/>
    <w:rsid w:val="008B57FB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3A7"/>
    <w:rsid w:val="008F3868"/>
    <w:rsid w:val="008F7BC4"/>
    <w:rsid w:val="009012E3"/>
    <w:rsid w:val="00903FE0"/>
    <w:rsid w:val="00904C69"/>
    <w:rsid w:val="00913704"/>
    <w:rsid w:val="00914790"/>
    <w:rsid w:val="0091530E"/>
    <w:rsid w:val="009176F5"/>
    <w:rsid w:val="00921479"/>
    <w:rsid w:val="0092634E"/>
    <w:rsid w:val="00931165"/>
    <w:rsid w:val="00933D02"/>
    <w:rsid w:val="009340CB"/>
    <w:rsid w:val="00934311"/>
    <w:rsid w:val="00935B37"/>
    <w:rsid w:val="00940529"/>
    <w:rsid w:val="00941272"/>
    <w:rsid w:val="00957802"/>
    <w:rsid w:val="009615A4"/>
    <w:rsid w:val="00966908"/>
    <w:rsid w:val="00974990"/>
    <w:rsid w:val="009772CA"/>
    <w:rsid w:val="009778CC"/>
    <w:rsid w:val="0098086D"/>
    <w:rsid w:val="00982C3E"/>
    <w:rsid w:val="00983263"/>
    <w:rsid w:val="009856A2"/>
    <w:rsid w:val="0098737C"/>
    <w:rsid w:val="00991087"/>
    <w:rsid w:val="00993842"/>
    <w:rsid w:val="00994D85"/>
    <w:rsid w:val="009A1905"/>
    <w:rsid w:val="009A2833"/>
    <w:rsid w:val="009A2E6E"/>
    <w:rsid w:val="009A43B6"/>
    <w:rsid w:val="009A521B"/>
    <w:rsid w:val="009A6D7B"/>
    <w:rsid w:val="009A7871"/>
    <w:rsid w:val="009C0947"/>
    <w:rsid w:val="009C0F91"/>
    <w:rsid w:val="009C106C"/>
    <w:rsid w:val="009C2026"/>
    <w:rsid w:val="009C76D1"/>
    <w:rsid w:val="009D6F6B"/>
    <w:rsid w:val="009E151D"/>
    <w:rsid w:val="009F3EB7"/>
    <w:rsid w:val="009F58E6"/>
    <w:rsid w:val="009F6DBB"/>
    <w:rsid w:val="009F79D0"/>
    <w:rsid w:val="009F7E83"/>
    <w:rsid w:val="00A00066"/>
    <w:rsid w:val="00A04650"/>
    <w:rsid w:val="00A06094"/>
    <w:rsid w:val="00A07215"/>
    <w:rsid w:val="00A10301"/>
    <w:rsid w:val="00A111FC"/>
    <w:rsid w:val="00A13341"/>
    <w:rsid w:val="00A22080"/>
    <w:rsid w:val="00A32119"/>
    <w:rsid w:val="00A51311"/>
    <w:rsid w:val="00A5364C"/>
    <w:rsid w:val="00A54558"/>
    <w:rsid w:val="00A559ED"/>
    <w:rsid w:val="00A55D72"/>
    <w:rsid w:val="00A6580D"/>
    <w:rsid w:val="00A66F6D"/>
    <w:rsid w:val="00A7545B"/>
    <w:rsid w:val="00A767FF"/>
    <w:rsid w:val="00A76952"/>
    <w:rsid w:val="00A8546F"/>
    <w:rsid w:val="00A8660E"/>
    <w:rsid w:val="00A97558"/>
    <w:rsid w:val="00AA433D"/>
    <w:rsid w:val="00AA5374"/>
    <w:rsid w:val="00AA6660"/>
    <w:rsid w:val="00AB0567"/>
    <w:rsid w:val="00AB0FB3"/>
    <w:rsid w:val="00AC12A0"/>
    <w:rsid w:val="00AC3870"/>
    <w:rsid w:val="00AD0D1A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168E2"/>
    <w:rsid w:val="00B312B0"/>
    <w:rsid w:val="00B32B4C"/>
    <w:rsid w:val="00B33B75"/>
    <w:rsid w:val="00B36E09"/>
    <w:rsid w:val="00B40835"/>
    <w:rsid w:val="00B44C23"/>
    <w:rsid w:val="00B463F3"/>
    <w:rsid w:val="00B507CB"/>
    <w:rsid w:val="00B61452"/>
    <w:rsid w:val="00B6238D"/>
    <w:rsid w:val="00B63364"/>
    <w:rsid w:val="00B639D7"/>
    <w:rsid w:val="00B65F2D"/>
    <w:rsid w:val="00B675CA"/>
    <w:rsid w:val="00B7058C"/>
    <w:rsid w:val="00B71739"/>
    <w:rsid w:val="00B7238C"/>
    <w:rsid w:val="00B724D1"/>
    <w:rsid w:val="00B728AA"/>
    <w:rsid w:val="00B82B5D"/>
    <w:rsid w:val="00B8528B"/>
    <w:rsid w:val="00B9244B"/>
    <w:rsid w:val="00B925E0"/>
    <w:rsid w:val="00B94175"/>
    <w:rsid w:val="00B95349"/>
    <w:rsid w:val="00BA1AA8"/>
    <w:rsid w:val="00BA1F8B"/>
    <w:rsid w:val="00BB7393"/>
    <w:rsid w:val="00BB7E9A"/>
    <w:rsid w:val="00BC1C75"/>
    <w:rsid w:val="00BC1ECC"/>
    <w:rsid w:val="00BC647F"/>
    <w:rsid w:val="00BC6765"/>
    <w:rsid w:val="00BC798F"/>
    <w:rsid w:val="00BD2B89"/>
    <w:rsid w:val="00BD3FCF"/>
    <w:rsid w:val="00BD52FA"/>
    <w:rsid w:val="00BD702E"/>
    <w:rsid w:val="00BE1713"/>
    <w:rsid w:val="00BE2612"/>
    <w:rsid w:val="00BE3CC0"/>
    <w:rsid w:val="00BE5CDF"/>
    <w:rsid w:val="00BE7DC2"/>
    <w:rsid w:val="00BE7F6B"/>
    <w:rsid w:val="00BF27FF"/>
    <w:rsid w:val="00BF2A40"/>
    <w:rsid w:val="00BF5E00"/>
    <w:rsid w:val="00BF7FCF"/>
    <w:rsid w:val="00C00B30"/>
    <w:rsid w:val="00C02790"/>
    <w:rsid w:val="00C12045"/>
    <w:rsid w:val="00C12BCE"/>
    <w:rsid w:val="00C12D33"/>
    <w:rsid w:val="00C15323"/>
    <w:rsid w:val="00C16623"/>
    <w:rsid w:val="00C172DF"/>
    <w:rsid w:val="00C25D9A"/>
    <w:rsid w:val="00C25DDA"/>
    <w:rsid w:val="00C4081A"/>
    <w:rsid w:val="00C4362C"/>
    <w:rsid w:val="00C43E44"/>
    <w:rsid w:val="00C474D2"/>
    <w:rsid w:val="00C511C8"/>
    <w:rsid w:val="00C531E9"/>
    <w:rsid w:val="00C5470B"/>
    <w:rsid w:val="00C603BD"/>
    <w:rsid w:val="00C6281B"/>
    <w:rsid w:val="00C64CC5"/>
    <w:rsid w:val="00C67F2D"/>
    <w:rsid w:val="00C70321"/>
    <w:rsid w:val="00C704B5"/>
    <w:rsid w:val="00C713C2"/>
    <w:rsid w:val="00C718A3"/>
    <w:rsid w:val="00C72691"/>
    <w:rsid w:val="00C75B9C"/>
    <w:rsid w:val="00C815E8"/>
    <w:rsid w:val="00C915E3"/>
    <w:rsid w:val="00C91C0B"/>
    <w:rsid w:val="00C92AFE"/>
    <w:rsid w:val="00C94F36"/>
    <w:rsid w:val="00C9672D"/>
    <w:rsid w:val="00C97092"/>
    <w:rsid w:val="00CA13FA"/>
    <w:rsid w:val="00CA234E"/>
    <w:rsid w:val="00CA2993"/>
    <w:rsid w:val="00CA7EB3"/>
    <w:rsid w:val="00CB44D5"/>
    <w:rsid w:val="00CB6D3D"/>
    <w:rsid w:val="00CC258C"/>
    <w:rsid w:val="00CC2F22"/>
    <w:rsid w:val="00CC7B65"/>
    <w:rsid w:val="00CD316E"/>
    <w:rsid w:val="00CD686C"/>
    <w:rsid w:val="00CE0A71"/>
    <w:rsid w:val="00CE12AE"/>
    <w:rsid w:val="00CE7AB5"/>
    <w:rsid w:val="00CF3503"/>
    <w:rsid w:val="00D01517"/>
    <w:rsid w:val="00D06555"/>
    <w:rsid w:val="00D11F81"/>
    <w:rsid w:val="00D1323E"/>
    <w:rsid w:val="00D177F8"/>
    <w:rsid w:val="00D26765"/>
    <w:rsid w:val="00D3071E"/>
    <w:rsid w:val="00D3631E"/>
    <w:rsid w:val="00D37277"/>
    <w:rsid w:val="00D3791C"/>
    <w:rsid w:val="00D42088"/>
    <w:rsid w:val="00D4263E"/>
    <w:rsid w:val="00D42B86"/>
    <w:rsid w:val="00D43513"/>
    <w:rsid w:val="00D43837"/>
    <w:rsid w:val="00D5088E"/>
    <w:rsid w:val="00D50B0E"/>
    <w:rsid w:val="00D54BDC"/>
    <w:rsid w:val="00D57634"/>
    <w:rsid w:val="00D601D8"/>
    <w:rsid w:val="00D75B4F"/>
    <w:rsid w:val="00D80E29"/>
    <w:rsid w:val="00D81519"/>
    <w:rsid w:val="00D81AF4"/>
    <w:rsid w:val="00D91CF1"/>
    <w:rsid w:val="00D92BE3"/>
    <w:rsid w:val="00D93D5A"/>
    <w:rsid w:val="00D9710B"/>
    <w:rsid w:val="00DA1B7C"/>
    <w:rsid w:val="00DA2BB0"/>
    <w:rsid w:val="00DA3E61"/>
    <w:rsid w:val="00DB1CCF"/>
    <w:rsid w:val="00DB1E1B"/>
    <w:rsid w:val="00DB2D62"/>
    <w:rsid w:val="00DB33D2"/>
    <w:rsid w:val="00DC07FB"/>
    <w:rsid w:val="00DC2652"/>
    <w:rsid w:val="00DC607B"/>
    <w:rsid w:val="00DC6F41"/>
    <w:rsid w:val="00DD3BB5"/>
    <w:rsid w:val="00DD427B"/>
    <w:rsid w:val="00DD4FDD"/>
    <w:rsid w:val="00DD5B03"/>
    <w:rsid w:val="00DE7AB1"/>
    <w:rsid w:val="00DF30A8"/>
    <w:rsid w:val="00DF392B"/>
    <w:rsid w:val="00DF66F7"/>
    <w:rsid w:val="00DF6B43"/>
    <w:rsid w:val="00E03B6C"/>
    <w:rsid w:val="00E03DD4"/>
    <w:rsid w:val="00E055E2"/>
    <w:rsid w:val="00E10BE3"/>
    <w:rsid w:val="00E11087"/>
    <w:rsid w:val="00E15861"/>
    <w:rsid w:val="00E175BD"/>
    <w:rsid w:val="00E24CE4"/>
    <w:rsid w:val="00E26A84"/>
    <w:rsid w:val="00E328A0"/>
    <w:rsid w:val="00E34609"/>
    <w:rsid w:val="00E35664"/>
    <w:rsid w:val="00E4026D"/>
    <w:rsid w:val="00E419C0"/>
    <w:rsid w:val="00E426F4"/>
    <w:rsid w:val="00E430B9"/>
    <w:rsid w:val="00E463F9"/>
    <w:rsid w:val="00E47568"/>
    <w:rsid w:val="00E47C68"/>
    <w:rsid w:val="00E528AA"/>
    <w:rsid w:val="00E54146"/>
    <w:rsid w:val="00E60364"/>
    <w:rsid w:val="00E61336"/>
    <w:rsid w:val="00E6168E"/>
    <w:rsid w:val="00E658A4"/>
    <w:rsid w:val="00E65C36"/>
    <w:rsid w:val="00E74369"/>
    <w:rsid w:val="00E75674"/>
    <w:rsid w:val="00E7664A"/>
    <w:rsid w:val="00E77999"/>
    <w:rsid w:val="00E77CF9"/>
    <w:rsid w:val="00E8205C"/>
    <w:rsid w:val="00E8281E"/>
    <w:rsid w:val="00E8622D"/>
    <w:rsid w:val="00E92B90"/>
    <w:rsid w:val="00E94849"/>
    <w:rsid w:val="00E95CA6"/>
    <w:rsid w:val="00E9788D"/>
    <w:rsid w:val="00EA16C5"/>
    <w:rsid w:val="00EB2D36"/>
    <w:rsid w:val="00ED07AB"/>
    <w:rsid w:val="00ED1C99"/>
    <w:rsid w:val="00ED6792"/>
    <w:rsid w:val="00EE4346"/>
    <w:rsid w:val="00EE4481"/>
    <w:rsid w:val="00EE6074"/>
    <w:rsid w:val="00EF227D"/>
    <w:rsid w:val="00EF4285"/>
    <w:rsid w:val="00EF5664"/>
    <w:rsid w:val="00EF74B5"/>
    <w:rsid w:val="00F043CC"/>
    <w:rsid w:val="00F15276"/>
    <w:rsid w:val="00F15872"/>
    <w:rsid w:val="00F20565"/>
    <w:rsid w:val="00F2146A"/>
    <w:rsid w:val="00F21CAC"/>
    <w:rsid w:val="00F22431"/>
    <w:rsid w:val="00F30488"/>
    <w:rsid w:val="00F31983"/>
    <w:rsid w:val="00F375DE"/>
    <w:rsid w:val="00F43AC0"/>
    <w:rsid w:val="00F441A9"/>
    <w:rsid w:val="00F441F2"/>
    <w:rsid w:val="00F453CE"/>
    <w:rsid w:val="00F4701E"/>
    <w:rsid w:val="00F50717"/>
    <w:rsid w:val="00F50831"/>
    <w:rsid w:val="00F52F4E"/>
    <w:rsid w:val="00F5387A"/>
    <w:rsid w:val="00F54F5E"/>
    <w:rsid w:val="00F5773F"/>
    <w:rsid w:val="00F629AB"/>
    <w:rsid w:val="00F62BB4"/>
    <w:rsid w:val="00F734C8"/>
    <w:rsid w:val="00F75D07"/>
    <w:rsid w:val="00F77E2C"/>
    <w:rsid w:val="00F80132"/>
    <w:rsid w:val="00F810B8"/>
    <w:rsid w:val="00F84EA8"/>
    <w:rsid w:val="00F8602B"/>
    <w:rsid w:val="00F86612"/>
    <w:rsid w:val="00F872D8"/>
    <w:rsid w:val="00F90532"/>
    <w:rsid w:val="00F9318F"/>
    <w:rsid w:val="00FA3701"/>
    <w:rsid w:val="00FA3B60"/>
    <w:rsid w:val="00FA5DB7"/>
    <w:rsid w:val="00FA6084"/>
    <w:rsid w:val="00FA7709"/>
    <w:rsid w:val="00FA7BBF"/>
    <w:rsid w:val="00FB5658"/>
    <w:rsid w:val="00FB5A0C"/>
    <w:rsid w:val="00FC2BCF"/>
    <w:rsid w:val="00FC405A"/>
    <w:rsid w:val="00FD2B1B"/>
    <w:rsid w:val="00FD3A00"/>
    <w:rsid w:val="00FD7DB7"/>
    <w:rsid w:val="00FE4A6B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77D2FC4"/>
  <w15:chartTrackingRefBased/>
  <w15:docId w15:val="{C043F155-C7AD-4E33-AD20-AEFEAC7C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0A34-147D-4ABC-8D31-7E38FDE9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616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4245</CharactersWithSpaces>
  <SharedDoc>false</SharedDoc>
  <HLinks>
    <vt:vector size="6" baseType="variant"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8</cp:revision>
  <cp:lastPrinted>2022-09-26T05:42:00Z</cp:lastPrinted>
  <dcterms:created xsi:type="dcterms:W3CDTF">2022-11-01T12:52:00Z</dcterms:created>
  <dcterms:modified xsi:type="dcterms:W3CDTF">2022-11-11T06:55:00Z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