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5C8CB" w14:textId="5DE396E0" w:rsidR="009778CD" w:rsidRDefault="009778CD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Městys Škvorec</w:t>
      </w:r>
    </w:p>
    <w:p w14:paraId="02EB05BB" w14:textId="15EEF9E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Zastupitelstvo městyse Škvorec</w:t>
      </w:r>
    </w:p>
    <w:p w14:paraId="0D477B6D" w14:textId="77777777" w:rsidR="00B900C6" w:rsidRPr="009778CD" w:rsidRDefault="00B900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E841B2D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Obecně závazná vyhláška městyse Škvorec</w:t>
      </w:r>
    </w:p>
    <w:p w14:paraId="6D136B69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strike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1D0C7AD5" w14:textId="77777777" w:rsidR="00B900C6" w:rsidRPr="009778CD" w:rsidRDefault="00B900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strike/>
          <w:color w:val="000000"/>
          <w:sz w:val="22"/>
          <w:szCs w:val="22"/>
        </w:rPr>
      </w:pPr>
    </w:p>
    <w:p w14:paraId="02D0EF36" w14:textId="6B3991C8" w:rsidR="00B900C6" w:rsidRPr="009778CD" w:rsidRDefault="001637C6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 xml:space="preserve">Zastupitelstvo městyse Škvorec se na svém zasedání dne </w:t>
      </w:r>
      <w:r w:rsidR="009778CD">
        <w:rPr>
          <w:rFonts w:ascii="Arial" w:hAnsi="Arial" w:cs="Arial"/>
          <w:sz w:val="22"/>
          <w:szCs w:val="22"/>
        </w:rPr>
        <w:t xml:space="preserve">3. 12. 2024 </w:t>
      </w:r>
      <w:r w:rsidRPr="009778CD">
        <w:rPr>
          <w:rFonts w:ascii="Arial" w:hAnsi="Arial" w:cs="Arial"/>
          <w:sz w:val="22"/>
          <w:szCs w:val="22"/>
        </w:rPr>
        <w:t xml:space="preserve">usnesením č. </w:t>
      </w:r>
      <w:r w:rsidR="00AA3896">
        <w:rPr>
          <w:rFonts w:ascii="Arial" w:hAnsi="Arial" w:cs="Arial"/>
          <w:sz w:val="22"/>
          <w:szCs w:val="22"/>
        </w:rPr>
        <w:t>9-9</w:t>
      </w:r>
      <w:r w:rsidRPr="009778CD">
        <w:rPr>
          <w:rFonts w:ascii="Arial" w:hAnsi="Arial" w:cs="Arial"/>
          <w:sz w:val="22"/>
          <w:szCs w:val="22"/>
        </w:rPr>
        <w:t>/202</w:t>
      </w:r>
      <w:r w:rsidR="00855235" w:rsidRPr="009778CD">
        <w:rPr>
          <w:rFonts w:ascii="Arial" w:hAnsi="Arial" w:cs="Arial"/>
          <w:sz w:val="22"/>
          <w:szCs w:val="22"/>
        </w:rPr>
        <w:t>4</w:t>
      </w:r>
      <w:r w:rsidRPr="009778CD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4759614" w14:textId="77777777" w:rsidR="00B900C6" w:rsidRPr="009778CD" w:rsidRDefault="00B900C6" w:rsidP="009778C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after="0" w:line="22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E0B3E3B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Čl. 1</w:t>
      </w:r>
    </w:p>
    <w:p w14:paraId="205F3A6C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Úvodní ustanovení</w:t>
      </w:r>
    </w:p>
    <w:p w14:paraId="005104AD" w14:textId="77777777" w:rsidR="00B900C6" w:rsidRPr="009778CD" w:rsidRDefault="001637C6" w:rsidP="00977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Tato vyhláška stanovuje obecní systém odpadového hospodářství na území městyse Škvorec (dále jen „obec“).</w:t>
      </w:r>
    </w:p>
    <w:p w14:paraId="3F2D003E" w14:textId="70D32E9C" w:rsidR="00B900C6" w:rsidRPr="009778CD" w:rsidRDefault="001637C6" w:rsidP="00977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778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  <w:r w:rsidRPr="009778CD">
        <w:rPr>
          <w:rFonts w:ascii="Arial" w:hAnsi="Arial" w:cs="Arial"/>
          <w:color w:val="000000"/>
          <w:sz w:val="22"/>
          <w:szCs w:val="22"/>
        </w:rPr>
        <w:t xml:space="preserve"> .</w:t>
      </w:r>
    </w:p>
    <w:p w14:paraId="3C6F287C" w14:textId="77777777" w:rsidR="00B900C6" w:rsidRPr="009778CD" w:rsidRDefault="001637C6" w:rsidP="00977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 xml:space="preserve">V okamžiku, kdy osoba zapojená do obecního systému odloží movitou věc nebo odpad, </w:t>
      </w:r>
      <w:r w:rsidRPr="009778CD">
        <w:rPr>
          <w:rFonts w:ascii="Arial" w:hAnsi="Arial" w:cs="Arial"/>
          <w:color w:val="000000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9778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Pr="009778CD">
        <w:rPr>
          <w:rFonts w:ascii="Arial" w:hAnsi="Arial" w:cs="Arial"/>
          <w:color w:val="000000"/>
          <w:sz w:val="22"/>
          <w:szCs w:val="22"/>
        </w:rPr>
        <w:t>.</w:t>
      </w:r>
    </w:p>
    <w:p w14:paraId="0F70FCBC" w14:textId="77777777" w:rsidR="00B900C6" w:rsidRPr="009778CD" w:rsidRDefault="001637C6" w:rsidP="00977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9C6A0C" w14:textId="77777777" w:rsidR="00B900C6" w:rsidRPr="009778CD" w:rsidRDefault="00B900C6" w:rsidP="009778CD">
      <w:pPr>
        <w:tabs>
          <w:tab w:val="left" w:pos="567"/>
        </w:tabs>
        <w:spacing w:after="0" w:line="22" w:lineRule="atLeast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79D3F94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Čl. 2</w:t>
      </w:r>
    </w:p>
    <w:p w14:paraId="069CD5EE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C7B1AD" w14:textId="4F40BCD3" w:rsidR="00B900C6" w:rsidRPr="009778CD" w:rsidRDefault="001637C6" w:rsidP="009778CD">
      <w:pPr>
        <w:numPr>
          <w:ilvl w:val="0"/>
          <w:numId w:val="8"/>
        </w:numPr>
        <w:spacing w:after="0" w:line="22" w:lineRule="atLeast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 xml:space="preserve">Osoby předávající komunální odpad na místa určená </w:t>
      </w:r>
      <w:r w:rsidR="00855235" w:rsidRPr="009778CD">
        <w:rPr>
          <w:rFonts w:ascii="Arial" w:hAnsi="Arial" w:cs="Arial"/>
          <w:sz w:val="22"/>
          <w:szCs w:val="22"/>
        </w:rPr>
        <w:t>obcí</w:t>
      </w:r>
      <w:r w:rsidRPr="009778CD">
        <w:rPr>
          <w:rFonts w:ascii="Arial" w:hAnsi="Arial" w:cs="Arial"/>
          <w:sz w:val="22"/>
          <w:szCs w:val="22"/>
        </w:rPr>
        <w:t xml:space="preserve"> jsou povinny odděleně soustřeďovat následující složky:</w:t>
      </w:r>
    </w:p>
    <w:p w14:paraId="0CF805C1" w14:textId="6AF69B97" w:rsidR="00B900C6" w:rsidRPr="009778CD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iologické odpady</w:t>
      </w:r>
    </w:p>
    <w:p w14:paraId="220170AB" w14:textId="7C63A844" w:rsidR="00B900C6" w:rsidRPr="009778CD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apír</w:t>
      </w:r>
    </w:p>
    <w:p w14:paraId="2C4C0266" w14:textId="163B2BDF" w:rsidR="00B900C6" w:rsidRPr="009778CD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lasty včetně PET lahví</w:t>
      </w:r>
      <w:r w:rsidR="00630A30">
        <w:rPr>
          <w:rFonts w:ascii="Arial" w:hAnsi="Arial" w:cs="Arial"/>
          <w:color w:val="000000"/>
          <w:sz w:val="22"/>
          <w:szCs w:val="22"/>
        </w:rPr>
        <w:t xml:space="preserve"> a n</w:t>
      </w:r>
      <w:r w:rsidR="00630A30" w:rsidRPr="00927664">
        <w:rPr>
          <w:rFonts w:ascii="Arial" w:hAnsi="Arial" w:cs="Arial"/>
          <w:color w:val="000000"/>
          <w:sz w:val="22"/>
          <w:szCs w:val="22"/>
        </w:rPr>
        <w:t>ápojov</w:t>
      </w:r>
      <w:r w:rsidR="00630A30">
        <w:rPr>
          <w:rFonts w:ascii="Arial" w:hAnsi="Arial" w:cs="Arial"/>
          <w:color w:val="000000"/>
          <w:sz w:val="22"/>
          <w:szCs w:val="22"/>
        </w:rPr>
        <w:t>ých</w:t>
      </w:r>
      <w:r w:rsidR="00630A30" w:rsidRPr="00927664">
        <w:rPr>
          <w:rFonts w:ascii="Arial" w:hAnsi="Arial" w:cs="Arial"/>
          <w:color w:val="000000"/>
          <w:sz w:val="22"/>
          <w:szCs w:val="22"/>
        </w:rPr>
        <w:t xml:space="preserve"> karton</w:t>
      </w:r>
      <w:r w:rsidR="00630A30">
        <w:rPr>
          <w:rFonts w:ascii="Arial" w:hAnsi="Arial" w:cs="Arial"/>
          <w:color w:val="000000"/>
          <w:sz w:val="22"/>
          <w:szCs w:val="22"/>
        </w:rPr>
        <w:t>ů</w:t>
      </w:r>
    </w:p>
    <w:p w14:paraId="7B04D852" w14:textId="016A7EBF" w:rsidR="00B900C6" w:rsidRPr="009778CD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klo</w:t>
      </w:r>
    </w:p>
    <w:p w14:paraId="03EBB6C2" w14:textId="06ABCA8D" w:rsidR="00B900C6" w:rsidRPr="009778CD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ovy</w:t>
      </w:r>
    </w:p>
    <w:p w14:paraId="04CED26C" w14:textId="32F75877" w:rsidR="00B900C6" w:rsidRPr="00927664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ebezpečné odpady</w:t>
      </w:r>
    </w:p>
    <w:p w14:paraId="0D6B3794" w14:textId="0EAA612F" w:rsidR="00B900C6" w:rsidRPr="00927664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bjemný odpad</w:t>
      </w:r>
    </w:p>
    <w:p w14:paraId="5EA8FFEB" w14:textId="1367FC7B" w:rsidR="00B900C6" w:rsidRPr="00630A30" w:rsidRDefault="00AA3896" w:rsidP="00630A3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edlé oleje a tuky</w:t>
      </w:r>
    </w:p>
    <w:p w14:paraId="146EB88F" w14:textId="16F4D37C" w:rsidR="00B900C6" w:rsidRPr="00927664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extil</w:t>
      </w:r>
    </w:p>
    <w:p w14:paraId="76AB05C9" w14:textId="0C142F16" w:rsidR="00B900C6" w:rsidRPr="00927664" w:rsidRDefault="00AA3896" w:rsidP="009778C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měsný komunální odpad</w:t>
      </w:r>
    </w:p>
    <w:p w14:paraId="1A09E6EF" w14:textId="77777777" w:rsidR="00B900C6" w:rsidRPr="00927664" w:rsidRDefault="00B900C6" w:rsidP="009778CD">
      <w:pPr>
        <w:spacing w:after="0" w:line="22" w:lineRule="atLeast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8ED1C7E" w14:textId="65E0007B" w:rsidR="00B900C6" w:rsidRPr="00927664" w:rsidRDefault="001637C6" w:rsidP="009778CD">
      <w:pPr>
        <w:numPr>
          <w:ilvl w:val="0"/>
          <w:numId w:val="8"/>
        </w:numPr>
        <w:spacing w:after="0" w:line="22" w:lineRule="atLeast"/>
        <w:rPr>
          <w:rFonts w:ascii="Arial" w:hAnsi="Arial" w:cs="Arial"/>
          <w:sz w:val="22"/>
          <w:szCs w:val="22"/>
        </w:rPr>
      </w:pPr>
      <w:r w:rsidRPr="00927664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1. písm. a), b), c), d), e), f), g)</w:t>
      </w:r>
      <w:r w:rsidR="007E7596">
        <w:rPr>
          <w:rFonts w:ascii="Arial" w:hAnsi="Arial" w:cs="Arial"/>
          <w:sz w:val="22"/>
          <w:szCs w:val="22"/>
        </w:rPr>
        <w:t>, h), i)</w:t>
      </w:r>
      <w:r w:rsidRPr="00927664">
        <w:rPr>
          <w:rFonts w:ascii="Arial" w:hAnsi="Arial" w:cs="Arial"/>
          <w:sz w:val="22"/>
          <w:szCs w:val="22"/>
        </w:rPr>
        <w:t>.</w:t>
      </w:r>
    </w:p>
    <w:p w14:paraId="4B3FEB14" w14:textId="4B16ABD0" w:rsidR="001637C6" w:rsidRPr="00927664" w:rsidRDefault="001637C6" w:rsidP="009778CD">
      <w:pPr>
        <w:numPr>
          <w:ilvl w:val="0"/>
          <w:numId w:val="8"/>
        </w:numPr>
        <w:spacing w:after="0" w:line="22" w:lineRule="atLeast"/>
        <w:rPr>
          <w:rFonts w:ascii="Arial" w:hAnsi="Arial" w:cs="Arial"/>
          <w:sz w:val="22"/>
          <w:szCs w:val="22"/>
        </w:rPr>
      </w:pPr>
      <w:r w:rsidRPr="0092766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67F0305D" w14:textId="77777777" w:rsidR="001637C6" w:rsidRPr="00927664" w:rsidRDefault="001637C6" w:rsidP="009778CD">
      <w:pPr>
        <w:spacing w:after="0" w:line="22" w:lineRule="atLeast"/>
        <w:rPr>
          <w:rFonts w:ascii="Arial" w:hAnsi="Arial" w:cs="Arial"/>
          <w:sz w:val="22"/>
          <w:szCs w:val="22"/>
        </w:rPr>
      </w:pPr>
    </w:p>
    <w:p w14:paraId="2B1C5AAF" w14:textId="77777777" w:rsidR="00B900C6" w:rsidRPr="00927664" w:rsidRDefault="001637C6" w:rsidP="009778CD">
      <w:pPr>
        <w:spacing w:after="0" w:line="22" w:lineRule="atLeast"/>
        <w:jc w:val="center"/>
        <w:rPr>
          <w:rFonts w:ascii="Arial" w:hAnsi="Arial" w:cs="Arial"/>
          <w:sz w:val="22"/>
          <w:szCs w:val="22"/>
        </w:rPr>
      </w:pPr>
      <w:r w:rsidRPr="00927664">
        <w:rPr>
          <w:rFonts w:ascii="Arial" w:hAnsi="Arial" w:cs="Arial"/>
          <w:b/>
          <w:sz w:val="22"/>
          <w:szCs w:val="22"/>
        </w:rPr>
        <w:t>Čl. 3</w:t>
      </w:r>
    </w:p>
    <w:p w14:paraId="79CFA4BE" w14:textId="15E7E41E" w:rsidR="00B900C6" w:rsidRPr="00927664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27664">
        <w:rPr>
          <w:rFonts w:ascii="Arial" w:hAnsi="Arial" w:cs="Arial"/>
          <w:b/>
          <w:sz w:val="22"/>
          <w:szCs w:val="22"/>
        </w:rPr>
        <w:t>Soustřeďování papíru, plastů, skla, kovů, biologického odpadu, jedlých olejů a tuků</w:t>
      </w:r>
      <w:r w:rsidR="00FB4A18">
        <w:rPr>
          <w:rFonts w:ascii="Arial" w:hAnsi="Arial" w:cs="Arial"/>
          <w:b/>
          <w:sz w:val="22"/>
          <w:szCs w:val="22"/>
        </w:rPr>
        <w:t xml:space="preserve"> </w:t>
      </w:r>
      <w:r w:rsidR="00630A30">
        <w:rPr>
          <w:rFonts w:ascii="Arial" w:hAnsi="Arial" w:cs="Arial"/>
          <w:b/>
          <w:sz w:val="22"/>
          <w:szCs w:val="22"/>
        </w:rPr>
        <w:t>a</w:t>
      </w:r>
      <w:r w:rsidRPr="00927664">
        <w:rPr>
          <w:rFonts w:ascii="Arial" w:hAnsi="Arial" w:cs="Arial"/>
          <w:b/>
          <w:sz w:val="22"/>
          <w:szCs w:val="22"/>
        </w:rPr>
        <w:t xml:space="preserve"> textilu</w:t>
      </w:r>
    </w:p>
    <w:p w14:paraId="2DEFFD91" w14:textId="1A3AD2B4" w:rsidR="00B900C6" w:rsidRPr="009778CD" w:rsidRDefault="001637C6" w:rsidP="009778CD">
      <w:pPr>
        <w:numPr>
          <w:ilvl w:val="0"/>
          <w:numId w:val="10"/>
        </w:numP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27664">
        <w:rPr>
          <w:rFonts w:ascii="Arial" w:hAnsi="Arial" w:cs="Arial"/>
          <w:sz w:val="22"/>
          <w:szCs w:val="22"/>
        </w:rPr>
        <w:t>Papír, plasty</w:t>
      </w:r>
      <w:r w:rsidR="00927664" w:rsidRPr="00927664">
        <w:rPr>
          <w:rFonts w:ascii="Arial" w:hAnsi="Arial" w:cs="Arial"/>
          <w:sz w:val="22"/>
          <w:szCs w:val="22"/>
        </w:rPr>
        <w:t xml:space="preserve"> (</w:t>
      </w:r>
      <w:r w:rsidR="00927664" w:rsidRPr="00927664">
        <w:rPr>
          <w:rFonts w:ascii="Arial" w:hAnsi="Arial" w:cs="Arial"/>
          <w:color w:val="000000"/>
          <w:sz w:val="22"/>
          <w:szCs w:val="22"/>
        </w:rPr>
        <w:t>včetně PET lahví a nápojových kartonů)</w:t>
      </w:r>
      <w:r w:rsidRPr="00927664">
        <w:rPr>
          <w:rFonts w:ascii="Arial" w:hAnsi="Arial" w:cs="Arial"/>
          <w:sz w:val="22"/>
          <w:szCs w:val="22"/>
        </w:rPr>
        <w:t>, sklo, kovy</w:t>
      </w:r>
      <w:r w:rsidR="00927664" w:rsidRPr="00927664">
        <w:rPr>
          <w:rFonts w:ascii="Arial" w:hAnsi="Arial" w:cs="Arial"/>
          <w:sz w:val="22"/>
          <w:szCs w:val="22"/>
        </w:rPr>
        <w:t xml:space="preserve"> a</w:t>
      </w:r>
      <w:r w:rsidRPr="00927664">
        <w:rPr>
          <w:rFonts w:ascii="Arial" w:hAnsi="Arial" w:cs="Arial"/>
          <w:sz w:val="22"/>
          <w:szCs w:val="22"/>
        </w:rPr>
        <w:t xml:space="preserve"> biologické</w:t>
      </w:r>
      <w:r w:rsidRPr="009778CD">
        <w:rPr>
          <w:rFonts w:ascii="Arial" w:hAnsi="Arial" w:cs="Arial"/>
          <w:sz w:val="22"/>
          <w:szCs w:val="22"/>
        </w:rPr>
        <w:t xml:space="preserve"> odpady</w:t>
      </w:r>
      <w:r w:rsidR="00927664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>se soustřeďují do zvláštních sběrných nádob.</w:t>
      </w:r>
    </w:p>
    <w:p w14:paraId="6ADF76EB" w14:textId="77777777" w:rsidR="00B900C6" w:rsidRPr="009778CD" w:rsidRDefault="001637C6" w:rsidP="009778CD">
      <w:pPr>
        <w:numPr>
          <w:ilvl w:val="0"/>
          <w:numId w:val="10"/>
        </w:numP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 xml:space="preserve">Zvláštní sběrné nádoby jsou umístěny na stanovištích, která jsou konkrétně uvedena na webových stránkách obce.  </w:t>
      </w:r>
    </w:p>
    <w:p w14:paraId="19E20E02" w14:textId="274021AA" w:rsidR="00B900C6" w:rsidRPr="009778CD" w:rsidRDefault="001637C6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lastRenderedPageBreak/>
        <w:t>Zvláštní sběrné nádoby jsou barevně odlišeny a označeny příslušnými nápisy</w:t>
      </w:r>
      <w:r w:rsidR="00ED33CF" w:rsidRPr="009778CD">
        <w:rPr>
          <w:rFonts w:ascii="Arial" w:hAnsi="Arial" w:cs="Arial"/>
          <w:color w:val="000000"/>
          <w:sz w:val="22"/>
          <w:szCs w:val="22"/>
        </w:rPr>
        <w:t xml:space="preserve"> nebo jen označeny příslušnými nápisy</w:t>
      </w:r>
      <w:r w:rsidRPr="009778CD">
        <w:rPr>
          <w:rFonts w:ascii="Arial" w:hAnsi="Arial" w:cs="Arial"/>
          <w:color w:val="000000"/>
          <w:sz w:val="22"/>
          <w:szCs w:val="22"/>
        </w:rPr>
        <w:t>:</w:t>
      </w:r>
    </w:p>
    <w:p w14:paraId="1040274A" w14:textId="41CD68DB" w:rsidR="00B900C6" w:rsidRPr="009778CD" w:rsidRDefault="00AA3896" w:rsidP="00977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iologické odpady, kontejner s nápisem “Biologické odpady“</w:t>
      </w:r>
    </w:p>
    <w:p w14:paraId="082FFD14" w14:textId="27D97C1C" w:rsidR="00B900C6" w:rsidRPr="009778CD" w:rsidRDefault="00AA3896" w:rsidP="00977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apír, barva modrá,</w:t>
      </w:r>
    </w:p>
    <w:p w14:paraId="340CAEC6" w14:textId="55C5519D" w:rsidR="00B900C6" w:rsidRPr="009778CD" w:rsidRDefault="00AA3896" w:rsidP="00977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lasty, PET lahve, barva žlutá</w:t>
      </w:r>
    </w:p>
    <w:p w14:paraId="6599B8D8" w14:textId="52B7CC87" w:rsidR="00B900C6" w:rsidRPr="009778CD" w:rsidRDefault="00AA3896" w:rsidP="00977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>klo</w:t>
      </w:r>
      <w:r w:rsidR="00F1154B" w:rsidRPr="009778CD">
        <w:rPr>
          <w:rFonts w:ascii="Arial" w:hAnsi="Arial" w:cs="Arial"/>
          <w:color w:val="000000"/>
          <w:sz w:val="22"/>
          <w:szCs w:val="22"/>
        </w:rPr>
        <w:t>,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 xml:space="preserve"> barva bílá nebo zelená,</w:t>
      </w:r>
    </w:p>
    <w:p w14:paraId="55552B48" w14:textId="37A5D94F" w:rsidR="00B900C6" w:rsidRPr="009778CD" w:rsidRDefault="00AA3896" w:rsidP="009778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 xml:space="preserve">ovy, </w:t>
      </w:r>
      <w:r w:rsidR="009778CD">
        <w:rPr>
          <w:rFonts w:ascii="Arial" w:hAnsi="Arial" w:cs="Arial"/>
          <w:color w:val="000000"/>
          <w:sz w:val="22"/>
          <w:szCs w:val="22"/>
        </w:rPr>
        <w:t>šedá nádoba</w:t>
      </w:r>
      <w:r w:rsidR="001637C6" w:rsidRPr="009778CD">
        <w:rPr>
          <w:rFonts w:ascii="Arial" w:hAnsi="Arial" w:cs="Arial"/>
          <w:color w:val="000000"/>
          <w:sz w:val="22"/>
          <w:szCs w:val="22"/>
        </w:rPr>
        <w:t xml:space="preserve"> s nápisem „Kovy“,</w:t>
      </w:r>
    </w:p>
    <w:p w14:paraId="6FE54508" w14:textId="108165BB" w:rsidR="00B900C6" w:rsidRPr="009778CD" w:rsidRDefault="001637C6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 xml:space="preserve">Tříděný komunální odpad v rozsahu papír, plasty včetně PET lahví a biologický odpad lze také odevzdávat prostřednictvím individuálních sběrných nádob (papír </w:t>
      </w:r>
      <w:r w:rsidR="00927664">
        <w:rPr>
          <w:rFonts w:ascii="Arial" w:hAnsi="Arial" w:cs="Arial"/>
          <w:color w:val="000000"/>
          <w:sz w:val="22"/>
          <w:szCs w:val="22"/>
        </w:rPr>
        <w:t>-</w:t>
      </w:r>
      <w:r w:rsidRPr="009778CD">
        <w:rPr>
          <w:rFonts w:ascii="Arial" w:hAnsi="Arial" w:cs="Arial"/>
          <w:color w:val="000000"/>
          <w:sz w:val="22"/>
          <w:szCs w:val="22"/>
        </w:rPr>
        <w:t xml:space="preserve"> modrá nádoba, plasty včetně PET lahví</w:t>
      </w:r>
      <w:r w:rsidR="009778CD">
        <w:rPr>
          <w:rFonts w:ascii="Arial" w:hAnsi="Arial" w:cs="Arial"/>
          <w:color w:val="000000"/>
          <w:sz w:val="22"/>
          <w:szCs w:val="22"/>
        </w:rPr>
        <w:t xml:space="preserve"> a nápojových kartonů</w:t>
      </w:r>
      <w:r w:rsidRPr="009778CD">
        <w:rPr>
          <w:rFonts w:ascii="Arial" w:hAnsi="Arial" w:cs="Arial"/>
          <w:color w:val="000000"/>
          <w:sz w:val="22"/>
          <w:szCs w:val="22"/>
        </w:rPr>
        <w:t xml:space="preserve"> - žlutá nádoba, biologický odpad - hnědá nádoba), které jsou umístěny v jednotlivých nemovitostech. </w:t>
      </w:r>
    </w:p>
    <w:p w14:paraId="49962876" w14:textId="04BA3130" w:rsidR="00B900C6" w:rsidRPr="009778CD" w:rsidRDefault="001637C6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 xml:space="preserve">Biologické odpady lze rovněž odkládat </w:t>
      </w:r>
      <w:r w:rsidRPr="009778CD">
        <w:rPr>
          <w:rFonts w:ascii="Arial" w:hAnsi="Arial" w:cs="Arial"/>
          <w:sz w:val="22"/>
          <w:szCs w:val="22"/>
        </w:rPr>
        <w:t>ve sběrném dvoře města Úvaly (adresa zařízení: pozemek p.</w:t>
      </w:r>
      <w:r w:rsidR="00AA3896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>č. 3957/32, 250 82 Úvaly) a ve Sběrných surovinách D.</w:t>
      </w:r>
      <w:r w:rsidR="00AA3896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>F. (adresa zařízení: Škvorecká 33,</w:t>
      </w:r>
      <w:r w:rsidR="000D79F2">
        <w:rPr>
          <w:rFonts w:ascii="Arial" w:hAnsi="Arial" w:cs="Arial"/>
          <w:sz w:val="22"/>
          <w:szCs w:val="22"/>
        </w:rPr>
        <w:t xml:space="preserve"> 250 82</w:t>
      </w:r>
      <w:r w:rsidRPr="009778CD">
        <w:rPr>
          <w:rFonts w:ascii="Arial" w:hAnsi="Arial" w:cs="Arial"/>
          <w:sz w:val="22"/>
          <w:szCs w:val="22"/>
        </w:rPr>
        <w:t xml:space="preserve"> </w:t>
      </w:r>
      <w:r w:rsidR="00AA3896">
        <w:rPr>
          <w:rFonts w:ascii="Arial" w:hAnsi="Arial" w:cs="Arial"/>
          <w:sz w:val="22"/>
          <w:szCs w:val="22"/>
        </w:rPr>
        <w:t>Úvaly-</w:t>
      </w:r>
      <w:r w:rsidRPr="009778CD">
        <w:rPr>
          <w:rFonts w:ascii="Arial" w:hAnsi="Arial" w:cs="Arial"/>
          <w:sz w:val="22"/>
          <w:szCs w:val="22"/>
        </w:rPr>
        <w:t>Hostín). Stanovená místa jsou smluvní součástí obcí stanoveného systém</w:t>
      </w:r>
      <w:r w:rsidRPr="009778CD">
        <w:rPr>
          <w:rFonts w:ascii="Arial" w:hAnsi="Arial" w:cs="Arial"/>
          <w:color w:val="000000"/>
          <w:sz w:val="22"/>
          <w:szCs w:val="22"/>
        </w:rPr>
        <w:t>u</w:t>
      </w:r>
      <w:r w:rsidRPr="009778CD">
        <w:rPr>
          <w:rFonts w:ascii="Arial" w:hAnsi="Arial" w:cs="Arial"/>
          <w:sz w:val="22"/>
          <w:szCs w:val="22"/>
        </w:rPr>
        <w:t>.</w:t>
      </w:r>
    </w:p>
    <w:p w14:paraId="65ECF55E" w14:textId="445B5DDF" w:rsidR="00ED33CF" w:rsidRPr="009778CD" w:rsidRDefault="00ED33CF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 xml:space="preserve">Textil </w:t>
      </w:r>
      <w:r w:rsidR="00FB4A18">
        <w:rPr>
          <w:rFonts w:ascii="Arial" w:hAnsi="Arial" w:cs="Arial"/>
          <w:sz w:val="22"/>
          <w:szCs w:val="22"/>
        </w:rPr>
        <w:t>s</w:t>
      </w:r>
      <w:r w:rsidRPr="009778CD">
        <w:rPr>
          <w:rFonts w:ascii="Arial" w:hAnsi="Arial" w:cs="Arial"/>
          <w:sz w:val="22"/>
          <w:szCs w:val="22"/>
        </w:rPr>
        <w:t>e odklád</w:t>
      </w:r>
      <w:r w:rsidR="00FB4A18">
        <w:rPr>
          <w:rFonts w:ascii="Arial" w:hAnsi="Arial" w:cs="Arial"/>
          <w:sz w:val="22"/>
          <w:szCs w:val="22"/>
        </w:rPr>
        <w:t>á</w:t>
      </w:r>
      <w:r w:rsidRPr="009778CD">
        <w:rPr>
          <w:rFonts w:ascii="Arial" w:hAnsi="Arial" w:cs="Arial"/>
          <w:sz w:val="22"/>
          <w:szCs w:val="22"/>
        </w:rPr>
        <w:t xml:space="preserve"> v prostoru Technických služeb městyse Škvorec, v ulici Za Zahradami na pozemku par.</w:t>
      </w:r>
      <w:r w:rsidR="00AA3896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 xml:space="preserve">č. </w:t>
      </w:r>
      <w:r w:rsidR="009778CD" w:rsidRPr="009778CD">
        <w:rPr>
          <w:rFonts w:ascii="Arial" w:hAnsi="Arial" w:cs="Arial"/>
          <w:sz w:val="22"/>
          <w:szCs w:val="22"/>
        </w:rPr>
        <w:t>81 v k.</w:t>
      </w:r>
      <w:r w:rsidR="00AA3896">
        <w:rPr>
          <w:rFonts w:ascii="Arial" w:hAnsi="Arial" w:cs="Arial"/>
          <w:sz w:val="22"/>
          <w:szCs w:val="22"/>
        </w:rPr>
        <w:t xml:space="preserve"> </w:t>
      </w:r>
      <w:r w:rsidR="009778CD" w:rsidRPr="009778CD">
        <w:rPr>
          <w:rFonts w:ascii="Arial" w:hAnsi="Arial" w:cs="Arial"/>
          <w:sz w:val="22"/>
          <w:szCs w:val="22"/>
        </w:rPr>
        <w:t xml:space="preserve">ú. </w:t>
      </w:r>
      <w:r w:rsidR="00AA3896">
        <w:rPr>
          <w:rFonts w:ascii="Arial" w:hAnsi="Arial" w:cs="Arial"/>
          <w:sz w:val="22"/>
          <w:szCs w:val="22"/>
        </w:rPr>
        <w:t xml:space="preserve">a obci </w:t>
      </w:r>
      <w:r w:rsidR="009778CD" w:rsidRPr="009778CD">
        <w:rPr>
          <w:rFonts w:ascii="Arial" w:hAnsi="Arial" w:cs="Arial"/>
          <w:sz w:val="22"/>
          <w:szCs w:val="22"/>
        </w:rPr>
        <w:t>Škvorec</w:t>
      </w:r>
      <w:r w:rsidR="00F1154B" w:rsidRPr="009778CD">
        <w:rPr>
          <w:rFonts w:ascii="Arial" w:hAnsi="Arial" w:cs="Arial"/>
          <w:sz w:val="22"/>
          <w:szCs w:val="22"/>
        </w:rPr>
        <w:t>.</w:t>
      </w:r>
      <w:r w:rsidRPr="009778CD">
        <w:rPr>
          <w:rFonts w:ascii="Arial" w:hAnsi="Arial" w:cs="Arial"/>
          <w:sz w:val="22"/>
          <w:szCs w:val="22"/>
        </w:rPr>
        <w:t xml:space="preserve"> </w:t>
      </w:r>
    </w:p>
    <w:p w14:paraId="057AECA2" w14:textId="6CBD2646" w:rsidR="009778CD" w:rsidRPr="009778CD" w:rsidRDefault="009778CD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Jedlé oleje a tuky se odkládají v uzavřené PET lahvi na víko DTD nádob na SKO.</w:t>
      </w:r>
    </w:p>
    <w:p w14:paraId="209B07B8" w14:textId="77777777" w:rsidR="00B900C6" w:rsidRPr="009778CD" w:rsidRDefault="001637C6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7683D0F1" w14:textId="77777777" w:rsidR="00B900C6" w:rsidRPr="009778CD" w:rsidRDefault="001637C6" w:rsidP="00977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27"/>
        </w:tabs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9F3A91C" w14:textId="77777777" w:rsidR="00B900C6" w:rsidRPr="009778CD" w:rsidRDefault="00B900C6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53AB5EE1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Čl. 4</w:t>
      </w:r>
    </w:p>
    <w:p w14:paraId="7063B10E" w14:textId="77777777" w:rsidR="00B900C6" w:rsidRPr="009778CD" w:rsidRDefault="001637C6" w:rsidP="009778CD">
      <w:pPr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Svoz nebezpečného komunálního odpadu</w:t>
      </w:r>
    </w:p>
    <w:p w14:paraId="3B8C65B0" w14:textId="32EFFD0A" w:rsidR="00B900C6" w:rsidRPr="009778CD" w:rsidRDefault="001637C6" w:rsidP="009778CD">
      <w:pPr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Svoz nebezpečného komunálního odpadu je zajišťován minimálně dvakrát ročně jeho odebíráním na předem vyhlášených přechodných stanovištích přímo do zvláštních sběrných nádob k tomuto sběru určených. Informace o svozu jsou zveřejňovány</w:t>
      </w:r>
      <w:r w:rsidR="000D79F2" w:rsidRPr="000D79F2">
        <w:rPr>
          <w:rFonts w:ascii="Arial" w:hAnsi="Arial" w:cs="Arial"/>
          <w:sz w:val="22"/>
          <w:szCs w:val="22"/>
        </w:rPr>
        <w:t xml:space="preserve"> </w:t>
      </w:r>
      <w:r w:rsidR="000D79F2" w:rsidRPr="009778CD">
        <w:rPr>
          <w:rFonts w:ascii="Arial" w:hAnsi="Arial" w:cs="Arial"/>
          <w:sz w:val="22"/>
          <w:szCs w:val="22"/>
        </w:rPr>
        <w:t>na</w:t>
      </w:r>
      <w:r w:rsidR="000D79F2">
        <w:rPr>
          <w:rFonts w:ascii="Arial" w:hAnsi="Arial" w:cs="Arial"/>
          <w:sz w:val="22"/>
          <w:szCs w:val="22"/>
        </w:rPr>
        <w:t xml:space="preserve"> veřejných vývěskách a </w:t>
      </w:r>
      <w:r w:rsidRPr="009778CD">
        <w:rPr>
          <w:rFonts w:ascii="Arial" w:hAnsi="Arial" w:cs="Arial"/>
          <w:sz w:val="22"/>
          <w:szCs w:val="22"/>
        </w:rPr>
        <w:t>na webových stránkách obce.</w:t>
      </w:r>
    </w:p>
    <w:p w14:paraId="1425F7AB" w14:textId="56B80B1B" w:rsidR="00B900C6" w:rsidRPr="009778CD" w:rsidRDefault="001637C6" w:rsidP="009778CD">
      <w:pPr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Nebezpečný komunální odpad lze také odevzdávat ve sběrném dvoře města Úvaly (adresa zařízení: pozemek p.</w:t>
      </w:r>
      <w:r w:rsidR="00AA3896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 xml:space="preserve">č. 3957/32, 250 82 Úvaly) a ve Sběrných surovinách D.F. (adresa zařízení: Škvorecká 33, </w:t>
      </w:r>
      <w:r w:rsidR="000D79F2">
        <w:rPr>
          <w:rFonts w:ascii="Arial" w:hAnsi="Arial" w:cs="Arial"/>
          <w:sz w:val="22"/>
          <w:szCs w:val="22"/>
        </w:rPr>
        <w:t xml:space="preserve">250 82 </w:t>
      </w:r>
      <w:r w:rsidR="00AA3896">
        <w:rPr>
          <w:rFonts w:ascii="Arial" w:hAnsi="Arial" w:cs="Arial"/>
          <w:sz w:val="22"/>
          <w:szCs w:val="22"/>
        </w:rPr>
        <w:t>Úvaly-</w:t>
      </w:r>
      <w:r w:rsidRPr="009778CD">
        <w:rPr>
          <w:rFonts w:ascii="Arial" w:hAnsi="Arial" w:cs="Arial"/>
          <w:sz w:val="22"/>
          <w:szCs w:val="22"/>
        </w:rPr>
        <w:t>Hostín). Stanovená místa jsou smluvní součástí obcí stanoveného systém</w:t>
      </w:r>
      <w:r w:rsidRPr="009778CD">
        <w:rPr>
          <w:rFonts w:ascii="Arial" w:hAnsi="Arial" w:cs="Arial"/>
          <w:color w:val="000000"/>
          <w:sz w:val="22"/>
          <w:szCs w:val="22"/>
        </w:rPr>
        <w:t>u</w:t>
      </w:r>
      <w:r w:rsidRPr="009778CD">
        <w:rPr>
          <w:rFonts w:ascii="Arial" w:hAnsi="Arial" w:cs="Arial"/>
          <w:sz w:val="22"/>
          <w:szCs w:val="22"/>
        </w:rPr>
        <w:t>.</w:t>
      </w:r>
    </w:p>
    <w:p w14:paraId="0F9B0FB9" w14:textId="77777777" w:rsidR="00B900C6" w:rsidRPr="009778CD" w:rsidRDefault="001637C6" w:rsidP="009778CD">
      <w:pPr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Soustřeďování nebezpečného komunálního odpadu podléhá požadavkům stanoveným v čl. 3 odst. 6.</w:t>
      </w:r>
    </w:p>
    <w:p w14:paraId="4AB6F350" w14:textId="77777777" w:rsidR="00B900C6" w:rsidRPr="009778CD" w:rsidRDefault="00B900C6" w:rsidP="009778CD">
      <w:pPr>
        <w:spacing w:after="0" w:line="22" w:lineRule="atLeast"/>
        <w:rPr>
          <w:rFonts w:ascii="Arial" w:hAnsi="Arial" w:cs="Arial"/>
          <w:sz w:val="22"/>
          <w:szCs w:val="22"/>
        </w:rPr>
      </w:pPr>
    </w:p>
    <w:p w14:paraId="67A12C5C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2D2FBFA2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Svoz objemného odpadu</w:t>
      </w:r>
    </w:p>
    <w:p w14:paraId="1BD76725" w14:textId="0113C244" w:rsidR="00B900C6" w:rsidRPr="009778CD" w:rsidRDefault="001637C6" w:rsidP="00977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Svoz objemného odpadu je zajišťován minimálně jedenkrát ročně jeho odebíráním na předem vyhlášených přechodných stanovištích přímo do zvláštních sběrných nádob k tomuto účelu určených. Informace o svozu jsou zveřejňovány na</w:t>
      </w:r>
      <w:r w:rsidR="000D79F2">
        <w:rPr>
          <w:rFonts w:ascii="Arial" w:hAnsi="Arial" w:cs="Arial"/>
          <w:sz w:val="22"/>
          <w:szCs w:val="22"/>
        </w:rPr>
        <w:t xml:space="preserve"> veřejných vývěskách a na </w:t>
      </w:r>
      <w:r w:rsidRPr="009778CD">
        <w:rPr>
          <w:rFonts w:ascii="Arial" w:hAnsi="Arial" w:cs="Arial"/>
          <w:sz w:val="22"/>
          <w:szCs w:val="22"/>
        </w:rPr>
        <w:t>webových stránkách obce.</w:t>
      </w:r>
    </w:p>
    <w:p w14:paraId="319CC03F" w14:textId="25C1CD2F" w:rsidR="00B900C6" w:rsidRPr="009778CD" w:rsidRDefault="001637C6" w:rsidP="00977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Objemný odpad lze rovněž odkládat ve sběrném dvoře města Úvaly (adresa zařízení: pozemek p.</w:t>
      </w:r>
      <w:r w:rsidR="000D79F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778CD">
        <w:rPr>
          <w:rFonts w:ascii="Arial" w:hAnsi="Arial" w:cs="Arial"/>
          <w:color w:val="000000"/>
          <w:sz w:val="22"/>
          <w:szCs w:val="22"/>
        </w:rPr>
        <w:t>č. 3957/32, 250 82 Úvaly) a ve Sběrných surovinách D.</w:t>
      </w:r>
      <w:r w:rsidR="000D79F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778CD">
        <w:rPr>
          <w:rFonts w:ascii="Arial" w:hAnsi="Arial" w:cs="Arial"/>
          <w:color w:val="000000"/>
          <w:sz w:val="22"/>
          <w:szCs w:val="22"/>
        </w:rPr>
        <w:t xml:space="preserve">F. (adresa zařízení: Škvorecká 33, </w:t>
      </w:r>
      <w:r w:rsidR="000D79F2">
        <w:rPr>
          <w:rFonts w:ascii="Arial" w:hAnsi="Arial" w:cs="Arial"/>
          <w:color w:val="000000"/>
          <w:sz w:val="22"/>
          <w:szCs w:val="22"/>
        </w:rPr>
        <w:t>Úvaly-</w:t>
      </w:r>
      <w:r w:rsidRPr="009778CD">
        <w:rPr>
          <w:rFonts w:ascii="Arial" w:hAnsi="Arial" w:cs="Arial"/>
          <w:color w:val="000000"/>
          <w:sz w:val="22"/>
          <w:szCs w:val="22"/>
        </w:rPr>
        <w:t>Hostín, 250 82). Stanovená místa jsou smluvní součástí obcí stanoveného systému.</w:t>
      </w:r>
    </w:p>
    <w:p w14:paraId="65880780" w14:textId="77777777" w:rsidR="00B900C6" w:rsidRPr="009778CD" w:rsidRDefault="001637C6" w:rsidP="00977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Soustřeďování objemného odpadu podléhá požadavkům stanoveným v čl. 3 odst. 6.</w:t>
      </w:r>
    </w:p>
    <w:p w14:paraId="2E94B8CE" w14:textId="77777777" w:rsidR="00B900C6" w:rsidRPr="009778CD" w:rsidRDefault="00B900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A82819E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Čl. 6</w:t>
      </w:r>
    </w:p>
    <w:p w14:paraId="1BB34884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 xml:space="preserve">Shromažďování směsného komunálního odpadu </w:t>
      </w:r>
    </w:p>
    <w:p w14:paraId="47F1B9AF" w14:textId="77777777" w:rsidR="00B900C6" w:rsidRPr="009778CD" w:rsidRDefault="001637C6" w:rsidP="009778CD">
      <w:pPr>
        <w:numPr>
          <w:ilvl w:val="0"/>
          <w:numId w:val="6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1F6D3E3A" w14:textId="77777777" w:rsidR="00B900C6" w:rsidRPr="009778CD" w:rsidRDefault="001637C6" w:rsidP="009778C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popelnice,</w:t>
      </w:r>
    </w:p>
    <w:p w14:paraId="3CF8EDC5" w14:textId="77777777" w:rsidR="00B900C6" w:rsidRPr="009778CD" w:rsidRDefault="001637C6" w:rsidP="009778C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igelitové pytle,</w:t>
      </w:r>
    </w:p>
    <w:p w14:paraId="34C668F9" w14:textId="77777777" w:rsidR="00B900C6" w:rsidRPr="009778CD" w:rsidRDefault="001637C6" w:rsidP="009778C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 xml:space="preserve">velkoobjemové kontejnery </w:t>
      </w:r>
    </w:p>
    <w:p w14:paraId="3AB5DA18" w14:textId="77777777" w:rsidR="00B900C6" w:rsidRPr="009778CD" w:rsidRDefault="001637C6" w:rsidP="009778C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lastRenderedPageBreak/>
        <w:t>odpadkové koše, které jsou umístěny na veřejných prostranstvích v obci, sloužící pro odkládání drobného směsného komunálního odpadu</w:t>
      </w:r>
    </w:p>
    <w:p w14:paraId="6D7CA90D" w14:textId="047C3FC6" w:rsidR="00B900C6" w:rsidRPr="009778CD" w:rsidRDefault="001637C6" w:rsidP="009778CD">
      <w:pPr>
        <w:numPr>
          <w:ilvl w:val="0"/>
          <w:numId w:val="6"/>
        </w:numPr>
        <w:spacing w:after="0" w:line="22" w:lineRule="atLeast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9778CD">
        <w:rPr>
          <w:rFonts w:ascii="Arial" w:hAnsi="Arial" w:cs="Arial"/>
          <w:sz w:val="22"/>
          <w:szCs w:val="22"/>
        </w:rPr>
        <w:br/>
        <w:t>v čl. 3 odst. 6.</w:t>
      </w:r>
    </w:p>
    <w:p w14:paraId="2DA73632" w14:textId="77777777" w:rsidR="001637C6" w:rsidRPr="009778CD" w:rsidRDefault="001637C6" w:rsidP="009778CD">
      <w:pPr>
        <w:spacing w:after="0" w:line="22" w:lineRule="atLeast"/>
        <w:ind w:left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26E4BDC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Čl. 7</w:t>
      </w:r>
    </w:p>
    <w:p w14:paraId="3C6125BE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Nakládání s výrobky s ukončenou životností v rámci služby pro výrobce</w:t>
      </w:r>
    </w:p>
    <w:p w14:paraId="75F1B64C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(zpětný odběr)</w:t>
      </w:r>
    </w:p>
    <w:p w14:paraId="54EB7E5D" w14:textId="77777777" w:rsidR="00B900C6" w:rsidRPr="009778CD" w:rsidRDefault="001637C6" w:rsidP="009778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Obec v rámci služby pro výrobce nakládá s těmito výrobky s ukončenou životností:</w:t>
      </w:r>
    </w:p>
    <w:p w14:paraId="781A8097" w14:textId="4338B4CE" w:rsidR="00FB4A18" w:rsidRDefault="00FB4A18" w:rsidP="009778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1637C6" w:rsidRPr="00927664">
        <w:rPr>
          <w:rFonts w:ascii="Arial" w:hAnsi="Arial" w:cs="Arial"/>
          <w:color w:val="000000"/>
          <w:sz w:val="22"/>
          <w:szCs w:val="22"/>
        </w:rPr>
        <w:t>lektrozařízení</w:t>
      </w:r>
    </w:p>
    <w:p w14:paraId="695BA042" w14:textId="4B00C88C" w:rsidR="00B900C6" w:rsidRPr="00927664" w:rsidRDefault="001637C6" w:rsidP="009778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 w:rsidRPr="00927664">
        <w:rPr>
          <w:rFonts w:ascii="Arial" w:hAnsi="Arial" w:cs="Arial"/>
          <w:color w:val="000000"/>
          <w:sz w:val="22"/>
          <w:szCs w:val="22"/>
        </w:rPr>
        <w:t>kompaktní, kruhové a lineární zářivky, výbojky a led světelné zdroje</w:t>
      </w:r>
    </w:p>
    <w:p w14:paraId="7B1FE215" w14:textId="77777777" w:rsidR="00B900C6" w:rsidRPr="00927664" w:rsidRDefault="001637C6" w:rsidP="009778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  <w:r w:rsidRPr="00927664">
        <w:rPr>
          <w:rFonts w:ascii="Arial" w:hAnsi="Arial" w:cs="Arial"/>
          <w:color w:val="000000"/>
          <w:sz w:val="22"/>
          <w:szCs w:val="22"/>
        </w:rPr>
        <w:t>pneumatiky</w:t>
      </w:r>
    </w:p>
    <w:p w14:paraId="1131453B" w14:textId="56BEA154" w:rsidR="00B900C6" w:rsidRPr="00927664" w:rsidRDefault="001637C6" w:rsidP="009778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927664">
        <w:rPr>
          <w:rFonts w:ascii="Arial" w:hAnsi="Arial" w:cs="Arial"/>
          <w:color w:val="000000"/>
          <w:sz w:val="22"/>
          <w:szCs w:val="22"/>
        </w:rPr>
        <w:t>Výrobky s ukončenou životností uvedené v</w:t>
      </w:r>
      <w:r w:rsidR="00FB4A18">
        <w:rPr>
          <w:rFonts w:ascii="Arial" w:hAnsi="Arial" w:cs="Arial"/>
          <w:color w:val="000000"/>
          <w:sz w:val="22"/>
          <w:szCs w:val="22"/>
        </w:rPr>
        <w:t> odst. 1 písm</w:t>
      </w:r>
      <w:r w:rsidR="00801BAF">
        <w:rPr>
          <w:rFonts w:ascii="Arial" w:hAnsi="Arial" w:cs="Arial"/>
          <w:color w:val="000000"/>
          <w:sz w:val="22"/>
          <w:szCs w:val="22"/>
        </w:rPr>
        <w:t>.</w:t>
      </w:r>
      <w:r w:rsidR="00FB4A18">
        <w:rPr>
          <w:rFonts w:ascii="Arial" w:hAnsi="Arial" w:cs="Arial"/>
          <w:color w:val="000000"/>
          <w:sz w:val="22"/>
          <w:szCs w:val="22"/>
        </w:rPr>
        <w:t xml:space="preserve"> a) lze odkládat </w:t>
      </w:r>
      <w:r w:rsidR="00FB4A18" w:rsidRPr="009778CD">
        <w:rPr>
          <w:rFonts w:ascii="Arial" w:hAnsi="Arial" w:cs="Arial"/>
          <w:sz w:val="22"/>
          <w:szCs w:val="22"/>
        </w:rPr>
        <w:t>v prostoru Technických služeb městyse Škvorec, v ulici Za Zahradami na pozemku par.</w:t>
      </w:r>
      <w:r w:rsidR="00801BAF">
        <w:rPr>
          <w:rFonts w:ascii="Arial" w:hAnsi="Arial" w:cs="Arial"/>
          <w:sz w:val="22"/>
          <w:szCs w:val="22"/>
        </w:rPr>
        <w:t xml:space="preserve"> </w:t>
      </w:r>
      <w:r w:rsidR="00FB4A18" w:rsidRPr="009778CD">
        <w:rPr>
          <w:rFonts w:ascii="Arial" w:hAnsi="Arial" w:cs="Arial"/>
          <w:sz w:val="22"/>
          <w:szCs w:val="22"/>
        </w:rPr>
        <w:t>č. 81 v k.</w:t>
      </w:r>
      <w:r w:rsidR="00801BAF">
        <w:rPr>
          <w:rFonts w:ascii="Arial" w:hAnsi="Arial" w:cs="Arial"/>
          <w:sz w:val="22"/>
          <w:szCs w:val="22"/>
        </w:rPr>
        <w:t xml:space="preserve"> </w:t>
      </w:r>
      <w:r w:rsidR="00FB4A18" w:rsidRPr="009778CD">
        <w:rPr>
          <w:rFonts w:ascii="Arial" w:hAnsi="Arial" w:cs="Arial"/>
          <w:sz w:val="22"/>
          <w:szCs w:val="22"/>
        </w:rPr>
        <w:t>ú.</w:t>
      </w:r>
      <w:r w:rsidR="00801BAF">
        <w:rPr>
          <w:rFonts w:ascii="Arial" w:hAnsi="Arial" w:cs="Arial"/>
          <w:sz w:val="22"/>
          <w:szCs w:val="22"/>
        </w:rPr>
        <w:t xml:space="preserve"> a obci</w:t>
      </w:r>
      <w:r w:rsidR="00FB4A18" w:rsidRPr="009778CD">
        <w:rPr>
          <w:rFonts w:ascii="Arial" w:hAnsi="Arial" w:cs="Arial"/>
          <w:sz w:val="22"/>
          <w:szCs w:val="22"/>
        </w:rPr>
        <w:t xml:space="preserve"> Škvorec</w:t>
      </w:r>
      <w:r w:rsidR="00FB4A18">
        <w:rPr>
          <w:rFonts w:ascii="Arial" w:hAnsi="Arial" w:cs="Arial"/>
          <w:color w:val="000000"/>
          <w:sz w:val="22"/>
          <w:szCs w:val="22"/>
        </w:rPr>
        <w:t xml:space="preserve">. </w:t>
      </w:r>
      <w:r w:rsidR="00FB4A18" w:rsidRPr="00927664">
        <w:rPr>
          <w:rFonts w:ascii="Arial" w:hAnsi="Arial" w:cs="Arial"/>
          <w:color w:val="000000"/>
          <w:sz w:val="22"/>
          <w:szCs w:val="22"/>
        </w:rPr>
        <w:t xml:space="preserve">Výrobky s ukončenou životností uvedené </w:t>
      </w:r>
      <w:r w:rsidR="00FB4A18">
        <w:rPr>
          <w:rFonts w:ascii="Arial" w:hAnsi="Arial" w:cs="Arial"/>
          <w:color w:val="000000"/>
          <w:sz w:val="22"/>
          <w:szCs w:val="22"/>
        </w:rPr>
        <w:t xml:space="preserve">v </w:t>
      </w:r>
      <w:r w:rsidRPr="00927664">
        <w:rPr>
          <w:rFonts w:ascii="Arial" w:hAnsi="Arial" w:cs="Arial"/>
          <w:color w:val="000000"/>
          <w:sz w:val="22"/>
          <w:szCs w:val="22"/>
        </w:rPr>
        <w:t>odst. 1.</w:t>
      </w:r>
      <w:r w:rsidR="00801B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927664">
        <w:rPr>
          <w:rFonts w:ascii="Arial" w:hAnsi="Arial" w:cs="Arial"/>
          <w:color w:val="000000"/>
          <w:sz w:val="22"/>
          <w:szCs w:val="22"/>
        </w:rPr>
        <w:t xml:space="preserve">písm. </w:t>
      </w:r>
      <w:r w:rsidR="00FB4A18">
        <w:rPr>
          <w:rFonts w:ascii="Arial" w:hAnsi="Arial" w:cs="Arial"/>
          <w:color w:val="000000"/>
          <w:sz w:val="22"/>
          <w:szCs w:val="22"/>
        </w:rPr>
        <w:t>b</w:t>
      </w:r>
      <w:r w:rsidRPr="00927664">
        <w:rPr>
          <w:rFonts w:ascii="Arial" w:hAnsi="Arial" w:cs="Arial"/>
          <w:color w:val="000000"/>
          <w:sz w:val="22"/>
          <w:szCs w:val="22"/>
        </w:rPr>
        <w:t>) lze odevzdávat do zvláštních sběrných nádob umístěných v budově úřadu obce. Výrobky s ukončenou životností uvedené v odst. 1.</w:t>
      </w:r>
      <w:r w:rsidR="00801B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927664">
        <w:rPr>
          <w:rFonts w:ascii="Arial" w:hAnsi="Arial" w:cs="Arial"/>
          <w:color w:val="000000"/>
          <w:sz w:val="22"/>
          <w:szCs w:val="22"/>
        </w:rPr>
        <w:t xml:space="preserve">písm. </w:t>
      </w:r>
      <w:r w:rsidR="00FB4A18">
        <w:rPr>
          <w:rFonts w:ascii="Arial" w:hAnsi="Arial" w:cs="Arial"/>
          <w:color w:val="000000"/>
          <w:sz w:val="22"/>
          <w:szCs w:val="22"/>
        </w:rPr>
        <w:t>c</w:t>
      </w:r>
      <w:r w:rsidRPr="00927664">
        <w:rPr>
          <w:rFonts w:ascii="Arial" w:hAnsi="Arial" w:cs="Arial"/>
          <w:color w:val="000000"/>
          <w:sz w:val="22"/>
          <w:szCs w:val="22"/>
        </w:rPr>
        <w:t xml:space="preserve">) lze odevzdávat </w:t>
      </w:r>
      <w:r w:rsidR="00927664" w:rsidRPr="00927664">
        <w:rPr>
          <w:rFonts w:ascii="Arial" w:hAnsi="Arial" w:cs="Arial"/>
          <w:color w:val="000000"/>
          <w:sz w:val="22"/>
          <w:szCs w:val="22"/>
        </w:rPr>
        <w:t>při mobilním svozu velkoobjemového odpadu a pneumatik zajišťovaném svozovou firmou.</w:t>
      </w:r>
    </w:p>
    <w:p w14:paraId="2A3996D1" w14:textId="77777777" w:rsidR="00B900C6" w:rsidRPr="009778CD" w:rsidRDefault="00B900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5B941B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1A4DDB41" w14:textId="77777777" w:rsidR="00B900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8CD">
        <w:rPr>
          <w:rFonts w:ascii="Arial" w:hAnsi="Arial" w:cs="Arial"/>
          <w:b/>
          <w:color w:val="000000"/>
          <w:sz w:val="22"/>
          <w:szCs w:val="22"/>
        </w:rPr>
        <w:t>Nakládání se stavebním a demoličním odpadem</w:t>
      </w:r>
    </w:p>
    <w:p w14:paraId="37E10170" w14:textId="77777777" w:rsidR="00B900C6" w:rsidRPr="009778CD" w:rsidRDefault="001637C6" w:rsidP="00977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 xml:space="preserve">Stavebním odpadem a demoličním odpadem se rozumí odpad vznikající při stavebních </w:t>
      </w:r>
      <w:r w:rsidRPr="009778CD">
        <w:rPr>
          <w:rFonts w:ascii="Arial" w:hAnsi="Arial" w:cs="Arial"/>
          <w:color w:val="000000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E0101B3" w14:textId="77777777" w:rsidR="00B900C6" w:rsidRPr="009778CD" w:rsidRDefault="001637C6" w:rsidP="00977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Stavební a demoliční odpad lze použít, předat či odstranit pouze zákonem stanoveným způsobem.</w:t>
      </w:r>
    </w:p>
    <w:p w14:paraId="17AB0BF8" w14:textId="3F853B35" w:rsidR="00B900C6" w:rsidRPr="00801BAF" w:rsidRDefault="001637C6" w:rsidP="00977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9778CD">
        <w:rPr>
          <w:rFonts w:ascii="Arial" w:hAnsi="Arial" w:cs="Arial"/>
          <w:color w:val="000000"/>
          <w:sz w:val="22"/>
          <w:szCs w:val="22"/>
        </w:rPr>
        <w:t>Likvidaci stavebního a demoličního odpadu si osoba provádějící činnost, při které tento odpad vznikl, zajišťuje sama na svoje náklady, v souladu se zákonem.</w:t>
      </w:r>
      <w:r w:rsidR="00927664">
        <w:rPr>
          <w:rFonts w:ascii="Arial" w:hAnsi="Arial" w:cs="Arial"/>
          <w:color w:val="000000"/>
          <w:sz w:val="22"/>
          <w:szCs w:val="22"/>
        </w:rPr>
        <w:t xml:space="preserve"> </w:t>
      </w:r>
      <w:r w:rsidR="00927664" w:rsidRPr="00801BAF">
        <w:rPr>
          <w:rFonts w:ascii="Arial" w:hAnsi="Arial" w:cs="Arial"/>
          <w:color w:val="000000"/>
          <w:sz w:val="22"/>
          <w:szCs w:val="22"/>
        </w:rPr>
        <w:t>V</w:t>
      </w:r>
      <w:r w:rsidR="004322FE" w:rsidRPr="00801BAF">
        <w:rPr>
          <w:rFonts w:ascii="Arial" w:hAnsi="Arial" w:cs="Arial"/>
          <w:color w:val="000000"/>
          <w:sz w:val="22"/>
          <w:szCs w:val="22"/>
        </w:rPr>
        <w:t xml:space="preserve"> množství 100 kg na fyzickou osobu a rok lze bezúplatně </w:t>
      </w:r>
      <w:r w:rsidR="00927664" w:rsidRPr="00801BAF">
        <w:rPr>
          <w:rFonts w:ascii="Arial" w:hAnsi="Arial" w:cs="Arial"/>
          <w:color w:val="000000"/>
          <w:sz w:val="22"/>
          <w:szCs w:val="22"/>
        </w:rPr>
        <w:t>odložit na sběrném dvoře TS Úvaly.</w:t>
      </w:r>
    </w:p>
    <w:p w14:paraId="17F6D7B4" w14:textId="77777777" w:rsidR="00B900C6" w:rsidRPr="009778CD" w:rsidRDefault="00B900C6" w:rsidP="009778CD">
      <w:pPr>
        <w:pBdr>
          <w:top w:val="nil"/>
          <w:left w:val="nil"/>
          <w:bottom w:val="nil"/>
          <w:right w:val="nil"/>
          <w:between w:val="nil"/>
        </w:pBdr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</w:p>
    <w:p w14:paraId="73BDC71D" w14:textId="77777777" w:rsidR="00B900C6" w:rsidRDefault="001637C6" w:rsidP="009778CD">
      <w:pPr>
        <w:tabs>
          <w:tab w:val="left" w:pos="1080"/>
          <w:tab w:val="left" w:pos="5640"/>
          <w:tab w:val="left" w:pos="6660"/>
        </w:tabs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778CD">
        <w:rPr>
          <w:rFonts w:ascii="Arial" w:hAnsi="Arial" w:cs="Arial"/>
          <w:b/>
          <w:sz w:val="22"/>
          <w:szCs w:val="22"/>
        </w:rPr>
        <w:t>Čl. 9</w:t>
      </w:r>
    </w:p>
    <w:p w14:paraId="5D7DC12B" w14:textId="19D8B0E1" w:rsidR="00EF0EB3" w:rsidRPr="00EF0EB3" w:rsidRDefault="00EF0EB3" w:rsidP="00EF0EB3">
      <w:pPr>
        <w:tabs>
          <w:tab w:val="left" w:pos="1080"/>
          <w:tab w:val="left" w:pos="5640"/>
          <w:tab w:val="left" w:pos="6660"/>
        </w:tabs>
        <w:spacing w:after="0" w:line="22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EF0EB3">
        <w:rPr>
          <w:rFonts w:ascii="Arial" w:hAnsi="Arial" w:cs="Arial"/>
          <w:b/>
          <w:bCs/>
          <w:sz w:val="22"/>
          <w:szCs w:val="22"/>
        </w:rPr>
        <w:t>Zrušovací ustanovení</w:t>
      </w:r>
      <w:r>
        <w:rPr>
          <w:rFonts w:ascii="Arial" w:hAnsi="Arial" w:cs="Arial"/>
          <w:b/>
          <w:bCs/>
          <w:sz w:val="22"/>
          <w:szCs w:val="22"/>
        </w:rPr>
        <w:t xml:space="preserve"> a účinnost</w:t>
      </w:r>
    </w:p>
    <w:p w14:paraId="528CA29D" w14:textId="5DC899D2" w:rsidR="00B900C6" w:rsidRPr="009778CD" w:rsidRDefault="001637C6" w:rsidP="009778CD">
      <w:pPr>
        <w:numPr>
          <w:ilvl w:val="0"/>
          <w:numId w:val="5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Nabytím účinnosti této vyhlášky se zrušuje Obecně závazná vyhláška městyse Škvorec č.</w:t>
      </w:r>
      <w:r w:rsidR="00801BAF">
        <w:rPr>
          <w:rFonts w:ascii="Arial" w:hAnsi="Arial" w:cs="Arial"/>
          <w:sz w:val="22"/>
          <w:szCs w:val="22"/>
        </w:rPr>
        <w:t xml:space="preserve"> </w:t>
      </w:r>
      <w:r w:rsidR="00245FCD" w:rsidRPr="009778CD">
        <w:rPr>
          <w:rFonts w:ascii="Arial" w:hAnsi="Arial" w:cs="Arial"/>
          <w:sz w:val="22"/>
          <w:szCs w:val="22"/>
        </w:rPr>
        <w:t>1</w:t>
      </w:r>
      <w:r w:rsidRPr="009778CD">
        <w:rPr>
          <w:rFonts w:ascii="Arial" w:hAnsi="Arial" w:cs="Arial"/>
          <w:sz w:val="22"/>
          <w:szCs w:val="22"/>
        </w:rPr>
        <w:t>/202</w:t>
      </w:r>
      <w:r w:rsidR="00245FCD" w:rsidRPr="009778CD">
        <w:rPr>
          <w:rFonts w:ascii="Arial" w:hAnsi="Arial" w:cs="Arial"/>
          <w:sz w:val="22"/>
          <w:szCs w:val="22"/>
        </w:rPr>
        <w:t>2</w:t>
      </w:r>
      <w:r w:rsidRPr="009778CD">
        <w:rPr>
          <w:rFonts w:ascii="Arial" w:hAnsi="Arial" w:cs="Arial"/>
          <w:sz w:val="22"/>
          <w:szCs w:val="22"/>
        </w:rPr>
        <w:t xml:space="preserve"> o stanovení </w:t>
      </w:r>
      <w:r w:rsidR="00245FCD" w:rsidRPr="009778CD">
        <w:rPr>
          <w:rFonts w:ascii="Arial" w:hAnsi="Arial" w:cs="Arial"/>
          <w:sz w:val="22"/>
          <w:szCs w:val="22"/>
        </w:rPr>
        <w:t xml:space="preserve">obecního </w:t>
      </w:r>
      <w:r w:rsidRPr="009778CD">
        <w:rPr>
          <w:rFonts w:ascii="Arial" w:hAnsi="Arial" w:cs="Arial"/>
          <w:sz w:val="22"/>
          <w:szCs w:val="22"/>
        </w:rPr>
        <w:t xml:space="preserve">systému </w:t>
      </w:r>
      <w:r w:rsidR="007A760D" w:rsidRPr="009778CD">
        <w:rPr>
          <w:rFonts w:ascii="Arial" w:hAnsi="Arial" w:cs="Arial"/>
          <w:sz w:val="22"/>
          <w:szCs w:val="22"/>
        </w:rPr>
        <w:t>odpadového hospodářství</w:t>
      </w:r>
      <w:r w:rsidRPr="009778CD">
        <w:rPr>
          <w:rFonts w:ascii="Arial" w:hAnsi="Arial" w:cs="Arial"/>
          <w:sz w:val="22"/>
          <w:szCs w:val="22"/>
        </w:rPr>
        <w:t xml:space="preserve"> ze dne </w:t>
      </w:r>
      <w:r w:rsidR="00245FCD" w:rsidRPr="009778CD">
        <w:rPr>
          <w:rFonts w:ascii="Arial" w:hAnsi="Arial" w:cs="Arial"/>
          <w:sz w:val="22"/>
          <w:szCs w:val="22"/>
        </w:rPr>
        <w:t>22.</w:t>
      </w:r>
      <w:r w:rsidR="00801BAF">
        <w:rPr>
          <w:rFonts w:ascii="Arial" w:hAnsi="Arial" w:cs="Arial"/>
          <w:sz w:val="22"/>
          <w:szCs w:val="22"/>
        </w:rPr>
        <w:t xml:space="preserve"> </w:t>
      </w:r>
      <w:r w:rsidR="00245FCD" w:rsidRPr="009778CD">
        <w:rPr>
          <w:rFonts w:ascii="Arial" w:hAnsi="Arial" w:cs="Arial"/>
          <w:sz w:val="22"/>
          <w:szCs w:val="22"/>
        </w:rPr>
        <w:t>2.</w:t>
      </w:r>
      <w:r w:rsidR="00801BAF">
        <w:rPr>
          <w:rFonts w:ascii="Arial" w:hAnsi="Arial" w:cs="Arial"/>
          <w:sz w:val="22"/>
          <w:szCs w:val="22"/>
        </w:rPr>
        <w:t xml:space="preserve"> </w:t>
      </w:r>
      <w:r w:rsidRPr="009778CD">
        <w:rPr>
          <w:rFonts w:ascii="Arial" w:hAnsi="Arial" w:cs="Arial"/>
          <w:sz w:val="22"/>
          <w:szCs w:val="22"/>
        </w:rPr>
        <w:t>202</w:t>
      </w:r>
      <w:r w:rsidR="00245FCD" w:rsidRPr="009778CD">
        <w:rPr>
          <w:rFonts w:ascii="Arial" w:hAnsi="Arial" w:cs="Arial"/>
          <w:sz w:val="22"/>
          <w:szCs w:val="22"/>
        </w:rPr>
        <w:t>2</w:t>
      </w:r>
      <w:r w:rsidRPr="009778CD">
        <w:rPr>
          <w:rFonts w:ascii="Arial" w:hAnsi="Arial" w:cs="Arial"/>
          <w:sz w:val="22"/>
          <w:szCs w:val="22"/>
        </w:rPr>
        <w:t xml:space="preserve">. </w:t>
      </w:r>
    </w:p>
    <w:p w14:paraId="78473D45" w14:textId="77777777" w:rsidR="00B900C6" w:rsidRPr="009778CD" w:rsidRDefault="001637C6" w:rsidP="009778CD">
      <w:pPr>
        <w:numPr>
          <w:ilvl w:val="0"/>
          <w:numId w:val="5"/>
        </w:numPr>
        <w:spacing w:after="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4ED399DA" w14:textId="77777777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7D935247" w14:textId="77777777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7D8A1451" w14:textId="77777777" w:rsid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2363883A" w14:textId="77777777" w:rsidR="00AF7BD3" w:rsidRPr="009778CD" w:rsidRDefault="00AF7BD3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7AC0F2D5" w14:textId="77777777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5730DCB3" w14:textId="77777777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___________________________</w:t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  <w:t>___________________________</w:t>
      </w:r>
    </w:p>
    <w:p w14:paraId="088F9AAB" w14:textId="77777777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Ing. Martina Vodičková</w:t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  <w:t>Jaroslav Vácha</w:t>
      </w:r>
    </w:p>
    <w:p w14:paraId="1B618BED" w14:textId="752F3EA6" w:rsidR="009778CD" w:rsidRPr="009778CD" w:rsidRDefault="009778CD" w:rsidP="009778CD">
      <w:pPr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9778CD">
        <w:rPr>
          <w:rFonts w:ascii="Arial" w:hAnsi="Arial" w:cs="Arial"/>
          <w:sz w:val="22"/>
          <w:szCs w:val="22"/>
        </w:rPr>
        <w:t>starostka</w:t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</w:r>
      <w:r w:rsidRPr="009778CD">
        <w:rPr>
          <w:rFonts w:ascii="Arial" w:hAnsi="Arial" w:cs="Arial"/>
          <w:sz w:val="22"/>
          <w:szCs w:val="22"/>
        </w:rPr>
        <w:tab/>
        <w:t>místostarosta</w:t>
      </w:r>
    </w:p>
    <w:p w14:paraId="3A305374" w14:textId="77777777" w:rsidR="001637C6" w:rsidRPr="009778CD" w:rsidRDefault="001637C6" w:rsidP="009778C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5640"/>
          <w:tab w:val="left" w:pos="6660"/>
        </w:tabs>
        <w:spacing w:after="0" w:line="22" w:lineRule="atLeast"/>
        <w:rPr>
          <w:rFonts w:ascii="Arial" w:hAnsi="Arial" w:cs="Arial"/>
          <w:color w:val="000000"/>
          <w:sz w:val="22"/>
          <w:szCs w:val="22"/>
        </w:rPr>
      </w:pPr>
    </w:p>
    <w:sectPr w:rsidR="001637C6" w:rsidRPr="009778CD" w:rsidSect="001637C6">
      <w:headerReference w:type="default" r:id="rId8"/>
      <w:footerReference w:type="default" r:id="rId9"/>
      <w:pgSz w:w="11906" w:h="16838"/>
      <w:pgMar w:top="851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DEE20" w14:textId="77777777" w:rsidR="00BA07B5" w:rsidRDefault="001637C6">
      <w:pPr>
        <w:spacing w:after="0" w:line="240" w:lineRule="auto"/>
      </w:pPr>
      <w:r>
        <w:separator/>
      </w:r>
    </w:p>
  </w:endnote>
  <w:endnote w:type="continuationSeparator" w:id="0">
    <w:p w14:paraId="676DB849" w14:textId="77777777" w:rsidR="00BA07B5" w:rsidRDefault="0016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E11C6" w14:textId="77777777" w:rsidR="00B900C6" w:rsidRPr="00927664" w:rsidRDefault="001637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000000"/>
        <w:sz w:val="22"/>
        <w:szCs w:val="22"/>
      </w:rPr>
    </w:pPr>
    <w:r w:rsidRPr="00927664">
      <w:rPr>
        <w:rFonts w:ascii="Arial" w:hAnsi="Arial" w:cs="Arial"/>
        <w:color w:val="000000"/>
        <w:sz w:val="22"/>
        <w:szCs w:val="22"/>
      </w:rPr>
      <w:fldChar w:fldCharType="begin"/>
    </w:r>
    <w:r w:rsidRPr="00927664">
      <w:rPr>
        <w:rFonts w:ascii="Arial" w:hAnsi="Arial" w:cs="Arial"/>
        <w:color w:val="000000"/>
        <w:sz w:val="22"/>
        <w:szCs w:val="22"/>
      </w:rPr>
      <w:instrText>PAGE</w:instrText>
    </w:r>
    <w:r w:rsidRPr="00927664">
      <w:rPr>
        <w:rFonts w:ascii="Arial" w:hAnsi="Arial" w:cs="Arial"/>
        <w:color w:val="000000"/>
        <w:sz w:val="22"/>
        <w:szCs w:val="22"/>
      </w:rPr>
      <w:fldChar w:fldCharType="separate"/>
    </w:r>
    <w:r w:rsidRPr="00927664">
      <w:rPr>
        <w:rFonts w:ascii="Arial" w:hAnsi="Arial" w:cs="Arial"/>
        <w:noProof/>
        <w:color w:val="000000"/>
        <w:sz w:val="22"/>
        <w:szCs w:val="22"/>
      </w:rPr>
      <w:t>1</w:t>
    </w:r>
    <w:r w:rsidRPr="00927664">
      <w:rPr>
        <w:rFonts w:ascii="Arial" w:hAnsi="Arial" w:cs="Arial"/>
        <w:color w:val="000000"/>
        <w:sz w:val="22"/>
        <w:szCs w:val="22"/>
      </w:rPr>
      <w:fldChar w:fldCharType="end"/>
    </w:r>
  </w:p>
  <w:p w14:paraId="72DCAE45" w14:textId="77777777" w:rsidR="00B900C6" w:rsidRPr="00927664" w:rsidRDefault="001637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hAnsi="Arial" w:cs="Arial"/>
        <w:color w:val="000000"/>
        <w:sz w:val="18"/>
        <w:szCs w:val="18"/>
      </w:rPr>
    </w:pPr>
    <w:r w:rsidRPr="00927664">
      <w:rPr>
        <w:rFonts w:ascii="Arial" w:hAnsi="Arial" w:cs="Arial"/>
        <w:color w:val="000000"/>
        <w:sz w:val="18"/>
        <w:szCs w:val="18"/>
      </w:rPr>
      <w:t>O stanovení obecního systému odpadového hospodářství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1AF84" w14:textId="77777777" w:rsidR="00BA07B5" w:rsidRDefault="001637C6">
      <w:pPr>
        <w:spacing w:after="0" w:line="240" w:lineRule="auto"/>
      </w:pPr>
      <w:r>
        <w:separator/>
      </w:r>
    </w:p>
  </w:footnote>
  <w:footnote w:type="continuationSeparator" w:id="0">
    <w:p w14:paraId="39CA289B" w14:textId="77777777" w:rsidR="00BA07B5" w:rsidRDefault="001637C6">
      <w:pPr>
        <w:spacing w:after="0" w:line="240" w:lineRule="auto"/>
      </w:pPr>
      <w:r>
        <w:continuationSeparator/>
      </w:r>
    </w:p>
  </w:footnote>
  <w:footnote w:id="1">
    <w:p w14:paraId="1BD90431" w14:textId="77777777" w:rsidR="00B900C6" w:rsidRDefault="001637C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61 zákona o odpadech</w:t>
      </w:r>
    </w:p>
  </w:footnote>
  <w:footnote w:id="2">
    <w:p w14:paraId="6F828BDD" w14:textId="77777777" w:rsidR="00B900C6" w:rsidRDefault="001637C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FA8F6" w14:textId="77777777" w:rsidR="00B900C6" w:rsidRDefault="00B900C6">
    <w:pPr>
      <w:ind w:left="183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A693B"/>
    <w:multiLevelType w:val="multilevel"/>
    <w:tmpl w:val="9C088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44A3D47"/>
    <w:multiLevelType w:val="multilevel"/>
    <w:tmpl w:val="F9BC6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04172"/>
    <w:multiLevelType w:val="multilevel"/>
    <w:tmpl w:val="D2323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C785835"/>
    <w:multiLevelType w:val="multilevel"/>
    <w:tmpl w:val="418637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1EE5"/>
    <w:multiLevelType w:val="multilevel"/>
    <w:tmpl w:val="F2B6FA2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CB68CE"/>
    <w:multiLevelType w:val="multilevel"/>
    <w:tmpl w:val="074AE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5B1B6990"/>
    <w:multiLevelType w:val="multilevel"/>
    <w:tmpl w:val="EF38D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F4D50"/>
    <w:multiLevelType w:val="multilevel"/>
    <w:tmpl w:val="688C37FE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  <w:strike w:val="0"/>
        <w:sz w:val="22"/>
        <w:szCs w:val="22"/>
      </w:rPr>
    </w:lvl>
    <w:lvl w:ilvl="1">
      <w:start w:val="1"/>
      <w:numFmt w:val="bullet"/>
      <w:lvlText w:val=""/>
      <w:lvlJc w:val="left"/>
      <w:pPr>
        <w:ind w:left="360" w:firstLine="0"/>
      </w:pPr>
    </w:lvl>
    <w:lvl w:ilvl="2">
      <w:start w:val="1"/>
      <w:numFmt w:val="bullet"/>
      <w:lvlText w:val=""/>
      <w:lvlJc w:val="left"/>
      <w:pPr>
        <w:ind w:left="360" w:firstLine="0"/>
      </w:pPr>
    </w:lvl>
    <w:lvl w:ilvl="3">
      <w:start w:val="1"/>
      <w:numFmt w:val="bullet"/>
      <w:lvlText w:val=""/>
      <w:lvlJc w:val="left"/>
      <w:pPr>
        <w:ind w:left="360" w:firstLine="0"/>
      </w:pPr>
    </w:lvl>
    <w:lvl w:ilvl="4">
      <w:start w:val="1"/>
      <w:numFmt w:val="bullet"/>
      <w:lvlText w:val=""/>
      <w:lvlJc w:val="left"/>
      <w:pPr>
        <w:ind w:left="360" w:firstLine="0"/>
      </w:pPr>
    </w:lvl>
    <w:lvl w:ilvl="5">
      <w:start w:val="1"/>
      <w:numFmt w:val="bullet"/>
      <w:lvlText w:val=""/>
      <w:lvlJc w:val="left"/>
      <w:pPr>
        <w:ind w:left="360" w:firstLine="0"/>
      </w:pPr>
    </w:lvl>
    <w:lvl w:ilvl="6">
      <w:start w:val="1"/>
      <w:numFmt w:val="bullet"/>
      <w:lvlText w:val=""/>
      <w:lvlJc w:val="left"/>
      <w:pPr>
        <w:ind w:left="360" w:firstLine="0"/>
      </w:pPr>
    </w:lvl>
    <w:lvl w:ilvl="7">
      <w:start w:val="1"/>
      <w:numFmt w:val="bullet"/>
      <w:lvlText w:val=""/>
      <w:lvlJc w:val="left"/>
      <w:pPr>
        <w:ind w:left="360" w:firstLine="0"/>
      </w:pPr>
    </w:lvl>
    <w:lvl w:ilvl="8">
      <w:start w:val="1"/>
      <w:numFmt w:val="bullet"/>
      <w:lvlText w:val=""/>
      <w:lvlJc w:val="left"/>
      <w:pPr>
        <w:ind w:left="360" w:firstLine="0"/>
      </w:pPr>
    </w:lvl>
  </w:abstractNum>
  <w:abstractNum w:abstractNumId="8" w15:restartNumberingAfterBreak="0">
    <w:nsid w:val="6C107028"/>
    <w:multiLevelType w:val="multilevel"/>
    <w:tmpl w:val="EBCEC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74C90F29"/>
    <w:multiLevelType w:val="multilevel"/>
    <w:tmpl w:val="879E29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68B06F3"/>
    <w:multiLevelType w:val="multilevel"/>
    <w:tmpl w:val="909C4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1" w15:restartNumberingAfterBreak="0">
    <w:nsid w:val="76ED2DFD"/>
    <w:multiLevelType w:val="multilevel"/>
    <w:tmpl w:val="23B40F72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lvlText w:val="%2."/>
      <w:lvlJc w:val="left"/>
      <w:pPr>
        <w:ind w:left="1157" w:hanging="360"/>
      </w:pPr>
    </w:lvl>
    <w:lvl w:ilvl="2">
      <w:start w:val="1"/>
      <w:numFmt w:val="decimal"/>
      <w:lvlText w:val="%3."/>
      <w:lvlJc w:val="left"/>
      <w:pPr>
        <w:ind w:left="1517" w:hanging="360"/>
      </w:pPr>
    </w:lvl>
    <w:lvl w:ilvl="3">
      <w:start w:val="1"/>
      <w:numFmt w:val="decimal"/>
      <w:lvlText w:val="%4."/>
      <w:lvlJc w:val="left"/>
      <w:pPr>
        <w:ind w:left="1877" w:hanging="360"/>
      </w:pPr>
    </w:lvl>
    <w:lvl w:ilvl="4">
      <w:start w:val="1"/>
      <w:numFmt w:val="decimal"/>
      <w:lvlText w:val="%5."/>
      <w:lvlJc w:val="left"/>
      <w:pPr>
        <w:ind w:left="2237" w:hanging="360"/>
      </w:pPr>
    </w:lvl>
    <w:lvl w:ilvl="5">
      <w:start w:val="1"/>
      <w:numFmt w:val="decimal"/>
      <w:lvlText w:val="%6."/>
      <w:lvlJc w:val="left"/>
      <w:pPr>
        <w:ind w:left="2597" w:hanging="360"/>
      </w:pPr>
    </w:lvl>
    <w:lvl w:ilvl="6">
      <w:start w:val="1"/>
      <w:numFmt w:val="decimal"/>
      <w:lvlText w:val="%7."/>
      <w:lvlJc w:val="left"/>
      <w:pPr>
        <w:ind w:left="2957" w:hanging="360"/>
      </w:pPr>
    </w:lvl>
    <w:lvl w:ilvl="7">
      <w:start w:val="1"/>
      <w:numFmt w:val="decimal"/>
      <w:lvlText w:val="%8."/>
      <w:lvlJc w:val="left"/>
      <w:pPr>
        <w:ind w:left="3317" w:hanging="360"/>
      </w:pPr>
    </w:lvl>
    <w:lvl w:ilvl="8">
      <w:start w:val="1"/>
      <w:numFmt w:val="decimal"/>
      <w:lvlText w:val="%9."/>
      <w:lvlJc w:val="left"/>
      <w:pPr>
        <w:ind w:left="3677" w:hanging="360"/>
      </w:pPr>
    </w:lvl>
  </w:abstractNum>
  <w:abstractNum w:abstractNumId="12" w15:restartNumberingAfterBreak="0">
    <w:nsid w:val="7BD5629E"/>
    <w:multiLevelType w:val="multilevel"/>
    <w:tmpl w:val="1172AE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53715864">
    <w:abstractNumId w:val="9"/>
  </w:num>
  <w:num w:numId="2" w16cid:durableId="1956058841">
    <w:abstractNumId w:val="11"/>
  </w:num>
  <w:num w:numId="3" w16cid:durableId="779492178">
    <w:abstractNumId w:val="7"/>
  </w:num>
  <w:num w:numId="4" w16cid:durableId="233980031">
    <w:abstractNumId w:val="1"/>
  </w:num>
  <w:num w:numId="5" w16cid:durableId="1211842827">
    <w:abstractNumId w:val="2"/>
  </w:num>
  <w:num w:numId="6" w16cid:durableId="1409960657">
    <w:abstractNumId w:val="12"/>
  </w:num>
  <w:num w:numId="7" w16cid:durableId="259410694">
    <w:abstractNumId w:val="4"/>
  </w:num>
  <w:num w:numId="8" w16cid:durableId="1812595183">
    <w:abstractNumId w:val="8"/>
  </w:num>
  <w:num w:numId="9" w16cid:durableId="573783368">
    <w:abstractNumId w:val="6"/>
  </w:num>
  <w:num w:numId="10" w16cid:durableId="796797681">
    <w:abstractNumId w:val="5"/>
  </w:num>
  <w:num w:numId="11" w16cid:durableId="272787496">
    <w:abstractNumId w:val="0"/>
  </w:num>
  <w:num w:numId="12" w16cid:durableId="1420716303">
    <w:abstractNumId w:val="10"/>
  </w:num>
  <w:num w:numId="13" w16cid:durableId="254901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0C6"/>
    <w:rsid w:val="000D79F2"/>
    <w:rsid w:val="001637C6"/>
    <w:rsid w:val="00245FCD"/>
    <w:rsid w:val="00367863"/>
    <w:rsid w:val="004322FE"/>
    <w:rsid w:val="00556586"/>
    <w:rsid w:val="00625F34"/>
    <w:rsid w:val="00630A30"/>
    <w:rsid w:val="007A760D"/>
    <w:rsid w:val="007E7596"/>
    <w:rsid w:val="00801BAF"/>
    <w:rsid w:val="00855235"/>
    <w:rsid w:val="00927664"/>
    <w:rsid w:val="009778CD"/>
    <w:rsid w:val="009C4A9E"/>
    <w:rsid w:val="00AA3896"/>
    <w:rsid w:val="00AF7BD3"/>
    <w:rsid w:val="00B900C6"/>
    <w:rsid w:val="00BA07B5"/>
    <w:rsid w:val="00C012ED"/>
    <w:rsid w:val="00C65C6E"/>
    <w:rsid w:val="00D200C0"/>
    <w:rsid w:val="00D82744"/>
    <w:rsid w:val="00DB4167"/>
    <w:rsid w:val="00EC765B"/>
    <w:rsid w:val="00ED33CF"/>
    <w:rsid w:val="00EF0EB3"/>
    <w:rsid w:val="00F1154B"/>
    <w:rsid w:val="00FB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91DE"/>
  <w15:docId w15:val="{5E8FB9EB-33BF-471D-85A4-F7B22EB1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0F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E30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5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56ED"/>
  </w:style>
  <w:style w:type="paragraph" w:styleId="Zpat">
    <w:name w:val="footer"/>
    <w:basedOn w:val="Normln"/>
    <w:link w:val="ZpatChar"/>
    <w:uiPriority w:val="99"/>
    <w:unhideWhenUsed/>
    <w:rsid w:val="00A05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56ED"/>
  </w:style>
  <w:style w:type="paragraph" w:styleId="Textpoznpodarou">
    <w:name w:val="footnote text"/>
    <w:basedOn w:val="Normln"/>
    <w:link w:val="TextpoznpodarouChar"/>
    <w:semiHidden/>
    <w:rsid w:val="00350F4A"/>
    <w:pPr>
      <w:widowControl/>
      <w:spacing w:after="0" w:line="240" w:lineRule="auto"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50F4A"/>
    <w:rPr>
      <w:noProof/>
      <w:sz w:val="20"/>
      <w:szCs w:val="20"/>
    </w:rPr>
  </w:style>
  <w:style w:type="character" w:styleId="Znakapoznpodarou">
    <w:name w:val="footnote reference"/>
    <w:semiHidden/>
    <w:rsid w:val="00350F4A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1B4E5B"/>
    <w:pPr>
      <w:widowControl/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2ncNPHvEDDxv8FwFm2YDDzWfww==">AMUW2mUw+z5Phv9n3mSTm1XFptENwqavQAYVU9SnVo8kbpidYPunKwPrXMWAcg66GnUyPwvFpdhqG9Bd8BCxRplnGCk6F8Mf1R+aIssGAuR4FsET/BZP9m8=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1049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Vodičková</dc:creator>
  <cp:lastModifiedBy>Uredni</cp:lastModifiedBy>
  <cp:revision>14</cp:revision>
  <cp:lastPrinted>2022-02-28T16:57:00Z</cp:lastPrinted>
  <dcterms:created xsi:type="dcterms:W3CDTF">2024-11-13T10:28:00Z</dcterms:created>
  <dcterms:modified xsi:type="dcterms:W3CDTF">2024-12-04T14:30:00Z</dcterms:modified>
</cp:coreProperties>
</file>