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231" w:rsidRPr="00D450A6" w:rsidRDefault="00063231" w:rsidP="00063231">
      <w:pPr>
        <w:pStyle w:val="Nzev"/>
        <w:jc w:val="right"/>
        <w:rPr>
          <w:rFonts w:ascii="Arial" w:hAnsi="Arial" w:cs="Arial"/>
          <w:b w:val="0"/>
          <w:sz w:val="22"/>
          <w:szCs w:val="22"/>
        </w:rPr>
      </w:pPr>
    </w:p>
    <w:p w:rsidR="00760643" w:rsidRDefault="00760643">
      <w:pPr>
        <w:pStyle w:val="Nzev"/>
        <w:rPr>
          <w:rFonts w:ascii="Arial" w:hAnsi="Arial" w:cs="Arial"/>
        </w:rPr>
      </w:pPr>
      <w:r w:rsidRPr="00B52111">
        <w:rPr>
          <w:rFonts w:ascii="Arial" w:hAnsi="Arial" w:cs="Arial"/>
        </w:rPr>
        <w:t>MĚSTO  BEROUN</w:t>
      </w:r>
    </w:p>
    <w:p w:rsidR="004D3CA1" w:rsidRDefault="004D3CA1">
      <w:pPr>
        <w:pStyle w:val="Nzev"/>
        <w:rPr>
          <w:rFonts w:ascii="Arial" w:hAnsi="Arial" w:cs="Arial"/>
          <w:sz w:val="28"/>
          <w:szCs w:val="28"/>
        </w:rPr>
      </w:pPr>
      <w:r w:rsidRPr="004D3CA1">
        <w:rPr>
          <w:rFonts w:ascii="Arial" w:hAnsi="Arial" w:cs="Arial"/>
          <w:sz w:val="28"/>
          <w:szCs w:val="28"/>
        </w:rPr>
        <w:t>Zastupitelstvo města Beroun</w:t>
      </w:r>
    </w:p>
    <w:p w:rsidR="00664F40" w:rsidRPr="004D3CA1" w:rsidRDefault="00664F40">
      <w:pPr>
        <w:pStyle w:val="Nzev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</w:t>
      </w:r>
    </w:p>
    <w:p w:rsidR="00C47B95" w:rsidRDefault="00C47B95">
      <w:pPr>
        <w:pStyle w:val="Podtitul"/>
        <w:rPr>
          <w:rFonts w:ascii="Arial" w:hAnsi="Arial" w:cs="Arial"/>
          <w:sz w:val="16"/>
          <w:szCs w:val="16"/>
        </w:rPr>
      </w:pPr>
    </w:p>
    <w:p w:rsidR="001A5556" w:rsidRPr="00BB3347" w:rsidRDefault="001A5556">
      <w:pPr>
        <w:pStyle w:val="Podtitul"/>
        <w:rPr>
          <w:rFonts w:ascii="Arial" w:hAnsi="Arial" w:cs="Arial"/>
          <w:b w:val="0"/>
          <w:i/>
          <w:szCs w:val="24"/>
        </w:rPr>
      </w:pPr>
    </w:p>
    <w:p w:rsidR="00760643" w:rsidRPr="00B52111" w:rsidRDefault="005A581A">
      <w:pPr>
        <w:pStyle w:val="Podtitu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Obecně závazná vyhláška č. </w:t>
      </w:r>
      <w:r w:rsidR="00E36495">
        <w:rPr>
          <w:rFonts w:ascii="Arial" w:hAnsi="Arial" w:cs="Arial"/>
          <w:sz w:val="28"/>
        </w:rPr>
        <w:t>11</w:t>
      </w:r>
      <w:r w:rsidR="00F86817">
        <w:rPr>
          <w:rFonts w:ascii="Arial" w:hAnsi="Arial" w:cs="Arial"/>
          <w:sz w:val="28"/>
        </w:rPr>
        <w:t>/</w:t>
      </w:r>
      <w:r w:rsidR="008A2BDB">
        <w:rPr>
          <w:rFonts w:ascii="Arial" w:hAnsi="Arial" w:cs="Arial"/>
          <w:sz w:val="28"/>
        </w:rPr>
        <w:t>201</w:t>
      </w:r>
      <w:r w:rsidR="004D3CA1">
        <w:rPr>
          <w:rFonts w:ascii="Arial" w:hAnsi="Arial" w:cs="Arial"/>
          <w:sz w:val="28"/>
        </w:rPr>
        <w:t>7</w:t>
      </w:r>
    </w:p>
    <w:p w:rsidR="00627AB7" w:rsidRDefault="000D6C25" w:rsidP="00243EBF">
      <w:pPr>
        <w:pStyle w:val="Zkladntextodsazen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k za</w:t>
      </w:r>
      <w:r w:rsidR="00C866E9">
        <w:rPr>
          <w:rFonts w:ascii="Arial" w:hAnsi="Arial" w:cs="Arial"/>
          <w:b/>
          <w:sz w:val="28"/>
        </w:rPr>
        <w:t>bezpečení</w:t>
      </w:r>
      <w:r>
        <w:rPr>
          <w:rFonts w:ascii="Arial" w:hAnsi="Arial" w:cs="Arial"/>
          <w:b/>
          <w:sz w:val="28"/>
        </w:rPr>
        <w:t xml:space="preserve"> </w:t>
      </w:r>
      <w:r w:rsidR="007849D6">
        <w:rPr>
          <w:rFonts w:ascii="Arial" w:hAnsi="Arial" w:cs="Arial"/>
          <w:b/>
          <w:sz w:val="28"/>
        </w:rPr>
        <w:t>v</w:t>
      </w:r>
      <w:r w:rsidR="00760643" w:rsidRPr="00B52111">
        <w:rPr>
          <w:rFonts w:ascii="Arial" w:hAnsi="Arial" w:cs="Arial"/>
          <w:b/>
          <w:sz w:val="28"/>
        </w:rPr>
        <w:t>eřejného pořádku</w:t>
      </w:r>
    </w:p>
    <w:p w:rsidR="00627AB7" w:rsidRPr="00627AB7" w:rsidRDefault="00627AB7">
      <w:pPr>
        <w:jc w:val="center"/>
        <w:rPr>
          <w:rFonts w:ascii="Arial" w:hAnsi="Arial" w:cs="Arial"/>
          <w:sz w:val="24"/>
          <w:szCs w:val="24"/>
        </w:rPr>
      </w:pPr>
    </w:p>
    <w:p w:rsidR="00760643" w:rsidRPr="005B77F8" w:rsidRDefault="00760643">
      <w:pPr>
        <w:pStyle w:val="Zkladntext"/>
        <w:rPr>
          <w:rFonts w:ascii="Arial" w:hAnsi="Arial" w:cs="Arial"/>
          <w:szCs w:val="24"/>
        </w:rPr>
      </w:pPr>
      <w:r w:rsidRPr="005B77F8">
        <w:rPr>
          <w:rFonts w:ascii="Arial" w:hAnsi="Arial" w:cs="Arial"/>
          <w:szCs w:val="24"/>
        </w:rPr>
        <w:t>Zastupitelstvo města Beroun se na svém zasedání dne</w:t>
      </w:r>
      <w:r w:rsidR="001D042B" w:rsidRPr="005B77F8">
        <w:rPr>
          <w:rFonts w:ascii="Arial" w:hAnsi="Arial" w:cs="Arial"/>
          <w:szCs w:val="24"/>
        </w:rPr>
        <w:t xml:space="preserve"> </w:t>
      </w:r>
      <w:r w:rsidR="002A13DD">
        <w:rPr>
          <w:rFonts w:ascii="Arial" w:hAnsi="Arial" w:cs="Arial"/>
          <w:szCs w:val="24"/>
          <w:lang w:val="cs-CZ"/>
        </w:rPr>
        <w:t>13. 12. 2017</w:t>
      </w:r>
      <w:r w:rsidRPr="005B77F8">
        <w:rPr>
          <w:rFonts w:ascii="Arial" w:hAnsi="Arial" w:cs="Arial"/>
          <w:szCs w:val="24"/>
        </w:rPr>
        <w:t xml:space="preserve"> </w:t>
      </w:r>
      <w:r w:rsidR="004D3CA1">
        <w:rPr>
          <w:rFonts w:ascii="Arial" w:hAnsi="Arial" w:cs="Arial"/>
          <w:szCs w:val="24"/>
          <w:lang w:val="cs-CZ"/>
        </w:rPr>
        <w:t xml:space="preserve">usnesením </w:t>
      </w:r>
      <w:r w:rsidR="002A13DD">
        <w:rPr>
          <w:rFonts w:ascii="Arial" w:hAnsi="Arial" w:cs="Arial"/>
          <w:szCs w:val="24"/>
          <w:lang w:val="cs-CZ"/>
        </w:rPr>
        <w:br/>
      </w:r>
      <w:r w:rsidR="004D3CA1">
        <w:rPr>
          <w:rFonts w:ascii="Arial" w:hAnsi="Arial" w:cs="Arial"/>
          <w:szCs w:val="24"/>
          <w:lang w:val="cs-CZ"/>
        </w:rPr>
        <w:t xml:space="preserve">č. </w:t>
      </w:r>
      <w:r w:rsidR="00A30730">
        <w:rPr>
          <w:rFonts w:ascii="Arial" w:hAnsi="Arial" w:cs="Arial"/>
          <w:szCs w:val="24"/>
          <w:lang w:val="cs-CZ"/>
        </w:rPr>
        <w:t xml:space="preserve">91/2017 </w:t>
      </w:r>
      <w:r w:rsidRPr="005B77F8">
        <w:rPr>
          <w:rFonts w:ascii="Arial" w:hAnsi="Arial" w:cs="Arial"/>
          <w:szCs w:val="24"/>
        </w:rPr>
        <w:t xml:space="preserve">usneslo vydat </w:t>
      </w:r>
      <w:r w:rsidR="00843909" w:rsidRPr="005B77F8">
        <w:rPr>
          <w:rFonts w:ascii="Arial" w:hAnsi="Arial" w:cs="Arial"/>
          <w:szCs w:val="24"/>
        </w:rPr>
        <w:t>na základě</w:t>
      </w:r>
      <w:r w:rsidRPr="005B77F8">
        <w:rPr>
          <w:rFonts w:ascii="Arial" w:hAnsi="Arial" w:cs="Arial"/>
          <w:szCs w:val="24"/>
        </w:rPr>
        <w:t xml:space="preserve"> ustanovení § 10 písm. </w:t>
      </w:r>
      <w:r w:rsidR="000D6C25" w:rsidRPr="005B77F8">
        <w:rPr>
          <w:rFonts w:ascii="Arial" w:hAnsi="Arial" w:cs="Arial"/>
          <w:szCs w:val="24"/>
        </w:rPr>
        <w:t>a)</w:t>
      </w:r>
      <w:r w:rsidR="005B77F8" w:rsidRPr="005B77F8">
        <w:rPr>
          <w:rFonts w:ascii="Arial" w:hAnsi="Arial" w:cs="Arial"/>
          <w:szCs w:val="24"/>
        </w:rPr>
        <w:t>,</w:t>
      </w:r>
      <w:r w:rsidR="000D6C25" w:rsidRPr="005B77F8">
        <w:rPr>
          <w:rFonts w:ascii="Arial" w:hAnsi="Arial" w:cs="Arial"/>
          <w:szCs w:val="24"/>
        </w:rPr>
        <w:t xml:space="preserve"> </w:t>
      </w:r>
      <w:r w:rsidRPr="005B77F8">
        <w:rPr>
          <w:rFonts w:ascii="Arial" w:hAnsi="Arial" w:cs="Arial"/>
          <w:szCs w:val="24"/>
        </w:rPr>
        <w:t xml:space="preserve">b) </w:t>
      </w:r>
      <w:r w:rsidR="005B77F8" w:rsidRPr="005B77F8">
        <w:rPr>
          <w:rFonts w:ascii="Arial" w:hAnsi="Arial" w:cs="Arial"/>
          <w:szCs w:val="24"/>
        </w:rPr>
        <w:t xml:space="preserve">a </w:t>
      </w:r>
      <w:r w:rsidR="005B77F8" w:rsidRPr="004D3CA1">
        <w:rPr>
          <w:rFonts w:ascii="Arial" w:hAnsi="Arial" w:cs="Arial"/>
          <w:szCs w:val="24"/>
        </w:rPr>
        <w:t xml:space="preserve">d) </w:t>
      </w:r>
      <w:r w:rsidRPr="004D3CA1">
        <w:rPr>
          <w:rFonts w:ascii="Arial" w:hAnsi="Arial" w:cs="Arial"/>
          <w:szCs w:val="24"/>
        </w:rPr>
        <w:t>a</w:t>
      </w:r>
      <w:r w:rsidRPr="005B77F8">
        <w:rPr>
          <w:rFonts w:ascii="Arial" w:hAnsi="Arial" w:cs="Arial"/>
          <w:szCs w:val="24"/>
        </w:rPr>
        <w:t xml:space="preserve"> § 84 odst. 2 písm. </w:t>
      </w:r>
      <w:r w:rsidR="00AC5195" w:rsidRPr="005B77F8">
        <w:rPr>
          <w:rFonts w:ascii="Arial" w:hAnsi="Arial" w:cs="Arial"/>
          <w:szCs w:val="24"/>
        </w:rPr>
        <w:t>h</w:t>
      </w:r>
      <w:r w:rsidRPr="005B77F8">
        <w:rPr>
          <w:rFonts w:ascii="Arial" w:hAnsi="Arial" w:cs="Arial"/>
          <w:szCs w:val="24"/>
        </w:rPr>
        <w:t xml:space="preserve">) zákona č. 128/2000 Sb., o obcích (obecní zřízení), ve znění pozdějších předpisů, </w:t>
      </w:r>
      <w:r w:rsidR="005B77F8" w:rsidRPr="005B77F8">
        <w:rPr>
          <w:rFonts w:ascii="Arial" w:hAnsi="Arial" w:cs="Arial"/>
          <w:szCs w:val="24"/>
        </w:rPr>
        <w:t xml:space="preserve">a na základě ustanovení § </w:t>
      </w:r>
      <w:r w:rsidR="004D3CA1">
        <w:rPr>
          <w:rFonts w:ascii="Arial" w:hAnsi="Arial" w:cs="Arial"/>
          <w:szCs w:val="24"/>
          <w:lang w:val="cs-CZ"/>
        </w:rPr>
        <w:t>5</w:t>
      </w:r>
      <w:r w:rsidR="005B77F8" w:rsidRPr="005B77F8">
        <w:rPr>
          <w:rFonts w:ascii="Arial" w:hAnsi="Arial" w:cs="Arial"/>
          <w:szCs w:val="24"/>
        </w:rPr>
        <w:t xml:space="preserve"> odst. 6 zákona č</w:t>
      </w:r>
      <w:r w:rsidR="005B77F8">
        <w:rPr>
          <w:rFonts w:ascii="Arial" w:hAnsi="Arial" w:cs="Arial"/>
          <w:szCs w:val="24"/>
        </w:rPr>
        <w:t xml:space="preserve">. </w:t>
      </w:r>
      <w:r w:rsidR="004D3CA1" w:rsidRPr="004D3CA1">
        <w:rPr>
          <w:rFonts w:ascii="Arial" w:hAnsi="Arial" w:cs="Arial"/>
          <w:szCs w:val="24"/>
          <w:lang w:val="cs-CZ"/>
        </w:rPr>
        <w:t>251</w:t>
      </w:r>
      <w:r w:rsidR="005B77F8" w:rsidRPr="004D3CA1">
        <w:rPr>
          <w:rFonts w:ascii="Arial" w:hAnsi="Arial" w:cs="Arial"/>
          <w:szCs w:val="24"/>
        </w:rPr>
        <w:t>/</w:t>
      </w:r>
      <w:r w:rsidR="004D3CA1" w:rsidRPr="004D3CA1">
        <w:rPr>
          <w:rFonts w:ascii="Arial" w:hAnsi="Arial" w:cs="Arial"/>
          <w:szCs w:val="24"/>
          <w:lang w:val="cs-CZ"/>
        </w:rPr>
        <w:t>2016</w:t>
      </w:r>
      <w:r w:rsidR="005B77F8" w:rsidRPr="004D3CA1">
        <w:rPr>
          <w:rFonts w:ascii="Arial" w:hAnsi="Arial" w:cs="Arial"/>
          <w:szCs w:val="24"/>
        </w:rPr>
        <w:t xml:space="preserve"> Sb., o </w:t>
      </w:r>
      <w:r w:rsidR="004D3CA1" w:rsidRPr="004D3CA1">
        <w:rPr>
          <w:rFonts w:ascii="Arial" w:hAnsi="Arial" w:cs="Arial"/>
          <w:szCs w:val="24"/>
          <w:lang w:val="cs-CZ"/>
        </w:rPr>
        <w:t xml:space="preserve">některých </w:t>
      </w:r>
      <w:r w:rsidR="005B77F8" w:rsidRPr="004D3CA1">
        <w:rPr>
          <w:rFonts w:ascii="Arial" w:hAnsi="Arial" w:cs="Arial"/>
          <w:szCs w:val="24"/>
        </w:rPr>
        <w:t xml:space="preserve">přestupcích, </w:t>
      </w:r>
      <w:r w:rsidRPr="004D3CA1">
        <w:rPr>
          <w:rFonts w:ascii="Arial" w:hAnsi="Arial" w:cs="Arial"/>
          <w:szCs w:val="24"/>
        </w:rPr>
        <w:t>tuto</w:t>
      </w:r>
      <w:r w:rsidRPr="005B77F8">
        <w:rPr>
          <w:rFonts w:ascii="Arial" w:hAnsi="Arial" w:cs="Arial"/>
          <w:szCs w:val="24"/>
        </w:rPr>
        <w:t xml:space="preserve"> obecně závaznou vyhlášku</w:t>
      </w:r>
      <w:r w:rsidR="000272D9">
        <w:rPr>
          <w:rFonts w:ascii="Arial" w:hAnsi="Arial" w:cs="Arial"/>
          <w:szCs w:val="24"/>
        </w:rPr>
        <w:t xml:space="preserve"> (dále jen „vyhláška“)</w:t>
      </w:r>
      <w:r w:rsidRPr="005B77F8">
        <w:rPr>
          <w:rFonts w:ascii="Arial" w:hAnsi="Arial" w:cs="Arial"/>
          <w:szCs w:val="24"/>
        </w:rPr>
        <w:t>:</w:t>
      </w:r>
    </w:p>
    <w:p w:rsidR="00760643" w:rsidRPr="005B77F8" w:rsidRDefault="00760643">
      <w:pPr>
        <w:pStyle w:val="Nadpis1"/>
        <w:rPr>
          <w:rFonts w:ascii="Arial" w:hAnsi="Arial" w:cs="Arial"/>
          <w:szCs w:val="24"/>
        </w:rPr>
      </w:pPr>
    </w:p>
    <w:p w:rsidR="00760643" w:rsidRPr="00B52111" w:rsidRDefault="00760643">
      <w:pPr>
        <w:pStyle w:val="Nadpis1"/>
        <w:rPr>
          <w:rFonts w:ascii="Arial" w:hAnsi="Arial" w:cs="Arial"/>
          <w:b w:val="0"/>
        </w:rPr>
      </w:pPr>
      <w:r w:rsidRPr="00B52111">
        <w:rPr>
          <w:rFonts w:ascii="Arial" w:hAnsi="Arial" w:cs="Arial"/>
        </w:rPr>
        <w:t>Článek 1</w:t>
      </w:r>
    </w:p>
    <w:p w:rsidR="00BF64A3" w:rsidRPr="00BF64A3" w:rsidRDefault="00BF64A3" w:rsidP="00843909">
      <w:pPr>
        <w:jc w:val="center"/>
        <w:rPr>
          <w:rFonts w:ascii="Arial" w:hAnsi="Arial" w:cs="Arial"/>
          <w:b/>
          <w:sz w:val="24"/>
          <w:szCs w:val="24"/>
        </w:rPr>
      </w:pPr>
      <w:r w:rsidRPr="00BF64A3">
        <w:rPr>
          <w:rFonts w:ascii="Arial" w:hAnsi="Arial" w:cs="Arial"/>
          <w:b/>
          <w:sz w:val="24"/>
          <w:szCs w:val="24"/>
        </w:rPr>
        <w:t>Úvodní ustanovení</w:t>
      </w:r>
    </w:p>
    <w:p w:rsidR="00B236BB" w:rsidRPr="00A60DB4" w:rsidRDefault="00B236BB" w:rsidP="00365023">
      <w:pPr>
        <w:pStyle w:val="Seznamoslovan"/>
        <w:numPr>
          <w:ilvl w:val="0"/>
          <w:numId w:val="0"/>
        </w:numPr>
        <w:rPr>
          <w:rFonts w:ascii="Arial" w:hAnsi="Arial" w:cs="Arial"/>
          <w:sz w:val="16"/>
          <w:szCs w:val="16"/>
        </w:rPr>
      </w:pPr>
    </w:p>
    <w:p w:rsidR="009643D9" w:rsidRPr="009643D9" w:rsidRDefault="00057EA1" w:rsidP="008661FB">
      <w:pPr>
        <w:pStyle w:val="Seznamoslovan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Účelem </w:t>
      </w:r>
      <w:r w:rsidR="00365023" w:rsidRPr="00365023">
        <w:rPr>
          <w:rFonts w:ascii="Arial" w:hAnsi="Arial" w:cs="Arial"/>
        </w:rPr>
        <w:t>této vyhlášky</w:t>
      </w:r>
      <w:r w:rsidR="001D042B">
        <w:rPr>
          <w:rFonts w:ascii="Arial" w:hAnsi="Arial" w:cs="Arial"/>
        </w:rPr>
        <w:t xml:space="preserve"> </w:t>
      </w:r>
      <w:r w:rsidR="00365023" w:rsidRPr="00365023">
        <w:rPr>
          <w:rFonts w:ascii="Arial" w:hAnsi="Arial" w:cs="Arial"/>
        </w:rPr>
        <w:t xml:space="preserve">je zabezpečení místních záležitostí veřejného pořádku </w:t>
      </w:r>
      <w:r w:rsidR="000272D9">
        <w:rPr>
          <w:rFonts w:ascii="Arial" w:hAnsi="Arial" w:cs="Arial"/>
        </w:rPr>
        <w:br/>
      </w:r>
      <w:r w:rsidR="00365023">
        <w:rPr>
          <w:rFonts w:ascii="Arial" w:hAnsi="Arial" w:cs="Arial"/>
        </w:rPr>
        <w:t>na území města Beroun</w:t>
      </w:r>
      <w:r w:rsidR="001D042B">
        <w:rPr>
          <w:rFonts w:ascii="Arial" w:hAnsi="Arial" w:cs="Arial"/>
        </w:rPr>
        <w:t xml:space="preserve"> </w:t>
      </w:r>
      <w:r w:rsidR="00365023">
        <w:rPr>
          <w:rFonts w:ascii="Arial" w:hAnsi="Arial" w:cs="Arial"/>
        </w:rPr>
        <w:t xml:space="preserve">(dále jen „město“) </w:t>
      </w:r>
      <w:r w:rsidR="00365023" w:rsidRPr="00365023">
        <w:rPr>
          <w:rFonts w:ascii="Arial" w:hAnsi="Arial" w:cs="Arial"/>
        </w:rPr>
        <w:t>tak, aby v </w:t>
      </w:r>
      <w:r w:rsidR="000272D9">
        <w:rPr>
          <w:rFonts w:ascii="Arial" w:hAnsi="Arial" w:cs="Arial"/>
        </w:rPr>
        <w:t xml:space="preserve"> </w:t>
      </w:r>
      <w:r w:rsidR="00365023" w:rsidRPr="00365023">
        <w:rPr>
          <w:rFonts w:ascii="Arial" w:hAnsi="Arial" w:cs="Arial"/>
        </w:rPr>
        <w:t xml:space="preserve">souvislosti s </w:t>
      </w:r>
      <w:r w:rsidR="001A58CB" w:rsidRPr="00365023">
        <w:rPr>
          <w:rFonts w:ascii="Arial" w:hAnsi="Arial" w:cs="Arial"/>
        </w:rPr>
        <w:t>činnostmi vymezenými v</w:t>
      </w:r>
      <w:r w:rsidR="000272D9">
        <w:rPr>
          <w:rFonts w:ascii="Arial" w:hAnsi="Arial" w:cs="Arial"/>
        </w:rPr>
        <w:t xml:space="preserve"> </w:t>
      </w:r>
      <w:r w:rsidR="001A58CB" w:rsidRPr="00365023">
        <w:rPr>
          <w:rFonts w:ascii="Arial" w:hAnsi="Arial" w:cs="Arial"/>
        </w:rPr>
        <w:t xml:space="preserve">článku </w:t>
      </w:r>
      <w:smartTag w:uri="urn:schemas-microsoft-com:office:smarttags" w:element="metricconverter">
        <w:smartTagPr>
          <w:attr w:name="ProductID" w:val="3 a"/>
        </w:smartTagPr>
        <w:r w:rsidR="001A58CB">
          <w:rPr>
            <w:rFonts w:ascii="Arial" w:hAnsi="Arial" w:cs="Arial"/>
          </w:rPr>
          <w:t>3 a</w:t>
        </w:r>
      </w:smartTag>
      <w:r w:rsidR="001A58CB">
        <w:rPr>
          <w:rFonts w:ascii="Arial" w:hAnsi="Arial" w:cs="Arial"/>
        </w:rPr>
        <w:t xml:space="preserve"> </w:t>
      </w:r>
      <w:r w:rsidR="00365023" w:rsidRPr="00365023">
        <w:rPr>
          <w:rFonts w:ascii="Arial" w:hAnsi="Arial" w:cs="Arial"/>
        </w:rPr>
        <w:t xml:space="preserve">veřejnosti přístupnými kulturními podniky byly minimalizovány zásahy do oprávněných zájmů obyvatel </w:t>
      </w:r>
      <w:r w:rsidR="009F6EA9">
        <w:rPr>
          <w:rFonts w:ascii="Arial" w:hAnsi="Arial" w:cs="Arial"/>
        </w:rPr>
        <w:t xml:space="preserve">a návštěvníků </w:t>
      </w:r>
      <w:r w:rsidR="00365023">
        <w:rPr>
          <w:rFonts w:ascii="Arial" w:hAnsi="Arial" w:cs="Arial"/>
        </w:rPr>
        <w:t>města</w:t>
      </w:r>
      <w:r w:rsidR="00365023" w:rsidRPr="00365023">
        <w:rPr>
          <w:rFonts w:ascii="Arial" w:hAnsi="Arial" w:cs="Arial"/>
        </w:rPr>
        <w:t xml:space="preserve">, kteří </w:t>
      </w:r>
      <w:r w:rsidR="000272D9">
        <w:rPr>
          <w:rFonts w:ascii="Arial" w:hAnsi="Arial" w:cs="Arial"/>
        </w:rPr>
        <w:br/>
      </w:r>
      <w:r w:rsidR="00365023" w:rsidRPr="00365023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 xml:space="preserve">těchto </w:t>
      </w:r>
      <w:r w:rsidR="00365023" w:rsidRPr="00365023">
        <w:rPr>
          <w:rFonts w:ascii="Arial" w:hAnsi="Arial" w:cs="Arial"/>
        </w:rPr>
        <w:t xml:space="preserve">činností </w:t>
      </w:r>
      <w:r w:rsidR="001A58CB">
        <w:rPr>
          <w:rFonts w:ascii="Arial" w:hAnsi="Arial" w:cs="Arial"/>
        </w:rPr>
        <w:t xml:space="preserve">a kulturních podniků </w:t>
      </w:r>
      <w:r w:rsidR="00365023" w:rsidRPr="00365023">
        <w:rPr>
          <w:rFonts w:ascii="Arial" w:hAnsi="Arial" w:cs="Arial"/>
        </w:rPr>
        <w:t>nezúčastní</w:t>
      </w:r>
      <w:r w:rsidR="00365023">
        <w:rPr>
          <w:rFonts w:ascii="Arial" w:hAnsi="Arial" w:cs="Arial"/>
        </w:rPr>
        <w:t xml:space="preserve"> (dále jen „nezúčastněné osoby“).  </w:t>
      </w:r>
      <w:r>
        <w:rPr>
          <w:rFonts w:ascii="Arial" w:hAnsi="Arial" w:cs="Arial"/>
        </w:rPr>
        <w:t xml:space="preserve"> </w:t>
      </w:r>
    </w:p>
    <w:p w:rsidR="00BF64A3" w:rsidRDefault="005074AB" w:rsidP="008661FB">
      <w:pPr>
        <w:pStyle w:val="Seznamoslovan"/>
        <w:numPr>
          <w:ilvl w:val="0"/>
          <w:numId w:val="2"/>
        </w:numPr>
        <w:rPr>
          <w:rFonts w:ascii="Arial" w:hAnsi="Arial" w:cs="Arial"/>
          <w:szCs w:val="24"/>
        </w:rPr>
      </w:pPr>
      <w:r w:rsidRPr="009643D9">
        <w:rPr>
          <w:rFonts w:ascii="Arial" w:hAnsi="Arial" w:cs="Arial"/>
          <w:szCs w:val="24"/>
        </w:rPr>
        <w:t xml:space="preserve">Opatření směřující </w:t>
      </w:r>
      <w:r w:rsidR="00BF64A3" w:rsidRPr="009643D9">
        <w:rPr>
          <w:rFonts w:ascii="Arial" w:hAnsi="Arial" w:cs="Arial"/>
          <w:szCs w:val="24"/>
        </w:rPr>
        <w:t xml:space="preserve">k regulaci nežádoucích důsledků činností vymezených v článku 3 této vyhlášky </w:t>
      </w:r>
      <w:r w:rsidRPr="009643D9">
        <w:rPr>
          <w:rFonts w:ascii="Arial" w:hAnsi="Arial" w:cs="Arial"/>
          <w:szCs w:val="24"/>
        </w:rPr>
        <w:t xml:space="preserve">a veřejnosti přístupných kulturních podniků jsou stanovena </w:t>
      </w:r>
      <w:r w:rsidR="00BF64A3" w:rsidRPr="009643D9">
        <w:rPr>
          <w:rFonts w:ascii="Arial" w:hAnsi="Arial" w:cs="Arial"/>
          <w:szCs w:val="24"/>
        </w:rPr>
        <w:t>v zájmu ochrany práva na pokojné bydlení a spánek jakožto součásti práva na ochranu soukromého a rodinného života</w:t>
      </w:r>
      <w:r w:rsidR="00012B36" w:rsidRPr="009643D9">
        <w:rPr>
          <w:rFonts w:ascii="Arial" w:hAnsi="Arial" w:cs="Arial"/>
          <w:szCs w:val="24"/>
        </w:rPr>
        <w:t xml:space="preserve">. U činností vymezených v článku 3 této vyhlášky jsou tato opatření stanovena též </w:t>
      </w:r>
      <w:r w:rsidR="00BF64A3" w:rsidRPr="009643D9">
        <w:rPr>
          <w:rFonts w:ascii="Arial" w:hAnsi="Arial" w:cs="Arial"/>
          <w:szCs w:val="24"/>
        </w:rPr>
        <w:t xml:space="preserve">v zájmu ochrany majetku občanů a návštěvníků města </w:t>
      </w:r>
      <w:r w:rsidR="001D042B" w:rsidRPr="009643D9">
        <w:rPr>
          <w:rFonts w:ascii="Arial" w:hAnsi="Arial" w:cs="Arial"/>
          <w:szCs w:val="24"/>
        </w:rPr>
        <w:br/>
      </w:r>
      <w:r w:rsidR="00BF64A3" w:rsidRPr="009643D9">
        <w:rPr>
          <w:rFonts w:ascii="Arial" w:hAnsi="Arial" w:cs="Arial"/>
          <w:szCs w:val="24"/>
        </w:rPr>
        <w:t xml:space="preserve">i majetku města jako veřejného statku, jehož ochrana je ve veřejném zájmu </w:t>
      </w:r>
      <w:r w:rsidR="00012B36" w:rsidRPr="009643D9">
        <w:rPr>
          <w:rFonts w:ascii="Arial" w:hAnsi="Arial" w:cs="Arial"/>
          <w:szCs w:val="24"/>
        </w:rPr>
        <w:br/>
      </w:r>
      <w:r w:rsidR="00BF64A3" w:rsidRPr="009643D9">
        <w:rPr>
          <w:rFonts w:ascii="Arial" w:hAnsi="Arial" w:cs="Arial"/>
          <w:szCs w:val="24"/>
        </w:rPr>
        <w:t>a v zájmu chráněném městem jako územním s</w:t>
      </w:r>
      <w:r w:rsidR="00012B36" w:rsidRPr="009643D9">
        <w:rPr>
          <w:rFonts w:ascii="Arial" w:hAnsi="Arial" w:cs="Arial"/>
          <w:szCs w:val="24"/>
        </w:rPr>
        <w:t>amosprávným celkem.</w:t>
      </w:r>
    </w:p>
    <w:p w:rsidR="00365023" w:rsidRPr="00365023" w:rsidRDefault="008F2380" w:rsidP="008661FB">
      <w:pPr>
        <w:pStyle w:val="Seznamoslovan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T</w:t>
      </w:r>
      <w:r w:rsidR="00B236BB" w:rsidRPr="00B236BB">
        <w:rPr>
          <w:rFonts w:ascii="Arial" w:hAnsi="Arial" w:cs="Arial"/>
          <w:snapToGrid w:val="0"/>
          <w:szCs w:val="24"/>
        </w:rPr>
        <w:t xml:space="preserve">ato </w:t>
      </w:r>
      <w:r w:rsidR="001D042B">
        <w:rPr>
          <w:rFonts w:ascii="Arial" w:hAnsi="Arial" w:cs="Arial"/>
          <w:snapToGrid w:val="0"/>
          <w:szCs w:val="24"/>
        </w:rPr>
        <w:t>v</w:t>
      </w:r>
      <w:r w:rsidR="00B236BB" w:rsidRPr="00B236BB">
        <w:rPr>
          <w:rFonts w:ascii="Arial" w:hAnsi="Arial" w:cs="Arial"/>
          <w:snapToGrid w:val="0"/>
          <w:szCs w:val="24"/>
        </w:rPr>
        <w:t>yhláška</w:t>
      </w:r>
      <w:r w:rsidR="00365023">
        <w:rPr>
          <w:rFonts w:ascii="Arial" w:hAnsi="Arial" w:cs="Arial"/>
          <w:snapToGrid w:val="0"/>
          <w:szCs w:val="24"/>
        </w:rPr>
        <w:t>:</w:t>
      </w:r>
    </w:p>
    <w:p w:rsidR="00365023" w:rsidRPr="001A58CB" w:rsidRDefault="00066B7B" w:rsidP="008661FB">
      <w:pPr>
        <w:pStyle w:val="Seznamoslovan"/>
        <w:numPr>
          <w:ilvl w:val="0"/>
          <w:numId w:val="3"/>
        </w:numPr>
        <w:rPr>
          <w:rFonts w:ascii="Arial" w:hAnsi="Arial" w:cs="Arial"/>
          <w:szCs w:val="24"/>
        </w:rPr>
      </w:pPr>
      <w:r>
        <w:rPr>
          <w:rFonts w:ascii="Arial" w:hAnsi="Arial" w:cs="Arial"/>
          <w:snapToGrid w:val="0"/>
          <w:szCs w:val="24"/>
        </w:rPr>
        <w:t>vymezuje činnosti, které</w:t>
      </w:r>
      <w:r w:rsidR="00B236BB" w:rsidRPr="00B236BB">
        <w:rPr>
          <w:rFonts w:ascii="Arial" w:hAnsi="Arial" w:cs="Arial"/>
          <w:snapToGrid w:val="0"/>
          <w:szCs w:val="24"/>
        </w:rPr>
        <w:t xml:space="preserve"> by mohly narušit veřejný pořádek v</w:t>
      </w:r>
      <w:r w:rsidR="00365023">
        <w:rPr>
          <w:rFonts w:ascii="Arial" w:hAnsi="Arial" w:cs="Arial"/>
          <w:snapToGrid w:val="0"/>
          <w:szCs w:val="24"/>
        </w:rPr>
        <w:t>e městě</w:t>
      </w:r>
      <w:r w:rsidR="00B236BB" w:rsidRPr="00B236BB">
        <w:rPr>
          <w:rFonts w:ascii="Arial" w:hAnsi="Arial" w:cs="Arial"/>
          <w:snapToGrid w:val="0"/>
          <w:szCs w:val="24"/>
        </w:rPr>
        <w:t xml:space="preserve"> </w:t>
      </w:r>
      <w:r w:rsidR="000773D9" w:rsidRPr="000773D9">
        <w:rPr>
          <w:rFonts w:ascii="Arial" w:hAnsi="Arial" w:cs="Arial"/>
          <w:snapToGrid w:val="0"/>
          <w:szCs w:val="24"/>
        </w:rPr>
        <w:t>nebo být v rozporu s dobrými mravy, ochranou bezpečnosti, zdraví a majetku</w:t>
      </w:r>
      <w:r w:rsidR="000773D9">
        <w:rPr>
          <w:rFonts w:ascii="Arial" w:hAnsi="Arial" w:cs="Arial"/>
          <w:snapToGrid w:val="0"/>
          <w:szCs w:val="24"/>
        </w:rPr>
        <w:t xml:space="preserve">, </w:t>
      </w:r>
      <w:r w:rsidR="001A58CB">
        <w:rPr>
          <w:rFonts w:ascii="Arial" w:hAnsi="Arial" w:cs="Arial"/>
          <w:snapToGrid w:val="0"/>
          <w:szCs w:val="24"/>
        </w:rPr>
        <w:t xml:space="preserve">a </w:t>
      </w:r>
      <w:r w:rsidR="00B236BB" w:rsidRPr="00B236BB">
        <w:rPr>
          <w:rFonts w:ascii="Arial" w:hAnsi="Arial" w:cs="Arial"/>
          <w:snapToGrid w:val="0"/>
          <w:szCs w:val="24"/>
        </w:rPr>
        <w:t>stanovuje místa a čas, v nichž lze tyto činnosti vykonávat</w:t>
      </w:r>
      <w:r w:rsidR="001A58CB">
        <w:rPr>
          <w:rFonts w:ascii="Arial" w:hAnsi="Arial" w:cs="Arial"/>
          <w:snapToGrid w:val="0"/>
          <w:szCs w:val="24"/>
        </w:rPr>
        <w:t>,</w:t>
      </w:r>
    </w:p>
    <w:p w:rsidR="001A58CB" w:rsidRDefault="001A58CB" w:rsidP="008661FB">
      <w:pPr>
        <w:pStyle w:val="Seznamoslovan"/>
        <w:numPr>
          <w:ilvl w:val="0"/>
          <w:numId w:val="3"/>
        </w:numPr>
        <w:rPr>
          <w:rFonts w:ascii="Arial" w:hAnsi="Arial" w:cs="Arial"/>
          <w:szCs w:val="24"/>
        </w:rPr>
      </w:pPr>
      <w:r w:rsidRPr="00B236BB">
        <w:rPr>
          <w:rFonts w:ascii="Arial" w:hAnsi="Arial" w:cs="Arial"/>
          <w:snapToGrid w:val="0"/>
          <w:szCs w:val="24"/>
        </w:rPr>
        <w:t xml:space="preserve">stanovuje </w:t>
      </w:r>
      <w:r>
        <w:rPr>
          <w:rFonts w:ascii="Arial" w:hAnsi="Arial" w:cs="Arial"/>
          <w:snapToGrid w:val="0"/>
          <w:szCs w:val="24"/>
        </w:rPr>
        <w:t xml:space="preserve">závazné podmínky </w:t>
      </w:r>
      <w:r w:rsidRPr="00B236BB">
        <w:rPr>
          <w:rFonts w:ascii="Arial" w:hAnsi="Arial" w:cs="Arial"/>
          <w:szCs w:val="24"/>
        </w:rPr>
        <w:t>pro pořádání, průběh a ukončení veřejnosti přístupných kulturních podniků, včetně tanečních zábav a diskoték</w:t>
      </w:r>
      <w:r>
        <w:rPr>
          <w:rFonts w:ascii="Arial" w:hAnsi="Arial" w:cs="Arial"/>
          <w:szCs w:val="24"/>
        </w:rPr>
        <w:t xml:space="preserve">, </w:t>
      </w:r>
      <w:r w:rsidRPr="00B236BB">
        <w:rPr>
          <w:rFonts w:ascii="Arial" w:hAnsi="Arial" w:cs="Arial"/>
          <w:szCs w:val="24"/>
        </w:rPr>
        <w:t>v rozsahu nezbytné</w:t>
      </w:r>
      <w:r>
        <w:rPr>
          <w:rFonts w:ascii="Arial" w:hAnsi="Arial" w:cs="Arial"/>
          <w:szCs w:val="24"/>
        </w:rPr>
        <w:t>m k zajištění veřejného poř</w:t>
      </w:r>
      <w:r w:rsidR="005B77F8">
        <w:rPr>
          <w:rFonts w:ascii="Arial" w:hAnsi="Arial" w:cs="Arial"/>
          <w:szCs w:val="24"/>
        </w:rPr>
        <w:t>ádku</w:t>
      </w:r>
      <w:r w:rsidR="005B0C8F">
        <w:rPr>
          <w:rFonts w:ascii="Arial" w:hAnsi="Arial" w:cs="Arial"/>
          <w:szCs w:val="24"/>
        </w:rPr>
        <w:t>,</w:t>
      </w:r>
    </w:p>
    <w:p w:rsidR="005B77F8" w:rsidRPr="005B77F8" w:rsidRDefault="005B77F8" w:rsidP="008661FB">
      <w:pPr>
        <w:pStyle w:val="Seznamoslovan"/>
        <w:numPr>
          <w:ilvl w:val="0"/>
          <w:numId w:val="3"/>
        </w:numPr>
        <w:rPr>
          <w:rFonts w:ascii="Arial" w:hAnsi="Arial" w:cs="Arial"/>
          <w:szCs w:val="24"/>
        </w:rPr>
      </w:pPr>
      <w:r w:rsidRPr="005B77F8">
        <w:rPr>
          <w:rFonts w:ascii="Arial" w:hAnsi="Arial" w:cs="Arial"/>
          <w:szCs w:val="24"/>
        </w:rPr>
        <w:t>stanovuje výjimečné případy, při nichž je doba nočního klidu vymezena dobou kratší než stanoví zákon</w:t>
      </w:r>
      <w:r w:rsidR="00CE2415">
        <w:rPr>
          <w:rFonts w:ascii="Arial" w:hAnsi="Arial" w:cs="Arial"/>
          <w:szCs w:val="24"/>
        </w:rPr>
        <w:t xml:space="preserve"> </w:t>
      </w:r>
      <w:r w:rsidR="00CE2415" w:rsidRPr="005B77F8">
        <w:rPr>
          <w:rFonts w:ascii="Arial" w:hAnsi="Arial" w:cs="Arial"/>
          <w:szCs w:val="24"/>
        </w:rPr>
        <w:t xml:space="preserve">nebo </w:t>
      </w:r>
      <w:r w:rsidR="009E21B7">
        <w:rPr>
          <w:rFonts w:ascii="Arial" w:hAnsi="Arial" w:cs="Arial"/>
          <w:szCs w:val="24"/>
          <w:lang w:val="cs-CZ"/>
        </w:rPr>
        <w:t>při nichž nemusí být doba nočního klidu dodržována</w:t>
      </w:r>
      <w:r w:rsidRPr="005B77F8">
        <w:rPr>
          <w:rFonts w:ascii="Arial" w:hAnsi="Arial" w:cs="Arial"/>
          <w:szCs w:val="24"/>
        </w:rPr>
        <w:t>.</w:t>
      </w:r>
    </w:p>
    <w:p w:rsidR="00760643" w:rsidRPr="00B52111" w:rsidRDefault="00760643" w:rsidP="00365023">
      <w:pPr>
        <w:rPr>
          <w:rFonts w:ascii="Arial" w:hAnsi="Arial" w:cs="Arial"/>
          <w:b/>
          <w:sz w:val="24"/>
        </w:rPr>
      </w:pPr>
    </w:p>
    <w:p w:rsidR="00760643" w:rsidRPr="00B52111" w:rsidRDefault="00760643">
      <w:pPr>
        <w:jc w:val="center"/>
        <w:rPr>
          <w:rFonts w:ascii="Arial" w:hAnsi="Arial" w:cs="Arial"/>
          <w:b/>
          <w:sz w:val="24"/>
        </w:rPr>
      </w:pPr>
      <w:r w:rsidRPr="00B52111">
        <w:rPr>
          <w:rFonts w:ascii="Arial" w:hAnsi="Arial" w:cs="Arial"/>
          <w:b/>
          <w:sz w:val="24"/>
        </w:rPr>
        <w:t>Článek 2</w:t>
      </w:r>
    </w:p>
    <w:p w:rsidR="00760643" w:rsidRPr="00B52111" w:rsidRDefault="00760643">
      <w:pPr>
        <w:pStyle w:val="Nadpis1"/>
        <w:rPr>
          <w:rFonts w:ascii="Arial" w:hAnsi="Arial" w:cs="Arial"/>
        </w:rPr>
      </w:pPr>
      <w:r w:rsidRPr="00B52111">
        <w:rPr>
          <w:rFonts w:ascii="Arial" w:hAnsi="Arial" w:cs="Arial"/>
        </w:rPr>
        <w:t>Vymezení pojmů</w:t>
      </w:r>
    </w:p>
    <w:p w:rsidR="00760643" w:rsidRDefault="00760643">
      <w:pPr>
        <w:rPr>
          <w:rFonts w:ascii="Arial" w:hAnsi="Arial" w:cs="Arial"/>
          <w:sz w:val="24"/>
        </w:rPr>
      </w:pPr>
    </w:p>
    <w:p w:rsidR="00692992" w:rsidRDefault="009F6EA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 účely této vyhlášky se rozumí:</w:t>
      </w:r>
    </w:p>
    <w:p w:rsidR="009F6EA9" w:rsidRPr="00A237E1" w:rsidRDefault="009F6EA9">
      <w:pPr>
        <w:rPr>
          <w:rFonts w:ascii="Arial" w:hAnsi="Arial" w:cs="Arial"/>
          <w:sz w:val="16"/>
          <w:szCs w:val="16"/>
        </w:rPr>
      </w:pPr>
    </w:p>
    <w:p w:rsidR="004E7A88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1E3E">
        <w:rPr>
          <w:rFonts w:ascii="Arial" w:hAnsi="Arial" w:cs="Arial"/>
          <w:sz w:val="24"/>
          <w:szCs w:val="24"/>
        </w:rPr>
        <w:t xml:space="preserve">veřejným pořádkem stav, který umožňuje klidné a pokojné soužití občanů </w:t>
      </w:r>
      <w:r w:rsidRPr="00461E3E">
        <w:rPr>
          <w:rFonts w:ascii="Arial" w:hAnsi="Arial" w:cs="Arial"/>
          <w:sz w:val="24"/>
          <w:szCs w:val="24"/>
        </w:rPr>
        <w:br/>
        <w:t xml:space="preserve">a návštěvníků města a realizaci jejich práv, zejména nedotknutelnosti osoby a jejího soukromí, nerušeného a pokojného užívání jejího obydlí, ochrany majetku, zdraví </w:t>
      </w:r>
      <w:r w:rsidRPr="00461E3E">
        <w:rPr>
          <w:rFonts w:ascii="Arial" w:hAnsi="Arial" w:cs="Arial"/>
          <w:sz w:val="24"/>
          <w:szCs w:val="24"/>
        </w:rPr>
        <w:br/>
        <w:t>a práva na příznivé životní prostředí,</w:t>
      </w:r>
    </w:p>
    <w:p w:rsidR="001A5556" w:rsidRDefault="001A5556" w:rsidP="001A5556">
      <w:pPr>
        <w:spacing w:after="60"/>
        <w:ind w:left="426"/>
        <w:jc w:val="both"/>
        <w:rPr>
          <w:rFonts w:ascii="Arial" w:hAnsi="Arial" w:cs="Arial"/>
          <w:sz w:val="24"/>
          <w:szCs w:val="24"/>
        </w:rPr>
      </w:pPr>
    </w:p>
    <w:p w:rsidR="00E52CEB" w:rsidRPr="00664F40" w:rsidRDefault="00E52CEB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1E3E">
        <w:rPr>
          <w:rFonts w:ascii="Arial" w:hAnsi="Arial" w:cs="Arial"/>
          <w:sz w:val="24"/>
          <w:szCs w:val="24"/>
        </w:rPr>
        <w:lastRenderedPageBreak/>
        <w:t>volným prostranstvím otevřené prostranství nebo prostor</w:t>
      </w:r>
      <w:r w:rsidR="001A5556">
        <w:rPr>
          <w:rFonts w:ascii="Arial" w:hAnsi="Arial" w:cs="Arial"/>
          <w:sz w:val="24"/>
          <w:szCs w:val="24"/>
        </w:rPr>
        <w:t xml:space="preserve">, který se nachází </w:t>
      </w:r>
      <w:r w:rsidRPr="00664F40">
        <w:rPr>
          <w:rFonts w:ascii="Arial" w:hAnsi="Arial" w:cs="Arial"/>
          <w:sz w:val="24"/>
          <w:szCs w:val="24"/>
        </w:rPr>
        <w:t xml:space="preserve">mimo </w:t>
      </w:r>
      <w:r w:rsidR="00664F40" w:rsidRPr="00664F40">
        <w:rPr>
          <w:rFonts w:ascii="Arial" w:hAnsi="Arial" w:cs="Arial"/>
          <w:sz w:val="24"/>
          <w:szCs w:val="24"/>
        </w:rPr>
        <w:t xml:space="preserve">pevnými zdmi </w:t>
      </w:r>
      <w:r w:rsidR="00664F40">
        <w:rPr>
          <w:rFonts w:ascii="Arial" w:hAnsi="Arial" w:cs="Arial"/>
          <w:sz w:val="24"/>
          <w:szCs w:val="24"/>
        </w:rPr>
        <w:t xml:space="preserve">ze všech stran </w:t>
      </w:r>
      <w:r w:rsidRPr="00664F40">
        <w:rPr>
          <w:rFonts w:ascii="Arial" w:hAnsi="Arial" w:cs="Arial"/>
          <w:sz w:val="24"/>
          <w:szCs w:val="24"/>
        </w:rPr>
        <w:t>stavebně uzavřené objekty,</w:t>
      </w:r>
      <w:r w:rsidR="00664F40" w:rsidRPr="00664F40">
        <w:rPr>
          <w:rFonts w:ascii="Arial" w:hAnsi="Arial" w:cs="Arial"/>
          <w:sz w:val="24"/>
          <w:szCs w:val="24"/>
        </w:rPr>
        <w:t xml:space="preserve"> </w:t>
      </w:r>
    </w:p>
    <w:p w:rsidR="004E7A88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1E3E">
        <w:rPr>
          <w:rStyle w:val="Siln"/>
          <w:rFonts w:ascii="Arial" w:hAnsi="Arial" w:cs="Arial"/>
          <w:b w:val="0"/>
          <w:sz w:val="24"/>
          <w:szCs w:val="24"/>
        </w:rPr>
        <w:t>veřejným prostranstvím</w:t>
      </w:r>
      <w:r w:rsidRPr="00461E3E">
        <w:rPr>
          <w:rFonts w:ascii="Arial" w:hAnsi="Arial" w:cs="Arial"/>
          <w:sz w:val="24"/>
          <w:szCs w:val="24"/>
        </w:rPr>
        <w:t xml:space="preserve"> všechna náměstí, ulice, tržiště, veřejná zeleň, parky </w:t>
      </w:r>
      <w:r w:rsidRPr="00461E3E">
        <w:rPr>
          <w:rFonts w:ascii="Arial" w:hAnsi="Arial" w:cs="Arial"/>
          <w:sz w:val="24"/>
          <w:szCs w:val="24"/>
        </w:rPr>
        <w:br/>
        <w:t xml:space="preserve">a další prostory přístupné každému bez omezení, tedy sloužící obecnému užívání, </w:t>
      </w:r>
      <w:r w:rsidRPr="00461E3E">
        <w:rPr>
          <w:rFonts w:ascii="Arial" w:hAnsi="Arial" w:cs="Arial"/>
          <w:sz w:val="24"/>
          <w:szCs w:val="24"/>
        </w:rPr>
        <w:br/>
        <w:t>a to bez ohledu na vlastnictví k tomuto prostoru</w:t>
      </w:r>
      <w:r w:rsidRPr="00461E3E">
        <w:rPr>
          <w:rFonts w:ascii="Arial" w:hAnsi="Arial" w:cs="Arial"/>
          <w:sz w:val="24"/>
          <w:szCs w:val="24"/>
          <w:vertAlign w:val="superscript"/>
        </w:rPr>
        <w:t>1)</w:t>
      </w:r>
      <w:r w:rsidRPr="00461E3E">
        <w:rPr>
          <w:rFonts w:ascii="Arial" w:hAnsi="Arial" w:cs="Arial"/>
          <w:sz w:val="24"/>
          <w:szCs w:val="24"/>
        </w:rPr>
        <w:t>,</w:t>
      </w:r>
    </w:p>
    <w:p w:rsidR="004E7A88" w:rsidRPr="00461E3E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Style w:val="Siln"/>
          <w:rFonts w:ascii="Arial" w:hAnsi="Arial" w:cs="Arial"/>
          <w:b w:val="0"/>
          <w:bCs w:val="0"/>
          <w:sz w:val="24"/>
          <w:szCs w:val="24"/>
        </w:rPr>
      </w:pPr>
      <w:r w:rsidRPr="00461E3E">
        <w:rPr>
          <w:rStyle w:val="Siln"/>
          <w:rFonts w:ascii="Arial" w:hAnsi="Arial" w:cs="Arial"/>
          <w:b w:val="0"/>
          <w:sz w:val="24"/>
          <w:szCs w:val="24"/>
        </w:rPr>
        <w:t>obytným domem stavba pro bydlení</w:t>
      </w:r>
      <w:r w:rsidRPr="00461E3E">
        <w:rPr>
          <w:rStyle w:val="Siln"/>
          <w:rFonts w:ascii="Arial" w:hAnsi="Arial" w:cs="Arial"/>
          <w:b w:val="0"/>
          <w:sz w:val="24"/>
          <w:szCs w:val="24"/>
          <w:vertAlign w:val="superscript"/>
        </w:rPr>
        <w:t>2)</w:t>
      </w:r>
      <w:r w:rsidRPr="00461E3E">
        <w:rPr>
          <w:rStyle w:val="Siln"/>
          <w:rFonts w:ascii="Arial" w:hAnsi="Arial" w:cs="Arial"/>
          <w:b w:val="0"/>
          <w:sz w:val="24"/>
          <w:szCs w:val="24"/>
        </w:rPr>
        <w:t>, stavba pro rodinnou rekreaci</w:t>
      </w:r>
      <w:r w:rsidRPr="00461E3E">
        <w:rPr>
          <w:rStyle w:val="Siln"/>
          <w:rFonts w:ascii="Arial" w:hAnsi="Arial" w:cs="Arial"/>
          <w:b w:val="0"/>
          <w:sz w:val="24"/>
          <w:szCs w:val="24"/>
          <w:vertAlign w:val="superscript"/>
        </w:rPr>
        <w:t>2)</w:t>
      </w:r>
      <w:r w:rsidRPr="00461E3E">
        <w:rPr>
          <w:rStyle w:val="Siln"/>
          <w:rFonts w:ascii="Arial" w:hAnsi="Arial" w:cs="Arial"/>
          <w:b w:val="0"/>
          <w:sz w:val="24"/>
          <w:szCs w:val="24"/>
        </w:rPr>
        <w:t>, stavba ubytovacího zařízení</w:t>
      </w:r>
      <w:r w:rsidRPr="00461E3E">
        <w:rPr>
          <w:rStyle w:val="Siln"/>
          <w:rFonts w:ascii="Arial" w:hAnsi="Arial" w:cs="Arial"/>
          <w:b w:val="0"/>
          <w:sz w:val="24"/>
          <w:szCs w:val="24"/>
          <w:vertAlign w:val="superscript"/>
        </w:rPr>
        <w:t xml:space="preserve">2) </w:t>
      </w:r>
      <w:r w:rsidRPr="00461E3E">
        <w:rPr>
          <w:rStyle w:val="Siln"/>
          <w:rFonts w:ascii="Arial" w:hAnsi="Arial" w:cs="Arial"/>
          <w:b w:val="0"/>
          <w:sz w:val="24"/>
          <w:szCs w:val="24"/>
        </w:rPr>
        <w:t>a víceúčelová stavba, jejíž část je užívána k bydlení,</w:t>
      </w:r>
    </w:p>
    <w:p w:rsidR="004E7A88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4F40">
        <w:rPr>
          <w:rFonts w:ascii="Arial" w:hAnsi="Arial" w:cs="Arial"/>
          <w:sz w:val="24"/>
          <w:szCs w:val="24"/>
        </w:rPr>
        <w:t>hostinským zařízením provozovna, v  níž se provozuje hostinská činnost</w:t>
      </w:r>
      <w:r w:rsidRPr="00664F40">
        <w:rPr>
          <w:rFonts w:ascii="Arial" w:hAnsi="Arial" w:cs="Arial"/>
          <w:sz w:val="24"/>
          <w:szCs w:val="24"/>
          <w:vertAlign w:val="superscript"/>
        </w:rPr>
        <w:t>3)</w:t>
      </w:r>
      <w:r w:rsidRPr="00664F40">
        <w:rPr>
          <w:rFonts w:ascii="Arial" w:hAnsi="Arial" w:cs="Arial"/>
          <w:sz w:val="24"/>
          <w:szCs w:val="24"/>
        </w:rPr>
        <w:t xml:space="preserve"> (např. restaurace, kavárna, vinárna,</w:t>
      </w:r>
      <w:r w:rsidRPr="00461E3E">
        <w:rPr>
          <w:rFonts w:ascii="Arial" w:hAnsi="Arial" w:cs="Arial"/>
          <w:sz w:val="24"/>
          <w:szCs w:val="24"/>
        </w:rPr>
        <w:t xml:space="preserve"> zahradní restaurace, bar, bufet, stánek rychlého občerstvení, cukrárna</w:t>
      </w:r>
      <w:r>
        <w:rPr>
          <w:rFonts w:ascii="Arial" w:hAnsi="Arial" w:cs="Arial"/>
          <w:sz w:val="24"/>
          <w:szCs w:val="24"/>
        </w:rPr>
        <w:t xml:space="preserve"> apod.),</w:t>
      </w:r>
      <w:r w:rsidR="009E21B7">
        <w:rPr>
          <w:rFonts w:ascii="Arial" w:hAnsi="Arial" w:cs="Arial"/>
          <w:sz w:val="24"/>
          <w:szCs w:val="24"/>
        </w:rPr>
        <w:t xml:space="preserve"> </w:t>
      </w:r>
    </w:p>
    <w:p w:rsidR="004E7A88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1E3E">
        <w:rPr>
          <w:rFonts w:ascii="Arial" w:hAnsi="Arial" w:cs="Arial"/>
          <w:sz w:val="24"/>
          <w:szCs w:val="24"/>
        </w:rPr>
        <w:t xml:space="preserve">blízkým okolím prostor v okruhu </w:t>
      </w:r>
      <w:smartTag w:uri="urn:schemas-microsoft-com:office:smarttags" w:element="metricconverter">
        <w:smartTagPr>
          <w:attr w:name="ProductID" w:val="100 m"/>
        </w:smartTagPr>
        <w:r w:rsidRPr="00461E3E">
          <w:rPr>
            <w:rFonts w:ascii="Arial" w:hAnsi="Arial" w:cs="Arial"/>
            <w:sz w:val="24"/>
            <w:szCs w:val="24"/>
          </w:rPr>
          <w:t>100 m</w:t>
        </w:r>
      </w:smartTag>
      <w:r w:rsidRPr="00461E3E">
        <w:rPr>
          <w:rFonts w:ascii="Arial" w:hAnsi="Arial" w:cs="Arial"/>
          <w:sz w:val="24"/>
          <w:szCs w:val="24"/>
        </w:rPr>
        <w:t xml:space="preserve"> od místa výkonu činnosti vymezené v článku 3 nebo místa konání </w:t>
      </w:r>
      <w:r>
        <w:rPr>
          <w:rFonts w:ascii="Arial" w:hAnsi="Arial" w:cs="Arial"/>
          <w:sz w:val="24"/>
          <w:szCs w:val="24"/>
        </w:rPr>
        <w:t>veřejnosti přístupného kulturního podniku</w:t>
      </w:r>
      <w:r w:rsidRPr="00461E3E">
        <w:rPr>
          <w:rFonts w:ascii="Arial" w:hAnsi="Arial" w:cs="Arial"/>
          <w:sz w:val="24"/>
          <w:szCs w:val="24"/>
        </w:rPr>
        <w:t xml:space="preserve">, přičemž se vychází </w:t>
      </w:r>
      <w:r>
        <w:rPr>
          <w:rFonts w:ascii="Arial" w:hAnsi="Arial" w:cs="Arial"/>
          <w:sz w:val="24"/>
          <w:szCs w:val="24"/>
        </w:rPr>
        <w:br/>
      </w:r>
      <w:r w:rsidRPr="00461E3E">
        <w:rPr>
          <w:rFonts w:ascii="Arial" w:hAnsi="Arial" w:cs="Arial"/>
          <w:sz w:val="24"/>
          <w:szCs w:val="24"/>
        </w:rPr>
        <w:t>z přímé vzdálenosti hranic dotčených objektů, resp. volného prostranství a objektu, měřené tzv. vzdušnou čarou mezi jejich nejbližšími body,</w:t>
      </w:r>
    </w:p>
    <w:p w:rsidR="004E7A88" w:rsidRPr="00C8645F" w:rsidRDefault="004E7A88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C8645F">
        <w:rPr>
          <w:rFonts w:ascii="Arial" w:hAnsi="Arial" w:cs="Arial"/>
          <w:sz w:val="24"/>
          <w:szCs w:val="24"/>
        </w:rPr>
        <w:t>dobou nočního klidu doba od 22.00 hod. do 6.00 hod., není-li v této vyhlášce stanoveno jinak</w:t>
      </w:r>
      <w:r w:rsidR="00DE6C4A" w:rsidRPr="00C8645F">
        <w:rPr>
          <w:rFonts w:ascii="Arial" w:hAnsi="Arial" w:cs="Arial"/>
        </w:rPr>
        <w:t>,</w:t>
      </w:r>
    </w:p>
    <w:p w:rsidR="00461E3E" w:rsidRPr="00664F40" w:rsidRDefault="009F6EA9" w:rsidP="008661FB">
      <w:pPr>
        <w:numPr>
          <w:ilvl w:val="0"/>
          <w:numId w:val="7"/>
        </w:num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 w:rsidRPr="00461E3E">
        <w:rPr>
          <w:rFonts w:ascii="Arial" w:hAnsi="Arial" w:cs="Arial"/>
          <w:sz w:val="24"/>
          <w:szCs w:val="24"/>
        </w:rPr>
        <w:t>v</w:t>
      </w:r>
      <w:r w:rsidR="00252F1C" w:rsidRPr="00461E3E">
        <w:rPr>
          <w:rFonts w:ascii="Arial" w:hAnsi="Arial" w:cs="Arial"/>
          <w:sz w:val="24"/>
          <w:szCs w:val="24"/>
        </w:rPr>
        <w:t xml:space="preserve">eřejnosti přístupnými kulturními podniky </w:t>
      </w:r>
      <w:r w:rsidR="00692992" w:rsidRPr="00461E3E">
        <w:rPr>
          <w:rFonts w:ascii="Arial" w:hAnsi="Arial" w:cs="Arial"/>
          <w:sz w:val="24"/>
          <w:szCs w:val="24"/>
        </w:rPr>
        <w:t>jakékoliv akce přístupné veřejnosti</w:t>
      </w:r>
      <w:r w:rsidR="00252F1C" w:rsidRPr="00461E3E">
        <w:rPr>
          <w:rFonts w:ascii="Arial" w:hAnsi="Arial" w:cs="Arial"/>
          <w:sz w:val="24"/>
          <w:szCs w:val="24"/>
        </w:rPr>
        <w:t xml:space="preserve">, </w:t>
      </w:r>
      <w:r w:rsidR="00271DAD" w:rsidRPr="00461E3E">
        <w:rPr>
          <w:rFonts w:ascii="Arial" w:hAnsi="Arial" w:cs="Arial"/>
          <w:sz w:val="24"/>
          <w:szCs w:val="24"/>
        </w:rPr>
        <w:br/>
      </w:r>
      <w:r w:rsidR="00692992" w:rsidRPr="00461E3E">
        <w:rPr>
          <w:rFonts w:ascii="Arial" w:hAnsi="Arial" w:cs="Arial"/>
          <w:sz w:val="24"/>
          <w:szCs w:val="24"/>
        </w:rPr>
        <w:t xml:space="preserve">při nichž je produkována </w:t>
      </w:r>
      <w:r w:rsidR="003D0D33" w:rsidRPr="00461E3E">
        <w:rPr>
          <w:rFonts w:ascii="Arial" w:hAnsi="Arial" w:cs="Arial"/>
          <w:sz w:val="24"/>
          <w:szCs w:val="24"/>
        </w:rPr>
        <w:t xml:space="preserve">hlasitá </w:t>
      </w:r>
      <w:r w:rsidR="00252F1C" w:rsidRPr="00461E3E">
        <w:rPr>
          <w:rFonts w:ascii="Arial" w:hAnsi="Arial" w:cs="Arial"/>
          <w:sz w:val="24"/>
          <w:szCs w:val="24"/>
        </w:rPr>
        <w:t>živ</w:t>
      </w:r>
      <w:r w:rsidR="00692992" w:rsidRPr="00461E3E">
        <w:rPr>
          <w:rFonts w:ascii="Arial" w:hAnsi="Arial" w:cs="Arial"/>
          <w:sz w:val="24"/>
          <w:szCs w:val="24"/>
        </w:rPr>
        <w:t>á</w:t>
      </w:r>
      <w:r w:rsidR="00252F1C" w:rsidRPr="00461E3E">
        <w:rPr>
          <w:rFonts w:ascii="Arial" w:hAnsi="Arial" w:cs="Arial"/>
          <w:sz w:val="24"/>
          <w:szCs w:val="24"/>
        </w:rPr>
        <w:t xml:space="preserve"> </w:t>
      </w:r>
      <w:r w:rsidR="00692992" w:rsidRPr="00461E3E">
        <w:rPr>
          <w:rFonts w:ascii="Arial" w:hAnsi="Arial" w:cs="Arial"/>
          <w:sz w:val="24"/>
          <w:szCs w:val="24"/>
        </w:rPr>
        <w:t>nebo</w:t>
      </w:r>
      <w:r w:rsidR="00252F1C" w:rsidRPr="00461E3E">
        <w:rPr>
          <w:rFonts w:ascii="Arial" w:hAnsi="Arial" w:cs="Arial"/>
          <w:sz w:val="24"/>
          <w:szCs w:val="24"/>
        </w:rPr>
        <w:t xml:space="preserve"> reprodukovan</w:t>
      </w:r>
      <w:r w:rsidR="00692992" w:rsidRPr="00461E3E">
        <w:rPr>
          <w:rFonts w:ascii="Arial" w:hAnsi="Arial" w:cs="Arial"/>
          <w:sz w:val="24"/>
          <w:szCs w:val="24"/>
        </w:rPr>
        <w:t>á hudba</w:t>
      </w:r>
      <w:r w:rsidR="00252F1C" w:rsidRPr="00461E3E">
        <w:rPr>
          <w:rFonts w:ascii="Arial" w:hAnsi="Arial" w:cs="Arial"/>
          <w:sz w:val="24"/>
          <w:szCs w:val="24"/>
        </w:rPr>
        <w:t>,</w:t>
      </w:r>
      <w:r w:rsidR="00692992" w:rsidRPr="00461E3E">
        <w:rPr>
          <w:rFonts w:ascii="Arial" w:hAnsi="Arial" w:cs="Arial"/>
          <w:sz w:val="24"/>
          <w:szCs w:val="24"/>
        </w:rPr>
        <w:t xml:space="preserve"> jejímž účelem</w:t>
      </w:r>
      <w:r w:rsidRPr="00461E3E">
        <w:rPr>
          <w:rFonts w:ascii="Arial" w:hAnsi="Arial" w:cs="Arial"/>
          <w:sz w:val="24"/>
          <w:szCs w:val="24"/>
        </w:rPr>
        <w:t xml:space="preserve"> </w:t>
      </w:r>
      <w:r w:rsidR="00DE6C4A">
        <w:rPr>
          <w:rFonts w:ascii="Arial" w:hAnsi="Arial" w:cs="Arial"/>
          <w:sz w:val="24"/>
          <w:szCs w:val="24"/>
        </w:rPr>
        <w:br/>
      </w:r>
      <w:r w:rsidRPr="00461E3E">
        <w:rPr>
          <w:rFonts w:ascii="Arial" w:hAnsi="Arial" w:cs="Arial"/>
          <w:sz w:val="24"/>
          <w:szCs w:val="24"/>
        </w:rPr>
        <w:t>je zejména poslech této hudby nebo</w:t>
      </w:r>
      <w:r w:rsidR="00692992" w:rsidRPr="00461E3E">
        <w:rPr>
          <w:rFonts w:ascii="Arial" w:hAnsi="Arial" w:cs="Arial"/>
          <w:sz w:val="24"/>
          <w:szCs w:val="24"/>
        </w:rPr>
        <w:t xml:space="preserve"> tanec, </w:t>
      </w:r>
      <w:r w:rsidR="00252F1C" w:rsidRPr="00461E3E">
        <w:rPr>
          <w:rFonts w:ascii="Arial" w:hAnsi="Arial" w:cs="Arial"/>
          <w:sz w:val="24"/>
          <w:szCs w:val="24"/>
        </w:rPr>
        <w:t xml:space="preserve">například </w:t>
      </w:r>
      <w:r w:rsidR="00760643" w:rsidRPr="00461E3E">
        <w:rPr>
          <w:rFonts w:ascii="Arial" w:hAnsi="Arial" w:cs="Arial"/>
          <w:sz w:val="24"/>
          <w:szCs w:val="24"/>
        </w:rPr>
        <w:t>taneční zábav</w:t>
      </w:r>
      <w:r w:rsidR="00252F1C" w:rsidRPr="00461E3E">
        <w:rPr>
          <w:rFonts w:ascii="Arial" w:hAnsi="Arial" w:cs="Arial"/>
          <w:sz w:val="24"/>
          <w:szCs w:val="24"/>
        </w:rPr>
        <w:t>y, plesy, d</w:t>
      </w:r>
      <w:r w:rsidR="00760643" w:rsidRPr="00461E3E">
        <w:rPr>
          <w:rFonts w:ascii="Arial" w:hAnsi="Arial" w:cs="Arial"/>
          <w:sz w:val="24"/>
          <w:szCs w:val="24"/>
        </w:rPr>
        <w:t>iskoték</w:t>
      </w:r>
      <w:r w:rsidR="00252F1C" w:rsidRPr="00461E3E">
        <w:rPr>
          <w:rFonts w:ascii="Arial" w:hAnsi="Arial" w:cs="Arial"/>
          <w:sz w:val="24"/>
          <w:szCs w:val="24"/>
        </w:rPr>
        <w:t>y</w:t>
      </w:r>
      <w:r w:rsidR="00760643" w:rsidRPr="00461E3E">
        <w:rPr>
          <w:rFonts w:ascii="Arial" w:hAnsi="Arial" w:cs="Arial"/>
          <w:sz w:val="24"/>
          <w:szCs w:val="24"/>
        </w:rPr>
        <w:t xml:space="preserve">, </w:t>
      </w:r>
      <w:r w:rsidR="00252F1C" w:rsidRPr="00461E3E">
        <w:rPr>
          <w:rFonts w:ascii="Arial" w:hAnsi="Arial" w:cs="Arial"/>
          <w:sz w:val="24"/>
          <w:szCs w:val="24"/>
        </w:rPr>
        <w:t>koncerty</w:t>
      </w:r>
      <w:r w:rsidR="00692992" w:rsidRPr="00461E3E">
        <w:rPr>
          <w:rFonts w:ascii="Arial" w:hAnsi="Arial" w:cs="Arial"/>
          <w:sz w:val="24"/>
          <w:szCs w:val="24"/>
        </w:rPr>
        <w:t xml:space="preserve"> a jiná hudební vystoupení</w:t>
      </w:r>
      <w:r w:rsidR="00D6698C">
        <w:rPr>
          <w:rFonts w:ascii="Arial" w:hAnsi="Arial" w:cs="Arial"/>
          <w:sz w:val="24"/>
          <w:szCs w:val="24"/>
        </w:rPr>
        <w:t xml:space="preserve">; </w:t>
      </w:r>
      <w:r w:rsidR="00D6698C" w:rsidRPr="00664F40">
        <w:rPr>
          <w:rFonts w:ascii="Arial" w:hAnsi="Arial" w:cs="Arial"/>
          <w:sz w:val="24"/>
          <w:szCs w:val="24"/>
        </w:rPr>
        <w:t xml:space="preserve">za veřejnosti přístupné kulturní podniky podle této vyhlášky se </w:t>
      </w:r>
      <w:r w:rsidR="00C8645F" w:rsidRPr="00664F40">
        <w:rPr>
          <w:rFonts w:ascii="Arial" w:hAnsi="Arial" w:cs="Arial"/>
          <w:sz w:val="24"/>
          <w:szCs w:val="24"/>
        </w:rPr>
        <w:t xml:space="preserve">nepovažují </w:t>
      </w:r>
      <w:r w:rsidR="00D6698C" w:rsidRPr="00664F40">
        <w:rPr>
          <w:rFonts w:ascii="Arial" w:hAnsi="Arial" w:cs="Arial"/>
          <w:sz w:val="24"/>
          <w:szCs w:val="24"/>
        </w:rPr>
        <w:t>filmová představení,</w:t>
      </w:r>
    </w:p>
    <w:p w:rsidR="007511DE" w:rsidRPr="00461E3E" w:rsidRDefault="00087204" w:rsidP="004E7A88">
      <w:pPr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4E7A8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   </w:t>
      </w:r>
      <w:r w:rsidR="009F6EA9" w:rsidRPr="00461E3E">
        <w:rPr>
          <w:rFonts w:ascii="Arial" w:hAnsi="Arial" w:cs="Arial"/>
          <w:sz w:val="24"/>
          <w:szCs w:val="24"/>
        </w:rPr>
        <w:t xml:space="preserve">pořadatelem </w:t>
      </w:r>
      <w:r w:rsidR="00E95A8D">
        <w:rPr>
          <w:rFonts w:ascii="Arial" w:hAnsi="Arial" w:cs="Arial"/>
          <w:sz w:val="24"/>
          <w:szCs w:val="24"/>
        </w:rPr>
        <w:t>veřejnosti přístupného kulturního podniku</w:t>
      </w:r>
      <w:r w:rsidR="002C3B6B" w:rsidRPr="00461E3E">
        <w:rPr>
          <w:rFonts w:ascii="Arial" w:hAnsi="Arial" w:cs="Arial"/>
          <w:sz w:val="24"/>
          <w:szCs w:val="24"/>
        </w:rPr>
        <w:t xml:space="preserve"> </w:t>
      </w:r>
      <w:r w:rsidR="00597FA2" w:rsidRPr="00461E3E">
        <w:rPr>
          <w:rFonts w:ascii="Arial" w:hAnsi="Arial" w:cs="Arial"/>
          <w:sz w:val="24"/>
          <w:szCs w:val="24"/>
        </w:rPr>
        <w:t xml:space="preserve">osoba, která </w:t>
      </w:r>
      <w:r w:rsidR="002C3B6B" w:rsidRPr="00461E3E">
        <w:rPr>
          <w:rFonts w:ascii="Arial" w:hAnsi="Arial" w:cs="Arial"/>
          <w:sz w:val="24"/>
          <w:szCs w:val="24"/>
        </w:rPr>
        <w:t>h</w:t>
      </w:r>
      <w:r w:rsidR="00E95A8D">
        <w:rPr>
          <w:rFonts w:ascii="Arial" w:hAnsi="Arial" w:cs="Arial"/>
          <w:sz w:val="24"/>
          <w:szCs w:val="24"/>
        </w:rPr>
        <w:t>o</w:t>
      </w:r>
      <w:r w:rsidR="002C3B6B" w:rsidRPr="00461E3E">
        <w:rPr>
          <w:rFonts w:ascii="Arial" w:hAnsi="Arial" w:cs="Arial"/>
          <w:sz w:val="24"/>
          <w:szCs w:val="24"/>
        </w:rPr>
        <w:t xml:space="preserve"> </w:t>
      </w:r>
      <w:r w:rsidR="00271DAD" w:rsidRPr="00461E3E">
        <w:rPr>
          <w:rFonts w:ascii="Arial" w:hAnsi="Arial" w:cs="Arial"/>
          <w:sz w:val="24"/>
          <w:szCs w:val="24"/>
        </w:rPr>
        <w:t xml:space="preserve">pořádá, resp. </w:t>
      </w:r>
      <w:r w:rsidR="00597FA2" w:rsidRPr="00461E3E">
        <w:rPr>
          <w:rFonts w:ascii="Arial" w:hAnsi="Arial" w:cs="Arial"/>
          <w:sz w:val="24"/>
          <w:szCs w:val="24"/>
        </w:rPr>
        <w:t>organizuje</w:t>
      </w:r>
      <w:r w:rsidR="00664F40">
        <w:rPr>
          <w:rFonts w:ascii="Arial" w:hAnsi="Arial" w:cs="Arial"/>
          <w:sz w:val="24"/>
          <w:szCs w:val="24"/>
        </w:rPr>
        <w:t>.</w:t>
      </w:r>
    </w:p>
    <w:p w:rsidR="001A5556" w:rsidRDefault="001A5556" w:rsidP="004E7A88">
      <w:pPr>
        <w:rPr>
          <w:rFonts w:ascii="Arial" w:hAnsi="Arial" w:cs="Arial"/>
          <w:b/>
          <w:sz w:val="24"/>
        </w:rPr>
      </w:pPr>
    </w:p>
    <w:p w:rsidR="00760643" w:rsidRDefault="00760643">
      <w:pPr>
        <w:jc w:val="center"/>
        <w:rPr>
          <w:rFonts w:ascii="Arial" w:hAnsi="Arial" w:cs="Arial"/>
          <w:b/>
          <w:sz w:val="24"/>
        </w:rPr>
      </w:pPr>
      <w:r w:rsidRPr="00B52111">
        <w:rPr>
          <w:rFonts w:ascii="Arial" w:hAnsi="Arial" w:cs="Arial"/>
          <w:b/>
          <w:sz w:val="24"/>
        </w:rPr>
        <w:t>Článek 3</w:t>
      </w:r>
    </w:p>
    <w:p w:rsidR="001A58CB" w:rsidRDefault="00EB5792" w:rsidP="001A58CB">
      <w:pPr>
        <w:pStyle w:val="Zkladntext"/>
        <w:jc w:val="center"/>
        <w:rPr>
          <w:rFonts w:ascii="Arial" w:hAnsi="Arial" w:cs="Arial"/>
          <w:b/>
          <w:szCs w:val="24"/>
        </w:rPr>
      </w:pPr>
      <w:r w:rsidRPr="000773D9">
        <w:rPr>
          <w:rFonts w:ascii="Arial" w:hAnsi="Arial" w:cs="Arial"/>
          <w:b/>
          <w:szCs w:val="24"/>
        </w:rPr>
        <w:t xml:space="preserve">Vymezení </w:t>
      </w:r>
      <w:r w:rsidR="00066B7B" w:rsidRPr="000773D9">
        <w:rPr>
          <w:rFonts w:ascii="Arial" w:hAnsi="Arial" w:cs="Arial"/>
          <w:b/>
          <w:szCs w:val="24"/>
        </w:rPr>
        <w:t xml:space="preserve">činností, které by mohly narušit veřejný pořádek </w:t>
      </w:r>
      <w:r w:rsidR="000773D9" w:rsidRPr="000773D9">
        <w:rPr>
          <w:rFonts w:ascii="Arial" w:hAnsi="Arial" w:cs="Arial"/>
          <w:b/>
          <w:snapToGrid w:val="0"/>
          <w:szCs w:val="24"/>
        </w:rPr>
        <w:t>nebo být v rozporu s dobrými mravy, ochranou bezpečnosti, zdraví a majetku</w:t>
      </w:r>
      <w:r w:rsidR="000773D9" w:rsidRPr="000773D9">
        <w:rPr>
          <w:rFonts w:ascii="Arial" w:hAnsi="Arial" w:cs="Arial"/>
          <w:b/>
          <w:szCs w:val="24"/>
        </w:rPr>
        <w:t xml:space="preserve"> </w:t>
      </w:r>
    </w:p>
    <w:p w:rsidR="00C8527A" w:rsidRDefault="00C8527A" w:rsidP="001A58CB">
      <w:pPr>
        <w:pStyle w:val="Zkladntext"/>
        <w:jc w:val="center"/>
        <w:rPr>
          <w:rFonts w:ascii="Arial" w:hAnsi="Arial" w:cs="Arial"/>
          <w:b/>
        </w:rPr>
      </w:pPr>
    </w:p>
    <w:p w:rsidR="003C1F2D" w:rsidRDefault="001A58CB" w:rsidP="003C1F2D">
      <w:pPr>
        <w:pStyle w:val="Zkladntext"/>
        <w:spacing w:after="60"/>
        <w:rPr>
          <w:rFonts w:ascii="Arial" w:hAnsi="Arial" w:cs="Arial"/>
          <w:lang w:val="cs-CZ"/>
        </w:rPr>
      </w:pPr>
      <w:r>
        <w:rPr>
          <w:rFonts w:ascii="Arial" w:hAnsi="Arial" w:cs="Arial"/>
        </w:rPr>
        <w:t>Činnost</w:t>
      </w:r>
      <w:r w:rsidR="00664F40">
        <w:rPr>
          <w:rFonts w:ascii="Arial" w:hAnsi="Arial" w:cs="Arial"/>
          <w:lang w:val="cs-CZ"/>
        </w:rPr>
        <w:t>mi,</w:t>
      </w:r>
      <w:r>
        <w:rPr>
          <w:rFonts w:ascii="Arial" w:hAnsi="Arial" w:cs="Arial"/>
        </w:rPr>
        <w:t xml:space="preserve"> které by mohly narušit</w:t>
      </w:r>
      <w:r w:rsidR="00066B7B">
        <w:rPr>
          <w:rFonts w:ascii="Arial" w:hAnsi="Arial" w:cs="Arial"/>
        </w:rPr>
        <w:t xml:space="preserve"> veřejný pořádek na území města</w:t>
      </w:r>
      <w:r w:rsidR="004521E5" w:rsidRPr="004521E5">
        <w:rPr>
          <w:rFonts w:ascii="Arial" w:hAnsi="Arial" w:cs="Arial"/>
          <w:snapToGrid w:val="0"/>
          <w:szCs w:val="24"/>
        </w:rPr>
        <w:t xml:space="preserve"> </w:t>
      </w:r>
      <w:r w:rsidR="004521E5" w:rsidRPr="000773D9">
        <w:rPr>
          <w:rFonts w:ascii="Arial" w:hAnsi="Arial" w:cs="Arial"/>
          <w:snapToGrid w:val="0"/>
          <w:szCs w:val="24"/>
        </w:rPr>
        <w:t>nebo být v rozporu s dobrými mravy, ochranou bezpečnosti, zdraví a majetku</w:t>
      </w:r>
      <w:r w:rsidR="00066B7B">
        <w:rPr>
          <w:rFonts w:ascii="Arial" w:hAnsi="Arial" w:cs="Arial"/>
        </w:rPr>
        <w:t>, jsou</w:t>
      </w:r>
      <w:r w:rsidR="003C1F2D">
        <w:rPr>
          <w:rFonts w:ascii="Arial" w:hAnsi="Arial" w:cs="Arial"/>
          <w:lang w:val="cs-CZ"/>
        </w:rPr>
        <w:t>:</w:t>
      </w:r>
    </w:p>
    <w:p w:rsidR="003813D8" w:rsidRDefault="003813D8" w:rsidP="003C1F2D">
      <w:pPr>
        <w:pStyle w:val="Zkladntext"/>
        <w:numPr>
          <w:ilvl w:val="0"/>
          <w:numId w:val="14"/>
        </w:numPr>
        <w:spacing w:after="60"/>
        <w:ind w:left="567" w:hanging="567"/>
        <w:rPr>
          <w:rFonts w:ascii="Arial" w:hAnsi="Arial" w:cs="Arial"/>
          <w:lang w:val="cs-CZ"/>
        </w:rPr>
      </w:pPr>
      <w:r w:rsidRPr="00843909">
        <w:rPr>
          <w:rFonts w:ascii="Arial" w:hAnsi="Arial" w:cs="Arial"/>
        </w:rPr>
        <w:t xml:space="preserve">rušení nočního klidu hlasitými projevy, zvuky, hudbou a </w:t>
      </w:r>
      <w:r w:rsidRPr="00664F40">
        <w:rPr>
          <w:rFonts w:ascii="Arial" w:hAnsi="Arial" w:cs="Arial"/>
        </w:rPr>
        <w:t xml:space="preserve">provozem </w:t>
      </w:r>
      <w:r w:rsidR="00664F40">
        <w:rPr>
          <w:rFonts w:ascii="Arial" w:hAnsi="Arial" w:cs="Arial"/>
        </w:rPr>
        <w:t>hostinských zařízení</w:t>
      </w:r>
      <w:r w:rsidR="003C1F2D">
        <w:rPr>
          <w:rFonts w:ascii="Arial" w:hAnsi="Arial" w:cs="Arial"/>
          <w:lang w:val="cs-CZ"/>
        </w:rPr>
        <w:t>,</w:t>
      </w:r>
    </w:p>
    <w:p w:rsidR="001A5556" w:rsidRDefault="003C1F2D" w:rsidP="0080728F">
      <w:pPr>
        <w:pStyle w:val="Zkladntext"/>
        <w:numPr>
          <w:ilvl w:val="0"/>
          <w:numId w:val="14"/>
        </w:numP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provozování zařízení pro reprodukci hudby (např. televizní a rozhlasový přijímač, Juke-box a jiné přehrávače hudebních nosičů) v  </w:t>
      </w:r>
      <w:r w:rsidRPr="00843909">
        <w:rPr>
          <w:rFonts w:ascii="Arial" w:hAnsi="Arial" w:cs="Arial"/>
        </w:rPr>
        <w:t>hostinských</w:t>
      </w:r>
      <w:r>
        <w:rPr>
          <w:rFonts w:ascii="Arial" w:hAnsi="Arial" w:cs="Arial"/>
        </w:rPr>
        <w:t xml:space="preserve"> zařízeních</w:t>
      </w:r>
      <w:r w:rsidR="00BA7717">
        <w:rPr>
          <w:rFonts w:ascii="Arial" w:hAnsi="Arial" w:cs="Arial"/>
          <w:lang w:val="cs-CZ"/>
        </w:rPr>
        <w:t xml:space="preserve"> </w:t>
      </w:r>
      <w:r w:rsidR="00BA7717">
        <w:rPr>
          <w:rFonts w:ascii="Arial" w:hAnsi="Arial" w:cs="Arial"/>
          <w:lang w:val="cs-CZ"/>
        </w:rPr>
        <w:br/>
        <w:t>a provozování živé hudby uvnitř budov</w:t>
      </w:r>
      <w:r w:rsidRPr="00A53F90">
        <w:rPr>
          <w:rFonts w:ascii="Arial" w:hAnsi="Arial" w:cs="Arial"/>
        </w:rPr>
        <w:t xml:space="preserve">, </w:t>
      </w:r>
      <w:r w:rsidRPr="00ED2158">
        <w:rPr>
          <w:rFonts w:ascii="Arial" w:hAnsi="Arial" w:cs="Arial"/>
        </w:rPr>
        <w:t xml:space="preserve">pokud </w:t>
      </w:r>
      <w:r>
        <w:rPr>
          <w:rFonts w:ascii="Arial" w:hAnsi="Arial" w:cs="Arial"/>
        </w:rPr>
        <w:t xml:space="preserve">je </w:t>
      </w:r>
      <w:r w:rsidRPr="00ED2158">
        <w:rPr>
          <w:rFonts w:ascii="Arial" w:hAnsi="Arial" w:cs="Arial"/>
        </w:rPr>
        <w:t xml:space="preserve">hudba </w:t>
      </w:r>
      <w:r>
        <w:rPr>
          <w:rFonts w:ascii="Arial" w:hAnsi="Arial" w:cs="Arial"/>
        </w:rPr>
        <w:t>s</w:t>
      </w:r>
      <w:r w:rsidRPr="00ED2158">
        <w:rPr>
          <w:rFonts w:ascii="Arial" w:hAnsi="Arial" w:cs="Arial"/>
        </w:rPr>
        <w:t>lyšiteln</w:t>
      </w:r>
      <w:r>
        <w:rPr>
          <w:rFonts w:ascii="Arial" w:hAnsi="Arial" w:cs="Arial"/>
        </w:rPr>
        <w:t>á</w:t>
      </w:r>
      <w:r w:rsidRPr="00ED215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 xml:space="preserve">na veřejném </w:t>
      </w:r>
      <w:r w:rsidR="008E45C5">
        <w:rPr>
          <w:rFonts w:ascii="Arial" w:hAnsi="Arial" w:cs="Arial"/>
        </w:rPr>
        <w:t>prostranství mimo tato zařízení</w:t>
      </w:r>
    </w:p>
    <w:p w:rsidR="008E45C5" w:rsidRPr="008E45C5" w:rsidRDefault="00B7213D" w:rsidP="008E45C5">
      <w:pPr>
        <w:pStyle w:val="Zkladntext"/>
        <w:numPr>
          <w:ilvl w:val="0"/>
          <w:numId w:val="14"/>
        </w:numPr>
        <w:spacing w:after="60"/>
        <w:ind w:left="567" w:hanging="567"/>
        <w:rPr>
          <w:rFonts w:ascii="Arial" w:hAnsi="Arial" w:cs="Arial"/>
        </w:rPr>
      </w:pPr>
      <w:r>
        <w:rPr>
          <w:rFonts w:ascii="Arial" w:hAnsi="Arial" w:cs="Arial"/>
          <w:lang w:val="cs-CZ"/>
        </w:rPr>
        <w:t>používání zábavné</w:t>
      </w:r>
      <w:r w:rsidR="008E45C5">
        <w:rPr>
          <w:rFonts w:ascii="Arial" w:hAnsi="Arial" w:cs="Arial"/>
          <w:lang w:val="cs-CZ"/>
        </w:rPr>
        <w:t xml:space="preserve"> pyrotechniky.</w:t>
      </w:r>
    </w:p>
    <w:p w:rsidR="00C8527A" w:rsidRPr="00C8527A" w:rsidRDefault="00C8527A" w:rsidP="00E52CEB">
      <w:pPr>
        <w:pStyle w:val="Zkladntext"/>
        <w:jc w:val="center"/>
        <w:rPr>
          <w:rFonts w:ascii="Arial" w:hAnsi="Arial" w:cs="Arial"/>
          <w:b/>
        </w:rPr>
      </w:pPr>
      <w:r w:rsidRPr="00C8527A">
        <w:rPr>
          <w:rFonts w:ascii="Arial" w:hAnsi="Arial" w:cs="Arial"/>
          <w:b/>
        </w:rPr>
        <w:t>Článek 4</w:t>
      </w:r>
    </w:p>
    <w:p w:rsidR="00C8527A" w:rsidRPr="000773D9" w:rsidRDefault="00C8527A" w:rsidP="00C8527A">
      <w:pPr>
        <w:pStyle w:val="Zkladntext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O</w:t>
      </w:r>
      <w:r w:rsidR="00DE6C4A">
        <w:rPr>
          <w:rFonts w:ascii="Arial" w:hAnsi="Arial" w:cs="Arial"/>
          <w:b/>
          <w:szCs w:val="24"/>
        </w:rPr>
        <w:t>patření k za</w:t>
      </w:r>
      <w:r w:rsidR="00DE6C4A">
        <w:rPr>
          <w:rFonts w:ascii="Arial" w:hAnsi="Arial" w:cs="Arial"/>
          <w:b/>
          <w:szCs w:val="24"/>
          <w:lang w:val="cs-CZ"/>
        </w:rPr>
        <w:t>bezpečení</w:t>
      </w:r>
      <w:r w:rsidRPr="000773D9">
        <w:rPr>
          <w:rFonts w:ascii="Arial" w:hAnsi="Arial" w:cs="Arial"/>
          <w:b/>
          <w:szCs w:val="24"/>
        </w:rPr>
        <w:t xml:space="preserve"> veřejného pořádku</w:t>
      </w:r>
    </w:p>
    <w:p w:rsidR="00C8527A" w:rsidRPr="0084672C" w:rsidRDefault="00C8527A" w:rsidP="00FB5289">
      <w:pPr>
        <w:pStyle w:val="Zkladntext"/>
        <w:ind w:left="426"/>
        <w:rPr>
          <w:rFonts w:ascii="Arial" w:hAnsi="Arial" w:cs="Arial"/>
          <w:sz w:val="12"/>
          <w:szCs w:val="12"/>
        </w:rPr>
      </w:pPr>
    </w:p>
    <w:p w:rsidR="00012E32" w:rsidRPr="00843909" w:rsidRDefault="003813D8" w:rsidP="008661FB">
      <w:pPr>
        <w:pStyle w:val="Zkladntex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843909">
        <w:rPr>
          <w:rFonts w:ascii="Arial" w:hAnsi="Arial" w:cs="Arial"/>
        </w:rPr>
        <w:t>V době nočního klidu je zakázáno obtěžovat obyvatele v obytných domech nad míru v místě obvyklou hlasitými projevy, zvuky</w:t>
      </w:r>
      <w:r w:rsidR="00012E32" w:rsidRPr="00843909">
        <w:rPr>
          <w:rFonts w:ascii="Arial" w:hAnsi="Arial" w:cs="Arial"/>
        </w:rPr>
        <w:t>,</w:t>
      </w:r>
      <w:r w:rsidRPr="00843909">
        <w:rPr>
          <w:rFonts w:ascii="Arial" w:hAnsi="Arial" w:cs="Arial"/>
        </w:rPr>
        <w:t xml:space="preserve"> hudbou</w:t>
      </w:r>
      <w:r w:rsidR="00012E32" w:rsidRPr="00843909">
        <w:rPr>
          <w:rFonts w:ascii="Arial" w:hAnsi="Arial" w:cs="Arial"/>
        </w:rPr>
        <w:t xml:space="preserve"> a provozem hostinských zařízení</w:t>
      </w:r>
      <w:r w:rsidRPr="00843909">
        <w:rPr>
          <w:rFonts w:ascii="Arial" w:hAnsi="Arial" w:cs="Arial"/>
        </w:rPr>
        <w:t xml:space="preserve">. </w:t>
      </w:r>
    </w:p>
    <w:p w:rsidR="00012E32" w:rsidRPr="00012E32" w:rsidRDefault="00012E32" w:rsidP="00843909">
      <w:pPr>
        <w:pStyle w:val="Zkladntext"/>
        <w:ind w:left="425"/>
        <w:rPr>
          <w:rFonts w:ascii="Arial" w:hAnsi="Arial" w:cs="Arial"/>
          <w:sz w:val="12"/>
          <w:szCs w:val="12"/>
        </w:rPr>
      </w:pPr>
    </w:p>
    <w:p w:rsidR="003C1F2D" w:rsidRPr="008E45C5" w:rsidRDefault="00664F40" w:rsidP="003C1F2D">
      <w:pPr>
        <w:pStyle w:val="Zkladntext"/>
        <w:numPr>
          <w:ilvl w:val="0"/>
          <w:numId w:val="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lang w:val="cs-CZ"/>
        </w:rPr>
        <w:t>H</w:t>
      </w:r>
      <w:r w:rsidR="003813D8" w:rsidRPr="00D849CF">
        <w:rPr>
          <w:rFonts w:ascii="Arial" w:hAnsi="Arial" w:cs="Arial"/>
        </w:rPr>
        <w:t>ostinská zařízení musí být zajištěna tak, aby v době nočního klidu nerušila svým provozem osoby bydlící</w:t>
      </w:r>
      <w:r w:rsidR="00012E32">
        <w:rPr>
          <w:rFonts w:ascii="Arial" w:hAnsi="Arial" w:cs="Arial"/>
        </w:rPr>
        <w:t xml:space="preserve"> v b</w:t>
      </w:r>
      <w:r w:rsidR="003813D8" w:rsidRPr="00D849CF">
        <w:rPr>
          <w:rFonts w:ascii="Arial" w:hAnsi="Arial" w:cs="Arial"/>
        </w:rPr>
        <w:t xml:space="preserve">lízkém okolí. </w:t>
      </w:r>
    </w:p>
    <w:p w:rsidR="003C1F2D" w:rsidRPr="005842C9" w:rsidRDefault="003C1F2D" w:rsidP="003C1F2D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  <w:r>
        <w:t>______</w:t>
      </w:r>
      <w:r w:rsidR="008E45C5">
        <w:t>____</w:t>
      </w:r>
      <w:r w:rsidRPr="004E5240">
        <w:t>__________</w:t>
      </w:r>
    </w:p>
    <w:p w:rsidR="003C1F2D" w:rsidRPr="004E5240" w:rsidRDefault="003C1F2D" w:rsidP="003C1F2D">
      <w:pPr>
        <w:rPr>
          <w:rFonts w:ascii="Arial" w:hAnsi="Arial" w:cs="Arial"/>
          <w:i/>
        </w:rPr>
      </w:pPr>
    </w:p>
    <w:p w:rsidR="003C1F2D" w:rsidRPr="004E5240" w:rsidRDefault="003C1F2D" w:rsidP="003C1F2D">
      <w:pPr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4E5240">
        <w:rPr>
          <w:rFonts w:ascii="Arial" w:hAnsi="Arial" w:cs="Arial"/>
          <w:i/>
        </w:rPr>
        <w:t>§ 34 zákona č. 128/2000 Sb., o obcích (obecní zřízení), ve znění pozdějších předpisů</w:t>
      </w:r>
    </w:p>
    <w:p w:rsidR="003C1F2D" w:rsidRPr="004E5240" w:rsidRDefault="003C1F2D" w:rsidP="003C1F2D">
      <w:pPr>
        <w:numPr>
          <w:ilvl w:val="0"/>
          <w:numId w:val="9"/>
        </w:numPr>
        <w:jc w:val="both"/>
        <w:rPr>
          <w:rFonts w:ascii="Arial" w:hAnsi="Arial" w:cs="Arial"/>
          <w:i/>
        </w:rPr>
      </w:pPr>
      <w:r w:rsidRPr="004E5240">
        <w:rPr>
          <w:rFonts w:ascii="Arial" w:hAnsi="Arial" w:cs="Arial"/>
          <w:i/>
        </w:rPr>
        <w:t>§ 2 vyhlášky č. 501/2006 Sb., o obecných požadavcích na využívání území, ve znění pozdějších předpisů</w:t>
      </w:r>
    </w:p>
    <w:p w:rsidR="003C1F2D" w:rsidRPr="00C06CC8" w:rsidRDefault="003C1F2D" w:rsidP="003C1F2D">
      <w:pPr>
        <w:pStyle w:val="Zkladntext"/>
        <w:numPr>
          <w:ilvl w:val="0"/>
          <w:numId w:val="9"/>
        </w:numPr>
        <w:rPr>
          <w:rFonts w:ascii="Arial" w:hAnsi="Arial" w:cs="Arial"/>
          <w:i/>
        </w:rPr>
      </w:pPr>
      <w:r w:rsidRPr="003E5898">
        <w:rPr>
          <w:rFonts w:ascii="Arial" w:hAnsi="Arial" w:cs="Arial"/>
          <w:i/>
          <w:sz w:val="20"/>
        </w:rPr>
        <w:t>Nařízení vlády č. 278/2008 Sb., o obsahových náplních jednotlivých živností, ve znění pozdějších předpisů</w:t>
      </w:r>
    </w:p>
    <w:p w:rsidR="003C1F2D" w:rsidRDefault="003C1F2D" w:rsidP="003C1F2D">
      <w:pPr>
        <w:pStyle w:val="Zkladntext"/>
        <w:rPr>
          <w:rFonts w:ascii="Arial" w:hAnsi="Arial" w:cs="Arial"/>
          <w:sz w:val="12"/>
          <w:szCs w:val="12"/>
        </w:rPr>
      </w:pPr>
    </w:p>
    <w:p w:rsidR="003C1F2D" w:rsidRPr="00A05C42" w:rsidRDefault="003C1F2D" w:rsidP="00A05C42">
      <w:pPr>
        <w:pStyle w:val="Zkladntext"/>
        <w:ind w:left="426" w:hanging="426"/>
        <w:rPr>
          <w:rFonts w:ascii="Arial" w:hAnsi="Arial" w:cs="Arial"/>
          <w:sz w:val="12"/>
          <w:szCs w:val="12"/>
        </w:rPr>
      </w:pPr>
    </w:p>
    <w:p w:rsidR="003813D8" w:rsidRDefault="003813D8" w:rsidP="008661FB">
      <w:pPr>
        <w:pStyle w:val="Zkladntex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D849CF">
        <w:rPr>
          <w:rFonts w:ascii="Arial" w:hAnsi="Arial" w:cs="Arial"/>
        </w:rPr>
        <w:lastRenderedPageBreak/>
        <w:t>Pro hostinská zařízení, v jejichž blízkém okolí se nachází obytné domy, se stanovuje omezení provozní doby takto:</w:t>
      </w:r>
    </w:p>
    <w:p w:rsidR="003C1F2D" w:rsidRPr="003C1F2D" w:rsidRDefault="003C1F2D" w:rsidP="003C1F2D">
      <w:pPr>
        <w:pStyle w:val="Zkladntext"/>
        <w:spacing w:after="60"/>
        <w:ind w:left="709"/>
        <w:rPr>
          <w:rFonts w:ascii="Arial" w:hAnsi="Arial" w:cs="Arial"/>
          <w:sz w:val="6"/>
          <w:szCs w:val="6"/>
        </w:rPr>
      </w:pPr>
    </w:p>
    <w:p w:rsidR="003C1F2D" w:rsidRPr="00212B3A" w:rsidRDefault="003C1F2D" w:rsidP="003C1F2D">
      <w:pPr>
        <w:pStyle w:val="Zkladntext"/>
        <w:numPr>
          <w:ilvl w:val="0"/>
          <w:numId w:val="10"/>
        </w:numPr>
        <w:spacing w:after="60"/>
        <w:ind w:left="709" w:hanging="284"/>
        <w:rPr>
          <w:rFonts w:ascii="Arial" w:hAnsi="Arial" w:cs="Arial"/>
        </w:rPr>
      </w:pPr>
      <w:r w:rsidRPr="00D849CF">
        <w:rPr>
          <w:rFonts w:ascii="Arial" w:hAnsi="Arial" w:cs="Arial"/>
        </w:rPr>
        <w:t xml:space="preserve">Počátek provozní doby se </w:t>
      </w:r>
      <w:r>
        <w:rPr>
          <w:rFonts w:ascii="Arial" w:hAnsi="Arial" w:cs="Arial"/>
        </w:rPr>
        <w:t xml:space="preserve">stanovuje každý den nejdříve v </w:t>
      </w:r>
      <w:r w:rsidRPr="00D849CF">
        <w:rPr>
          <w:rFonts w:ascii="Arial" w:hAnsi="Arial" w:cs="Arial"/>
        </w:rPr>
        <w:t>6.00 hod.</w:t>
      </w:r>
      <w:r>
        <w:rPr>
          <w:rFonts w:ascii="Arial" w:hAnsi="Arial" w:cs="Arial"/>
        </w:rPr>
        <w:t>, není-li dále stanoveno jinak.</w:t>
      </w:r>
    </w:p>
    <w:p w:rsidR="003C1F2D" w:rsidRPr="00B44496" w:rsidRDefault="003C1F2D" w:rsidP="003C1F2D">
      <w:pPr>
        <w:pStyle w:val="Zkladntext"/>
        <w:numPr>
          <w:ilvl w:val="0"/>
          <w:numId w:val="10"/>
        </w:numPr>
        <w:ind w:left="709" w:hanging="283"/>
        <w:rPr>
          <w:rFonts w:ascii="Arial" w:hAnsi="Arial" w:cs="Arial"/>
        </w:rPr>
      </w:pPr>
      <w:r w:rsidRPr="00D849CF">
        <w:rPr>
          <w:rFonts w:ascii="Arial" w:hAnsi="Arial" w:cs="Arial"/>
        </w:rPr>
        <w:t>Ko</w:t>
      </w:r>
      <w:r>
        <w:rPr>
          <w:rFonts w:ascii="Arial" w:hAnsi="Arial" w:cs="Arial"/>
        </w:rPr>
        <w:t>nec provozní doby se stanovuje ve dnech neděle až čtvrtek nejpozdě</w:t>
      </w:r>
      <w:r w:rsidRPr="00D849CF">
        <w:rPr>
          <w:rFonts w:ascii="Arial" w:hAnsi="Arial" w:cs="Arial"/>
        </w:rPr>
        <w:t xml:space="preserve">ji v </w:t>
      </w:r>
      <w:r>
        <w:rPr>
          <w:rFonts w:ascii="Arial" w:hAnsi="Arial" w:cs="Arial"/>
        </w:rPr>
        <w:t>1</w:t>
      </w:r>
      <w:r w:rsidRPr="00D849CF">
        <w:rPr>
          <w:rFonts w:ascii="Arial" w:hAnsi="Arial" w:cs="Arial"/>
        </w:rPr>
        <w:t>.00 hod.</w:t>
      </w:r>
      <w:r>
        <w:rPr>
          <w:rFonts w:ascii="Arial" w:hAnsi="Arial" w:cs="Arial"/>
        </w:rPr>
        <w:t xml:space="preserve"> následujícího dne a ve dnech pátek, sobota a ostatních dnech, pokud po nich bezprostředně následuje </w:t>
      </w:r>
      <w:r w:rsidRPr="00D849CF">
        <w:rPr>
          <w:rFonts w:ascii="Arial" w:hAnsi="Arial" w:cs="Arial"/>
        </w:rPr>
        <w:t>den pracovního klidu</w:t>
      </w:r>
      <w:r w:rsidRPr="00C8645F">
        <w:rPr>
          <w:rFonts w:ascii="Arial" w:hAnsi="Arial" w:cs="Arial"/>
          <w:vertAlign w:val="superscript"/>
          <w:lang w:val="cs-CZ"/>
        </w:rPr>
        <w:t>4</w:t>
      </w:r>
      <w:r w:rsidRPr="00D849CF">
        <w:rPr>
          <w:rFonts w:ascii="Arial" w:hAnsi="Arial" w:cs="Arial"/>
          <w:vertAlign w:val="superscript"/>
        </w:rPr>
        <w:t>)</w:t>
      </w:r>
      <w:r w:rsidRPr="00D849C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849CF">
        <w:rPr>
          <w:rFonts w:ascii="Arial" w:hAnsi="Arial" w:cs="Arial"/>
        </w:rPr>
        <w:t xml:space="preserve">nejpozději </w:t>
      </w:r>
      <w:r>
        <w:rPr>
          <w:rFonts w:ascii="Arial" w:hAnsi="Arial" w:cs="Arial"/>
        </w:rPr>
        <w:t>v</w:t>
      </w:r>
      <w:r>
        <w:rPr>
          <w:rFonts w:ascii="Arial" w:hAnsi="Arial" w:cs="Arial"/>
          <w:lang w:val="cs-CZ"/>
        </w:rPr>
        <w:t>e</w:t>
      </w:r>
      <w:r>
        <w:rPr>
          <w:rFonts w:ascii="Arial" w:hAnsi="Arial" w:cs="Arial"/>
        </w:rPr>
        <w:t xml:space="preserve"> 3.00 hod. následujícího dne, </w:t>
      </w:r>
      <w:r w:rsidRPr="00B44496">
        <w:rPr>
          <w:rFonts w:ascii="Arial" w:hAnsi="Arial" w:cs="Arial"/>
        </w:rPr>
        <w:t>není-li dále stanoveno jinak.</w:t>
      </w:r>
      <w:r>
        <w:rPr>
          <w:rFonts w:ascii="Arial" w:hAnsi="Arial" w:cs="Arial"/>
        </w:rPr>
        <w:t xml:space="preserve"> Toto omezení se nevztahuje </w:t>
      </w:r>
      <w:r>
        <w:rPr>
          <w:rFonts w:ascii="Arial" w:hAnsi="Arial" w:cs="Arial"/>
        </w:rPr>
        <w:br/>
        <w:t>na 31. prosince.</w:t>
      </w:r>
    </w:p>
    <w:p w:rsidR="003C1F2D" w:rsidRPr="00A05C42" w:rsidRDefault="003C1F2D" w:rsidP="003C1F2D">
      <w:pPr>
        <w:pStyle w:val="Zkladntext"/>
        <w:rPr>
          <w:rFonts w:ascii="Arial" w:hAnsi="Arial" w:cs="Arial"/>
          <w:sz w:val="12"/>
          <w:szCs w:val="12"/>
        </w:rPr>
      </w:pPr>
    </w:p>
    <w:p w:rsidR="003C1F2D" w:rsidRPr="00C8645F" w:rsidRDefault="003C1F2D" w:rsidP="003C1F2D">
      <w:pPr>
        <w:pStyle w:val="Zkladntext"/>
        <w:numPr>
          <w:ilvl w:val="0"/>
          <w:numId w:val="10"/>
        </w:numPr>
        <w:ind w:left="709" w:hanging="283"/>
        <w:rPr>
          <w:rFonts w:ascii="Arial" w:hAnsi="Arial" w:cs="Arial"/>
        </w:rPr>
      </w:pPr>
      <w:r>
        <w:rPr>
          <w:rFonts w:ascii="Arial" w:hAnsi="Arial" w:cs="Arial"/>
        </w:rPr>
        <w:t>Provoz restauračních zahrádek může být zahájen nejdříve v 8.00 hod. a musí být ukončen nejpozději ve 22.00 hod.</w:t>
      </w:r>
    </w:p>
    <w:p w:rsidR="003C1F2D" w:rsidRPr="00C8645F" w:rsidRDefault="003C1F2D" w:rsidP="003C1F2D">
      <w:pPr>
        <w:pStyle w:val="Odstavecseseznamem"/>
        <w:rPr>
          <w:rFonts w:ascii="Arial" w:hAnsi="Arial" w:cs="Arial"/>
          <w:sz w:val="12"/>
          <w:szCs w:val="12"/>
        </w:rPr>
      </w:pPr>
    </w:p>
    <w:p w:rsidR="003C1F2D" w:rsidRDefault="003C1F2D" w:rsidP="003C1F2D">
      <w:pPr>
        <w:pStyle w:val="Zkladntext"/>
        <w:numPr>
          <w:ilvl w:val="0"/>
          <w:numId w:val="10"/>
        </w:numPr>
        <w:ind w:left="709" w:hanging="283"/>
        <w:rPr>
          <w:rFonts w:ascii="Arial" w:hAnsi="Arial" w:cs="Arial"/>
        </w:rPr>
      </w:pPr>
      <w:r w:rsidRPr="00C8645F">
        <w:rPr>
          <w:rFonts w:ascii="Arial" w:hAnsi="Arial" w:cs="Arial"/>
        </w:rPr>
        <w:t xml:space="preserve">Omezení provozní doby </w:t>
      </w:r>
      <w:r>
        <w:rPr>
          <w:rFonts w:ascii="Arial" w:hAnsi="Arial" w:cs="Arial"/>
          <w:lang w:val="cs-CZ"/>
        </w:rPr>
        <w:t xml:space="preserve">dle písm. a) až c) tohoto odstavce </w:t>
      </w:r>
      <w:r w:rsidRPr="00C8645F">
        <w:rPr>
          <w:rFonts w:ascii="Arial" w:hAnsi="Arial" w:cs="Arial"/>
        </w:rPr>
        <w:t xml:space="preserve">se nevztahuje </w:t>
      </w:r>
      <w:r>
        <w:rPr>
          <w:rFonts w:ascii="Arial" w:hAnsi="Arial" w:cs="Arial"/>
          <w:lang w:val="cs-CZ"/>
        </w:rPr>
        <w:br/>
      </w:r>
      <w:r w:rsidRPr="00C8645F">
        <w:rPr>
          <w:rFonts w:ascii="Arial" w:hAnsi="Arial" w:cs="Arial"/>
        </w:rPr>
        <w:t xml:space="preserve">na hostinská zařízení na čerpacích stanicích a na hotelové bary sloužící pouze ubytovaným hostům.  </w:t>
      </w:r>
    </w:p>
    <w:p w:rsidR="003C1F2D" w:rsidRPr="008E45C5" w:rsidRDefault="003C1F2D" w:rsidP="003C1F2D">
      <w:pPr>
        <w:pStyle w:val="Zkladntext"/>
        <w:ind w:left="720"/>
        <w:rPr>
          <w:rFonts w:ascii="Arial" w:hAnsi="Arial" w:cs="Arial"/>
          <w:sz w:val="16"/>
          <w:szCs w:val="16"/>
        </w:rPr>
      </w:pPr>
    </w:p>
    <w:p w:rsidR="003C1F2D" w:rsidRPr="008E45C5" w:rsidRDefault="003C1F2D" w:rsidP="003C1F2D">
      <w:pPr>
        <w:pStyle w:val="Zkladntext"/>
        <w:numPr>
          <w:ilvl w:val="0"/>
          <w:numId w:val="6"/>
        </w:numPr>
        <w:ind w:left="426" w:hanging="426"/>
        <w:rPr>
          <w:rFonts w:ascii="Arial" w:hAnsi="Arial" w:cs="Arial"/>
        </w:rPr>
      </w:pPr>
      <w:r w:rsidRPr="000773D9">
        <w:rPr>
          <w:rFonts w:ascii="Arial" w:hAnsi="Arial" w:cs="Arial"/>
          <w:szCs w:val="24"/>
        </w:rPr>
        <w:t xml:space="preserve">Činnosti </w:t>
      </w:r>
      <w:r>
        <w:rPr>
          <w:rFonts w:ascii="Arial" w:hAnsi="Arial" w:cs="Arial"/>
          <w:szCs w:val="24"/>
        </w:rPr>
        <w:t>uvedené v článku 3</w:t>
      </w:r>
      <w:r w:rsidRPr="000773D9">
        <w:rPr>
          <w:rFonts w:ascii="Arial" w:hAnsi="Arial" w:cs="Arial"/>
          <w:szCs w:val="24"/>
        </w:rPr>
        <w:t xml:space="preserve"> písm. b) lze vykonávat pouze na místech vzdálených nejméně </w:t>
      </w:r>
      <w:smartTag w:uri="urn:schemas-microsoft-com:office:smarttags" w:element="metricconverter">
        <w:smartTagPr>
          <w:attr w:name="ProductID" w:val="100 m"/>
        </w:smartTagPr>
        <w:r w:rsidRPr="000773D9">
          <w:rPr>
            <w:rFonts w:ascii="Arial" w:hAnsi="Arial" w:cs="Arial"/>
            <w:szCs w:val="24"/>
          </w:rPr>
          <w:t>100 m</w:t>
        </w:r>
      </w:smartTag>
      <w:r w:rsidRPr="000773D9">
        <w:rPr>
          <w:rFonts w:ascii="Arial" w:hAnsi="Arial" w:cs="Arial"/>
          <w:szCs w:val="24"/>
        </w:rPr>
        <w:t xml:space="preserve"> od obytných budov</w:t>
      </w:r>
      <w:r>
        <w:rPr>
          <w:rFonts w:ascii="Arial" w:hAnsi="Arial" w:cs="Arial"/>
          <w:szCs w:val="24"/>
        </w:rPr>
        <w:t xml:space="preserve">, zdravotnických a sociálních zařízení, kostelů </w:t>
      </w:r>
      <w:r>
        <w:rPr>
          <w:rFonts w:ascii="Arial" w:hAnsi="Arial" w:cs="Arial"/>
          <w:szCs w:val="24"/>
        </w:rPr>
        <w:br/>
        <w:t xml:space="preserve">a hřbitovů </w:t>
      </w:r>
      <w:r w:rsidRPr="000773D9">
        <w:rPr>
          <w:rFonts w:ascii="Arial" w:hAnsi="Arial" w:cs="Arial"/>
          <w:szCs w:val="24"/>
        </w:rPr>
        <w:t>a v době od 8:00 hod. do 22:00 hod.</w:t>
      </w:r>
      <w:r>
        <w:rPr>
          <w:rFonts w:ascii="Arial" w:hAnsi="Arial" w:cs="Arial"/>
          <w:szCs w:val="24"/>
          <w:lang w:val="cs-CZ"/>
        </w:rPr>
        <w:t xml:space="preserve"> </w:t>
      </w:r>
    </w:p>
    <w:p w:rsidR="008E45C5" w:rsidRPr="008E45C5" w:rsidRDefault="008E45C5" w:rsidP="008E45C5">
      <w:pPr>
        <w:pStyle w:val="Zkladntext"/>
        <w:ind w:left="426"/>
        <w:rPr>
          <w:rFonts w:ascii="Arial" w:hAnsi="Arial" w:cs="Arial"/>
          <w:sz w:val="16"/>
          <w:szCs w:val="16"/>
        </w:rPr>
      </w:pPr>
    </w:p>
    <w:p w:rsidR="008E45C5" w:rsidRPr="00C8645F" w:rsidRDefault="00B7213D" w:rsidP="003C1F2D">
      <w:pPr>
        <w:pStyle w:val="Zkladntext"/>
        <w:numPr>
          <w:ilvl w:val="0"/>
          <w:numId w:val="6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4"/>
          <w:lang w:val="cs-CZ"/>
        </w:rPr>
        <w:t>Používání zábavné</w:t>
      </w:r>
      <w:r w:rsidR="008E45C5">
        <w:rPr>
          <w:rFonts w:ascii="Arial" w:hAnsi="Arial" w:cs="Arial"/>
          <w:szCs w:val="24"/>
          <w:lang w:val="cs-CZ"/>
        </w:rPr>
        <w:t xml:space="preserve"> pyrotechniky je zakázáno v době nočního klidu. Tento zákaz </w:t>
      </w:r>
      <w:r w:rsidR="008E45C5">
        <w:rPr>
          <w:rFonts w:ascii="Arial" w:hAnsi="Arial" w:cs="Arial"/>
          <w:szCs w:val="24"/>
          <w:lang w:val="cs-CZ"/>
        </w:rPr>
        <w:br/>
        <w:t>se nevztahuje na noc z 31. prosince na 1. ledna.</w:t>
      </w:r>
    </w:p>
    <w:p w:rsidR="00C8645F" w:rsidRDefault="00C8645F" w:rsidP="003C1F2D">
      <w:pPr>
        <w:pStyle w:val="Nadpis3"/>
        <w:rPr>
          <w:rFonts w:ascii="Arial" w:hAnsi="Arial" w:cs="Arial"/>
          <w:b/>
        </w:rPr>
      </w:pPr>
    </w:p>
    <w:p w:rsidR="001A58CB" w:rsidRPr="00CB3378" w:rsidRDefault="001A58CB" w:rsidP="002D694F">
      <w:pPr>
        <w:pStyle w:val="Nadpis3"/>
        <w:jc w:val="center"/>
        <w:rPr>
          <w:rFonts w:ascii="Arial" w:hAnsi="Arial" w:cs="Arial"/>
          <w:b/>
        </w:rPr>
      </w:pPr>
      <w:r w:rsidRPr="00CB3378">
        <w:rPr>
          <w:rFonts w:ascii="Arial" w:hAnsi="Arial" w:cs="Arial"/>
          <w:b/>
        </w:rPr>
        <w:t xml:space="preserve">Článek </w:t>
      </w:r>
      <w:r w:rsidR="00DD2CD5">
        <w:rPr>
          <w:rFonts w:ascii="Arial" w:hAnsi="Arial" w:cs="Arial"/>
          <w:b/>
        </w:rPr>
        <w:t>5</w:t>
      </w:r>
    </w:p>
    <w:p w:rsidR="00760643" w:rsidRPr="00B52111" w:rsidRDefault="00B5197B">
      <w:pPr>
        <w:pStyle w:val="Zkladntext3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60643" w:rsidRPr="00B52111">
        <w:rPr>
          <w:rFonts w:ascii="Arial" w:hAnsi="Arial" w:cs="Arial"/>
        </w:rPr>
        <w:t>odmínky pro pořádání, průběh a ukončení veřejnosti přístupných kulturních podniků</w:t>
      </w:r>
    </w:p>
    <w:p w:rsidR="00E45C7E" w:rsidRPr="00D849CF" w:rsidRDefault="00E45C7E" w:rsidP="0064419A">
      <w:pPr>
        <w:jc w:val="both"/>
        <w:rPr>
          <w:rFonts w:ascii="Arial" w:hAnsi="Arial" w:cs="Arial"/>
          <w:sz w:val="12"/>
          <w:szCs w:val="12"/>
        </w:rPr>
      </w:pPr>
    </w:p>
    <w:p w:rsidR="00410826" w:rsidRDefault="00961411" w:rsidP="008661F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Veřejnosti přístupné kulturní podniky, včetně tanečních zábav a diskoték (dále jen </w:t>
      </w:r>
      <w:r w:rsidRPr="00A53F90">
        <w:rPr>
          <w:rFonts w:ascii="Arial" w:hAnsi="Arial" w:cs="Arial"/>
          <w:sz w:val="24"/>
        </w:rPr>
        <w:t xml:space="preserve"> „</w:t>
      </w:r>
      <w:r w:rsidR="001A5556">
        <w:rPr>
          <w:rFonts w:ascii="Arial" w:hAnsi="Arial" w:cs="Arial"/>
          <w:sz w:val="24"/>
        </w:rPr>
        <w:t xml:space="preserve">veřejné </w:t>
      </w:r>
      <w:r w:rsidR="00345910">
        <w:rPr>
          <w:rFonts w:ascii="Arial" w:hAnsi="Arial" w:cs="Arial"/>
          <w:sz w:val="24"/>
        </w:rPr>
        <w:t xml:space="preserve">hudební </w:t>
      </w:r>
      <w:r>
        <w:rPr>
          <w:rFonts w:ascii="Arial" w:hAnsi="Arial" w:cs="Arial"/>
          <w:sz w:val="24"/>
        </w:rPr>
        <w:t>produkce“ nebo „akce“</w:t>
      </w:r>
      <w:r w:rsidRPr="00A53F90">
        <w:rPr>
          <w:rFonts w:ascii="Arial" w:hAnsi="Arial" w:cs="Arial"/>
          <w:sz w:val="24"/>
        </w:rPr>
        <w:t>)</w:t>
      </w:r>
      <w:r>
        <w:rPr>
          <w:rFonts w:ascii="Arial" w:hAnsi="Arial" w:cs="Arial"/>
          <w:sz w:val="24"/>
        </w:rPr>
        <w:t xml:space="preserve">, </w:t>
      </w:r>
      <w:r w:rsidR="00760643" w:rsidRPr="00B52111">
        <w:rPr>
          <w:rFonts w:ascii="Arial" w:hAnsi="Arial" w:cs="Arial"/>
          <w:sz w:val="24"/>
        </w:rPr>
        <w:t>lze na území města p</w:t>
      </w:r>
      <w:r w:rsidR="007F3992">
        <w:rPr>
          <w:rFonts w:ascii="Arial" w:hAnsi="Arial" w:cs="Arial"/>
          <w:sz w:val="24"/>
        </w:rPr>
        <w:t>rovozovat</w:t>
      </w:r>
      <w:r w:rsidR="00760643" w:rsidRPr="00B52111">
        <w:rPr>
          <w:rFonts w:ascii="Arial" w:hAnsi="Arial" w:cs="Arial"/>
          <w:sz w:val="24"/>
        </w:rPr>
        <w:t xml:space="preserve"> jen takovým způsobem, aby nedocházelo k rušení veřejného p</w:t>
      </w:r>
      <w:r w:rsidR="00B0789E">
        <w:rPr>
          <w:rFonts w:ascii="Arial" w:hAnsi="Arial" w:cs="Arial"/>
          <w:sz w:val="24"/>
        </w:rPr>
        <w:t>ořádku</w:t>
      </w:r>
      <w:r w:rsidR="00430D19">
        <w:rPr>
          <w:rFonts w:ascii="Arial" w:hAnsi="Arial" w:cs="Arial"/>
          <w:sz w:val="24"/>
        </w:rPr>
        <w:t>, zejména nočního klidu</w:t>
      </w:r>
      <w:r w:rsidR="00B0789E">
        <w:rPr>
          <w:rFonts w:ascii="Arial" w:hAnsi="Arial" w:cs="Arial"/>
          <w:sz w:val="24"/>
        </w:rPr>
        <w:t xml:space="preserve">. </w:t>
      </w:r>
      <w:r w:rsidR="00760643" w:rsidRPr="00B52111">
        <w:rPr>
          <w:rFonts w:ascii="Arial" w:hAnsi="Arial" w:cs="Arial"/>
          <w:sz w:val="24"/>
        </w:rPr>
        <w:t xml:space="preserve">Za tím účelem jsou </w:t>
      </w:r>
      <w:r w:rsidR="004248AB">
        <w:rPr>
          <w:rFonts w:ascii="Arial" w:hAnsi="Arial" w:cs="Arial"/>
          <w:sz w:val="24"/>
        </w:rPr>
        <w:t xml:space="preserve">jejich </w:t>
      </w:r>
      <w:r w:rsidR="00760643" w:rsidRPr="00B52111">
        <w:rPr>
          <w:rFonts w:ascii="Arial" w:hAnsi="Arial" w:cs="Arial"/>
          <w:sz w:val="24"/>
        </w:rPr>
        <w:t>pořadatelé povinn</w:t>
      </w:r>
      <w:r w:rsidR="004248AB">
        <w:rPr>
          <w:rFonts w:ascii="Arial" w:hAnsi="Arial" w:cs="Arial"/>
          <w:sz w:val="24"/>
        </w:rPr>
        <w:t>i</w:t>
      </w:r>
      <w:r w:rsidR="00760643" w:rsidRPr="00B52111">
        <w:rPr>
          <w:rFonts w:ascii="Arial" w:hAnsi="Arial" w:cs="Arial"/>
          <w:sz w:val="24"/>
        </w:rPr>
        <w:t xml:space="preserve"> </w:t>
      </w:r>
      <w:r w:rsidR="00B0789E">
        <w:rPr>
          <w:rFonts w:ascii="Arial" w:hAnsi="Arial" w:cs="Arial"/>
          <w:sz w:val="24"/>
        </w:rPr>
        <w:t xml:space="preserve">tyto </w:t>
      </w:r>
      <w:r w:rsidR="00CB3378">
        <w:rPr>
          <w:rFonts w:ascii="Arial" w:hAnsi="Arial" w:cs="Arial"/>
          <w:sz w:val="24"/>
        </w:rPr>
        <w:t xml:space="preserve">akce </w:t>
      </w:r>
      <w:r w:rsidR="00760643" w:rsidRPr="00B52111">
        <w:rPr>
          <w:rFonts w:ascii="Arial" w:hAnsi="Arial" w:cs="Arial"/>
          <w:sz w:val="24"/>
        </w:rPr>
        <w:t>zajistit</w:t>
      </w:r>
      <w:r w:rsidR="00B0789E">
        <w:rPr>
          <w:rFonts w:ascii="Arial" w:hAnsi="Arial" w:cs="Arial"/>
          <w:sz w:val="24"/>
        </w:rPr>
        <w:t xml:space="preserve"> tak</w:t>
      </w:r>
      <w:r w:rsidR="00760643" w:rsidRPr="00B52111">
        <w:rPr>
          <w:rFonts w:ascii="Arial" w:hAnsi="Arial" w:cs="Arial"/>
          <w:sz w:val="24"/>
        </w:rPr>
        <w:t xml:space="preserve">, aby </w:t>
      </w:r>
      <w:r w:rsidR="00410826">
        <w:rPr>
          <w:rFonts w:ascii="Arial" w:hAnsi="Arial" w:cs="Arial"/>
          <w:sz w:val="24"/>
        </w:rPr>
        <w:t xml:space="preserve">jimi </w:t>
      </w:r>
      <w:r w:rsidR="00B0789E" w:rsidRPr="00B52111">
        <w:rPr>
          <w:rFonts w:ascii="Arial" w:hAnsi="Arial" w:cs="Arial"/>
          <w:sz w:val="24"/>
        </w:rPr>
        <w:t>nezúčastněné osoby neby</w:t>
      </w:r>
      <w:r w:rsidR="00B0789E">
        <w:rPr>
          <w:rFonts w:ascii="Arial" w:hAnsi="Arial" w:cs="Arial"/>
          <w:sz w:val="24"/>
        </w:rPr>
        <w:t>ly obtěžovány</w:t>
      </w:r>
      <w:r w:rsidR="00410826">
        <w:rPr>
          <w:rFonts w:ascii="Arial" w:hAnsi="Arial" w:cs="Arial"/>
          <w:sz w:val="24"/>
        </w:rPr>
        <w:t>.</w:t>
      </w:r>
    </w:p>
    <w:p w:rsidR="00E95A8D" w:rsidRPr="00E95A8D" w:rsidRDefault="00E95A8D" w:rsidP="00E95A8D">
      <w:pPr>
        <w:ind w:left="426"/>
        <w:jc w:val="both"/>
        <w:rPr>
          <w:rFonts w:ascii="Arial" w:hAnsi="Arial" w:cs="Arial"/>
          <w:sz w:val="12"/>
          <w:szCs w:val="12"/>
        </w:rPr>
      </w:pPr>
    </w:p>
    <w:p w:rsidR="00B96E93" w:rsidRDefault="00CB3378" w:rsidP="008661FB">
      <w:pPr>
        <w:numPr>
          <w:ilvl w:val="0"/>
          <w:numId w:val="11"/>
        </w:numPr>
        <w:spacing w:after="60"/>
        <w:ind w:left="425" w:hanging="425"/>
        <w:jc w:val="both"/>
        <w:rPr>
          <w:rFonts w:ascii="Arial" w:hAnsi="Arial" w:cs="Arial"/>
          <w:sz w:val="24"/>
        </w:rPr>
      </w:pPr>
      <w:r w:rsidRPr="00E95A8D">
        <w:rPr>
          <w:rFonts w:ascii="Arial" w:hAnsi="Arial" w:cs="Arial"/>
          <w:sz w:val="24"/>
        </w:rPr>
        <w:t>Hudební produkce</w:t>
      </w:r>
      <w:r w:rsidR="000F425B" w:rsidRPr="00E95A8D">
        <w:rPr>
          <w:rFonts w:ascii="Arial" w:hAnsi="Arial" w:cs="Arial"/>
          <w:sz w:val="24"/>
        </w:rPr>
        <w:t xml:space="preserve"> lze provozovat</w:t>
      </w:r>
      <w:r w:rsidR="00B96E93">
        <w:rPr>
          <w:rFonts w:ascii="Arial" w:hAnsi="Arial" w:cs="Arial"/>
          <w:sz w:val="24"/>
        </w:rPr>
        <w:t>:</w:t>
      </w:r>
    </w:p>
    <w:p w:rsidR="00B96E93" w:rsidRDefault="00D55995" w:rsidP="008661FB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</w:rPr>
      </w:pPr>
      <w:r w:rsidRPr="00E95A8D">
        <w:rPr>
          <w:rFonts w:ascii="Arial" w:hAnsi="Arial" w:cs="Arial"/>
          <w:sz w:val="24"/>
        </w:rPr>
        <w:t xml:space="preserve">na volném prostranství </w:t>
      </w:r>
      <w:r w:rsidR="00E659E9" w:rsidRPr="00E95A8D">
        <w:rPr>
          <w:rFonts w:ascii="Arial" w:hAnsi="Arial" w:cs="Arial"/>
          <w:sz w:val="24"/>
        </w:rPr>
        <w:t xml:space="preserve">v době od </w:t>
      </w:r>
      <w:r w:rsidR="000F425B" w:rsidRPr="00E95A8D">
        <w:rPr>
          <w:rFonts w:ascii="Arial" w:hAnsi="Arial" w:cs="Arial"/>
          <w:sz w:val="24"/>
        </w:rPr>
        <w:t>8:00 hod. do 22:00 hod.</w:t>
      </w:r>
      <w:r w:rsidR="009F178E" w:rsidRPr="00E95A8D">
        <w:rPr>
          <w:rFonts w:ascii="Arial" w:hAnsi="Arial" w:cs="Arial"/>
          <w:sz w:val="24"/>
        </w:rPr>
        <w:t xml:space="preserve"> </w:t>
      </w:r>
      <w:r w:rsidR="00B96E93">
        <w:rPr>
          <w:rFonts w:ascii="Arial" w:hAnsi="Arial" w:cs="Arial"/>
          <w:sz w:val="24"/>
        </w:rPr>
        <w:t>a v</w:t>
      </w:r>
      <w:r w:rsidR="00B96E93" w:rsidRPr="00511994">
        <w:rPr>
          <w:rFonts w:ascii="Arial" w:hAnsi="Arial" w:cs="Arial"/>
          <w:sz w:val="24"/>
        </w:rPr>
        <w:t> případech, kdy je v čl. 7 odst.</w:t>
      </w:r>
      <w:r w:rsidR="00B96E93" w:rsidRPr="00511994">
        <w:rPr>
          <w:rFonts w:ascii="Arial" w:hAnsi="Arial" w:cs="Arial"/>
          <w:color w:val="FF0000"/>
          <w:sz w:val="24"/>
        </w:rPr>
        <w:t xml:space="preserve"> </w:t>
      </w:r>
      <w:r w:rsidR="00B96E93" w:rsidRPr="00511994">
        <w:rPr>
          <w:rFonts w:ascii="Arial" w:hAnsi="Arial" w:cs="Arial"/>
          <w:sz w:val="24"/>
        </w:rPr>
        <w:t xml:space="preserve">1 </w:t>
      </w:r>
      <w:r w:rsidR="00345910">
        <w:rPr>
          <w:rFonts w:ascii="Arial" w:hAnsi="Arial" w:cs="Arial"/>
          <w:sz w:val="24"/>
        </w:rPr>
        <w:t xml:space="preserve">této vyhlášky </w:t>
      </w:r>
      <w:r w:rsidR="00B96E93" w:rsidRPr="00511994">
        <w:rPr>
          <w:rFonts w:ascii="Arial" w:hAnsi="Arial" w:cs="Arial"/>
          <w:sz w:val="24"/>
        </w:rPr>
        <w:t>vymezena doba nočního klidu od 23.00 do 6.00 hod.,</w:t>
      </w:r>
      <w:r w:rsidR="00B96E93">
        <w:rPr>
          <w:rFonts w:ascii="Arial" w:hAnsi="Arial" w:cs="Arial"/>
          <w:sz w:val="24"/>
        </w:rPr>
        <w:t xml:space="preserve"> do 23.00 hod.</w:t>
      </w:r>
      <w:r w:rsidR="00345910">
        <w:rPr>
          <w:rFonts w:ascii="Arial" w:hAnsi="Arial" w:cs="Arial"/>
          <w:sz w:val="24"/>
        </w:rPr>
        <w:t>,</w:t>
      </w:r>
    </w:p>
    <w:p w:rsidR="00B96E93" w:rsidRPr="00B96E93" w:rsidRDefault="00B96E93" w:rsidP="00B96E93">
      <w:pPr>
        <w:ind w:left="709"/>
        <w:jc w:val="both"/>
        <w:rPr>
          <w:rFonts w:ascii="Arial" w:hAnsi="Arial" w:cs="Arial"/>
          <w:sz w:val="6"/>
          <w:szCs w:val="6"/>
        </w:rPr>
      </w:pPr>
    </w:p>
    <w:p w:rsidR="009E4535" w:rsidRPr="00B96E93" w:rsidRDefault="00D55995" w:rsidP="008661FB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sz w:val="24"/>
        </w:rPr>
      </w:pPr>
      <w:r w:rsidRPr="00E95A8D">
        <w:rPr>
          <w:rFonts w:ascii="Arial" w:hAnsi="Arial" w:cs="Arial"/>
          <w:sz w:val="24"/>
        </w:rPr>
        <w:t xml:space="preserve">uvnitř budov </w:t>
      </w:r>
      <w:r w:rsidR="00E659E9" w:rsidRPr="00E95A8D">
        <w:rPr>
          <w:rFonts w:ascii="Arial" w:hAnsi="Arial" w:cs="Arial"/>
          <w:sz w:val="24"/>
        </w:rPr>
        <w:t xml:space="preserve">od </w:t>
      </w:r>
      <w:r w:rsidR="009F178E" w:rsidRPr="00E95A8D">
        <w:rPr>
          <w:rFonts w:ascii="Arial" w:hAnsi="Arial" w:cs="Arial"/>
          <w:sz w:val="24"/>
        </w:rPr>
        <w:t>8:00 hod. do 24:00 hod.</w:t>
      </w:r>
      <w:r w:rsidR="00B96E93">
        <w:rPr>
          <w:rFonts w:ascii="Arial" w:hAnsi="Arial" w:cs="Arial"/>
          <w:sz w:val="24"/>
        </w:rPr>
        <w:t xml:space="preserve"> a v </w:t>
      </w:r>
      <w:r w:rsidR="000F425B" w:rsidRPr="00B96E93">
        <w:rPr>
          <w:rFonts w:ascii="Arial" w:hAnsi="Arial" w:cs="Arial"/>
          <w:sz w:val="24"/>
        </w:rPr>
        <w:t xml:space="preserve">pátky, soboty a ostatní dny, pokud </w:t>
      </w:r>
      <w:r w:rsidR="00345910">
        <w:rPr>
          <w:rFonts w:ascii="Arial" w:hAnsi="Arial" w:cs="Arial"/>
          <w:sz w:val="24"/>
        </w:rPr>
        <w:br/>
      </w:r>
      <w:r w:rsidR="00410826" w:rsidRPr="00B96E93">
        <w:rPr>
          <w:rFonts w:ascii="Arial" w:hAnsi="Arial" w:cs="Arial"/>
          <w:sz w:val="24"/>
        </w:rPr>
        <w:t xml:space="preserve">po nich bezprostředně následuje </w:t>
      </w:r>
      <w:r w:rsidR="004A5CF1" w:rsidRPr="00B96E93">
        <w:rPr>
          <w:rFonts w:ascii="Arial" w:hAnsi="Arial" w:cs="Arial"/>
          <w:sz w:val="24"/>
        </w:rPr>
        <w:t xml:space="preserve">den </w:t>
      </w:r>
      <w:r w:rsidR="000F425B" w:rsidRPr="00B96E93">
        <w:rPr>
          <w:rFonts w:ascii="Arial" w:hAnsi="Arial" w:cs="Arial"/>
          <w:sz w:val="24"/>
        </w:rPr>
        <w:t>pracovního klidu</w:t>
      </w:r>
      <w:r w:rsidR="00C8645F" w:rsidRPr="00B96E93">
        <w:rPr>
          <w:rFonts w:ascii="Arial" w:hAnsi="Arial" w:cs="Arial"/>
          <w:sz w:val="24"/>
          <w:vertAlign w:val="superscript"/>
        </w:rPr>
        <w:t>4</w:t>
      </w:r>
      <w:r w:rsidR="008E45C5">
        <w:rPr>
          <w:rFonts w:ascii="Arial" w:hAnsi="Arial" w:cs="Arial"/>
          <w:sz w:val="24"/>
          <w:vertAlign w:val="superscript"/>
        </w:rPr>
        <w:t>)</w:t>
      </w:r>
      <w:r w:rsidR="00B96E93">
        <w:rPr>
          <w:rFonts w:ascii="Arial" w:hAnsi="Arial" w:cs="Arial"/>
          <w:sz w:val="24"/>
        </w:rPr>
        <w:t>,</w:t>
      </w:r>
      <w:r w:rsidR="000F425B" w:rsidRPr="00B96E93">
        <w:rPr>
          <w:rFonts w:ascii="Arial" w:hAnsi="Arial" w:cs="Arial"/>
          <w:sz w:val="24"/>
        </w:rPr>
        <w:t xml:space="preserve"> v d</w:t>
      </w:r>
      <w:r w:rsidR="00E659E9" w:rsidRPr="00B96E93">
        <w:rPr>
          <w:rFonts w:ascii="Arial" w:hAnsi="Arial" w:cs="Arial"/>
          <w:sz w:val="24"/>
        </w:rPr>
        <w:t xml:space="preserve">obě od </w:t>
      </w:r>
      <w:r w:rsidR="00A53F90" w:rsidRPr="00B96E93">
        <w:rPr>
          <w:rFonts w:ascii="Arial" w:hAnsi="Arial" w:cs="Arial"/>
          <w:sz w:val="24"/>
        </w:rPr>
        <w:t xml:space="preserve">8:00 hod. </w:t>
      </w:r>
      <w:r w:rsidR="001A5556">
        <w:rPr>
          <w:rFonts w:ascii="Arial" w:hAnsi="Arial" w:cs="Arial"/>
          <w:sz w:val="24"/>
        </w:rPr>
        <w:br/>
      </w:r>
      <w:r w:rsidR="00A53F90" w:rsidRPr="00B96E93">
        <w:rPr>
          <w:rFonts w:ascii="Arial" w:hAnsi="Arial" w:cs="Arial"/>
          <w:sz w:val="24"/>
        </w:rPr>
        <w:t xml:space="preserve">do </w:t>
      </w:r>
      <w:r w:rsidR="008C17BC" w:rsidRPr="00B96E93">
        <w:rPr>
          <w:rFonts w:ascii="Arial" w:hAnsi="Arial" w:cs="Arial"/>
          <w:sz w:val="24"/>
        </w:rPr>
        <w:t>3</w:t>
      </w:r>
      <w:r w:rsidR="00A53F90" w:rsidRPr="00B96E93">
        <w:rPr>
          <w:rFonts w:ascii="Arial" w:hAnsi="Arial" w:cs="Arial"/>
          <w:sz w:val="24"/>
        </w:rPr>
        <w:t>:00 hod.</w:t>
      </w:r>
      <w:r w:rsidR="004A5CF1" w:rsidRPr="00B96E93">
        <w:rPr>
          <w:rFonts w:ascii="Arial" w:hAnsi="Arial" w:cs="Arial"/>
          <w:sz w:val="24"/>
        </w:rPr>
        <w:t xml:space="preserve"> následujícího dne</w:t>
      </w:r>
      <w:r w:rsidR="008C17BC" w:rsidRPr="00B96E93">
        <w:rPr>
          <w:rFonts w:ascii="Arial" w:hAnsi="Arial" w:cs="Arial"/>
          <w:sz w:val="24"/>
        </w:rPr>
        <w:t>.</w:t>
      </w:r>
    </w:p>
    <w:p w:rsidR="00D6698C" w:rsidRPr="00D6698C" w:rsidRDefault="00D6698C" w:rsidP="00D6698C">
      <w:pPr>
        <w:pStyle w:val="Odstavecseseznamem"/>
        <w:rPr>
          <w:rFonts w:ascii="Arial" w:hAnsi="Arial" w:cs="Arial"/>
          <w:sz w:val="12"/>
          <w:szCs w:val="12"/>
        </w:rPr>
      </w:pPr>
    </w:p>
    <w:p w:rsidR="00B96E93" w:rsidRDefault="00B76D33" w:rsidP="008661F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</w:rPr>
      </w:pPr>
      <w:r w:rsidRPr="00D6698C">
        <w:rPr>
          <w:rFonts w:ascii="Arial" w:hAnsi="Arial" w:cs="Arial"/>
          <w:sz w:val="24"/>
        </w:rPr>
        <w:t>Dodržení p</w:t>
      </w:r>
      <w:r w:rsidR="00597FA2" w:rsidRPr="00D6698C">
        <w:rPr>
          <w:rFonts w:ascii="Arial" w:hAnsi="Arial" w:cs="Arial"/>
          <w:sz w:val="24"/>
        </w:rPr>
        <w:t>odmín</w:t>
      </w:r>
      <w:r w:rsidRPr="00D6698C">
        <w:rPr>
          <w:rFonts w:ascii="Arial" w:hAnsi="Arial" w:cs="Arial"/>
          <w:sz w:val="24"/>
        </w:rPr>
        <w:t>e</w:t>
      </w:r>
      <w:r w:rsidR="00597FA2" w:rsidRPr="00D6698C">
        <w:rPr>
          <w:rFonts w:ascii="Arial" w:hAnsi="Arial" w:cs="Arial"/>
          <w:sz w:val="24"/>
        </w:rPr>
        <w:t>k stanoven</w:t>
      </w:r>
      <w:r w:rsidRPr="00D6698C">
        <w:rPr>
          <w:rFonts w:ascii="Arial" w:hAnsi="Arial" w:cs="Arial"/>
          <w:sz w:val="24"/>
        </w:rPr>
        <w:t>ých</w:t>
      </w:r>
      <w:r w:rsidR="00597FA2" w:rsidRPr="00D6698C">
        <w:rPr>
          <w:rFonts w:ascii="Arial" w:hAnsi="Arial" w:cs="Arial"/>
          <w:sz w:val="24"/>
        </w:rPr>
        <w:t xml:space="preserve"> v</w:t>
      </w:r>
      <w:r w:rsidR="009F178E" w:rsidRPr="00D6698C">
        <w:rPr>
          <w:rFonts w:ascii="Arial" w:hAnsi="Arial" w:cs="Arial"/>
          <w:sz w:val="24"/>
        </w:rPr>
        <w:t xml:space="preserve"> odst. 1) a </w:t>
      </w:r>
      <w:r w:rsidR="00B96E93">
        <w:rPr>
          <w:rFonts w:ascii="Arial" w:hAnsi="Arial" w:cs="Arial"/>
          <w:sz w:val="24"/>
        </w:rPr>
        <w:t>2</w:t>
      </w:r>
      <w:r w:rsidR="009F178E" w:rsidRPr="00D6698C">
        <w:rPr>
          <w:rFonts w:ascii="Arial" w:hAnsi="Arial" w:cs="Arial"/>
          <w:sz w:val="24"/>
        </w:rPr>
        <w:t xml:space="preserve">) </w:t>
      </w:r>
      <w:r w:rsidR="001A5556">
        <w:rPr>
          <w:rFonts w:ascii="Arial" w:hAnsi="Arial" w:cs="Arial"/>
          <w:sz w:val="24"/>
        </w:rPr>
        <w:t xml:space="preserve">tohoto článku </w:t>
      </w:r>
      <w:r w:rsidR="00597FA2" w:rsidRPr="00D6698C">
        <w:rPr>
          <w:rFonts w:ascii="Arial" w:hAnsi="Arial" w:cs="Arial"/>
          <w:sz w:val="24"/>
        </w:rPr>
        <w:t xml:space="preserve">je povinen zajistit pořadatel </w:t>
      </w:r>
      <w:r w:rsidR="001A5556">
        <w:rPr>
          <w:rFonts w:ascii="Arial" w:hAnsi="Arial" w:cs="Arial"/>
          <w:sz w:val="24"/>
        </w:rPr>
        <w:t xml:space="preserve">veřejné </w:t>
      </w:r>
      <w:r w:rsidR="00B96E93">
        <w:rPr>
          <w:rFonts w:ascii="Arial" w:hAnsi="Arial" w:cs="Arial"/>
          <w:sz w:val="24"/>
        </w:rPr>
        <w:t>hudební produkce</w:t>
      </w:r>
      <w:r w:rsidR="00E66C94" w:rsidRPr="00D6698C">
        <w:rPr>
          <w:rFonts w:ascii="Arial" w:hAnsi="Arial" w:cs="Arial"/>
          <w:sz w:val="24"/>
        </w:rPr>
        <w:t xml:space="preserve">. </w:t>
      </w:r>
    </w:p>
    <w:p w:rsidR="00B96E93" w:rsidRPr="00B96E93" w:rsidRDefault="00B96E93" w:rsidP="00B96E93">
      <w:pPr>
        <w:ind w:left="426"/>
        <w:jc w:val="both"/>
        <w:rPr>
          <w:rFonts w:ascii="Arial" w:hAnsi="Arial" w:cs="Arial"/>
          <w:sz w:val="12"/>
          <w:szCs w:val="12"/>
        </w:rPr>
      </w:pPr>
    </w:p>
    <w:p w:rsidR="00667098" w:rsidRPr="00B96E93" w:rsidRDefault="00667098" w:rsidP="008661F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</w:rPr>
      </w:pPr>
      <w:r w:rsidRPr="00D6698C">
        <w:rPr>
          <w:rFonts w:ascii="Arial" w:hAnsi="Arial" w:cs="Arial"/>
          <w:sz w:val="24"/>
          <w:szCs w:val="24"/>
        </w:rPr>
        <w:t>Pořadatel </w:t>
      </w:r>
      <w:r w:rsidR="001A5556">
        <w:rPr>
          <w:rFonts w:ascii="Arial" w:hAnsi="Arial" w:cs="Arial"/>
          <w:sz w:val="24"/>
          <w:szCs w:val="24"/>
        </w:rPr>
        <w:t xml:space="preserve">veřejné </w:t>
      </w:r>
      <w:r w:rsidR="00B96E93">
        <w:rPr>
          <w:rFonts w:ascii="Arial" w:hAnsi="Arial" w:cs="Arial"/>
          <w:sz w:val="24"/>
          <w:szCs w:val="24"/>
        </w:rPr>
        <w:t xml:space="preserve">hudební produkce </w:t>
      </w:r>
      <w:r w:rsidRPr="00D6698C">
        <w:rPr>
          <w:rFonts w:ascii="Arial" w:hAnsi="Arial" w:cs="Arial"/>
          <w:sz w:val="24"/>
          <w:szCs w:val="24"/>
        </w:rPr>
        <w:t xml:space="preserve">je dále povinen: </w:t>
      </w:r>
    </w:p>
    <w:p w:rsidR="00B96E93" w:rsidRPr="00B96E93" w:rsidRDefault="00B96E93" w:rsidP="00B96E93">
      <w:pPr>
        <w:ind w:left="426"/>
        <w:jc w:val="both"/>
        <w:rPr>
          <w:rFonts w:ascii="Arial" w:hAnsi="Arial" w:cs="Arial"/>
          <w:sz w:val="6"/>
          <w:szCs w:val="6"/>
        </w:rPr>
      </w:pPr>
    </w:p>
    <w:p w:rsidR="00506194" w:rsidRDefault="00506194" w:rsidP="008661FB">
      <w:pPr>
        <w:numPr>
          <w:ilvl w:val="0"/>
          <w:numId w:val="8"/>
        </w:numPr>
        <w:spacing w:after="60"/>
        <w:ind w:left="714" w:hanging="2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splnit oznamovací povinnost podle </w:t>
      </w:r>
      <w:r w:rsidR="00631E4A">
        <w:rPr>
          <w:rFonts w:ascii="Arial" w:hAnsi="Arial" w:cs="Arial"/>
          <w:sz w:val="24"/>
          <w:szCs w:val="24"/>
        </w:rPr>
        <w:t>člán</w:t>
      </w:r>
      <w:r w:rsidR="007F3992">
        <w:rPr>
          <w:rFonts w:ascii="Arial" w:hAnsi="Arial" w:cs="Arial"/>
          <w:sz w:val="24"/>
          <w:szCs w:val="24"/>
        </w:rPr>
        <w:t>k</w:t>
      </w:r>
      <w:r w:rsidR="00631E4A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B76D33">
        <w:rPr>
          <w:rFonts w:ascii="Arial" w:hAnsi="Arial" w:cs="Arial"/>
          <w:sz w:val="24"/>
          <w:szCs w:val="24"/>
        </w:rPr>
        <w:t>6</w:t>
      </w:r>
      <w:r w:rsidR="001A5556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není-li dále stanoveno jinak</w:t>
      </w:r>
      <w:r w:rsidR="00E66C9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667098" w:rsidRDefault="00667098" w:rsidP="008661FB">
      <w:pPr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  <w:sz w:val="24"/>
          <w:szCs w:val="24"/>
        </w:rPr>
      </w:pPr>
      <w:r w:rsidRPr="00667098">
        <w:rPr>
          <w:rFonts w:ascii="Arial" w:hAnsi="Arial" w:cs="Arial"/>
          <w:sz w:val="24"/>
          <w:szCs w:val="24"/>
        </w:rPr>
        <w:t>zabezpečit,</w:t>
      </w:r>
      <w:r w:rsidRPr="00884574">
        <w:rPr>
          <w:rFonts w:ascii="Arial" w:hAnsi="Arial" w:cs="Arial"/>
        </w:rPr>
        <w:t xml:space="preserve"> </w:t>
      </w:r>
      <w:r w:rsidRPr="00667098">
        <w:rPr>
          <w:rFonts w:ascii="Arial" w:hAnsi="Arial" w:cs="Arial"/>
          <w:sz w:val="24"/>
          <w:szCs w:val="24"/>
        </w:rPr>
        <w:t>aby</w:t>
      </w:r>
      <w:r w:rsidRPr="00884574">
        <w:rPr>
          <w:rFonts w:ascii="Arial" w:hAnsi="Arial" w:cs="Arial"/>
        </w:rPr>
        <w:t xml:space="preserve"> </w:t>
      </w:r>
      <w:r w:rsidR="00E66C94">
        <w:rPr>
          <w:rFonts w:ascii="Arial" w:hAnsi="Arial" w:cs="Arial"/>
          <w:sz w:val="24"/>
          <w:szCs w:val="24"/>
        </w:rPr>
        <w:t>akce</w:t>
      </w:r>
      <w:r w:rsidR="00E66C94" w:rsidRPr="00884574">
        <w:rPr>
          <w:rFonts w:ascii="Arial" w:hAnsi="Arial" w:cs="Arial"/>
        </w:rPr>
        <w:t xml:space="preserve"> </w:t>
      </w:r>
      <w:r w:rsidRPr="00667098">
        <w:rPr>
          <w:rFonts w:ascii="Arial" w:hAnsi="Arial" w:cs="Arial"/>
          <w:sz w:val="24"/>
          <w:szCs w:val="24"/>
        </w:rPr>
        <w:t>probíhal</w:t>
      </w:r>
      <w:r w:rsidR="00E66C94">
        <w:rPr>
          <w:rFonts w:ascii="Arial" w:hAnsi="Arial" w:cs="Arial"/>
          <w:sz w:val="24"/>
          <w:szCs w:val="24"/>
        </w:rPr>
        <w:t>a</w:t>
      </w:r>
      <w:r w:rsidRPr="00884574">
        <w:rPr>
          <w:rFonts w:ascii="Arial" w:hAnsi="Arial" w:cs="Arial"/>
        </w:rPr>
        <w:t xml:space="preserve"> </w:t>
      </w:r>
      <w:r w:rsidRPr="00667098">
        <w:rPr>
          <w:rFonts w:ascii="Arial" w:hAnsi="Arial" w:cs="Arial"/>
          <w:sz w:val="24"/>
          <w:szCs w:val="24"/>
        </w:rPr>
        <w:t>v</w:t>
      </w:r>
      <w:r w:rsidRPr="00884574">
        <w:rPr>
          <w:rFonts w:ascii="Arial" w:hAnsi="Arial" w:cs="Arial"/>
        </w:rPr>
        <w:t> </w:t>
      </w:r>
      <w:r w:rsidR="00B76D33" w:rsidRPr="00884574">
        <w:rPr>
          <w:rFonts w:ascii="Arial" w:hAnsi="Arial" w:cs="Arial"/>
        </w:rPr>
        <w:t xml:space="preserve"> </w:t>
      </w:r>
      <w:r w:rsidRPr="00667098">
        <w:rPr>
          <w:rFonts w:ascii="Arial" w:hAnsi="Arial" w:cs="Arial"/>
          <w:sz w:val="24"/>
          <w:szCs w:val="24"/>
        </w:rPr>
        <w:t>so</w:t>
      </w:r>
      <w:r w:rsidR="00E66C94">
        <w:rPr>
          <w:rFonts w:ascii="Arial" w:hAnsi="Arial" w:cs="Arial"/>
          <w:sz w:val="24"/>
          <w:szCs w:val="24"/>
        </w:rPr>
        <w:t>ula</w:t>
      </w:r>
      <w:r w:rsidR="00884574">
        <w:rPr>
          <w:rFonts w:ascii="Arial" w:hAnsi="Arial" w:cs="Arial"/>
          <w:sz w:val="24"/>
          <w:szCs w:val="24"/>
        </w:rPr>
        <w:t>du</w:t>
      </w:r>
      <w:r w:rsidR="00884574" w:rsidRPr="00884574">
        <w:rPr>
          <w:rFonts w:ascii="Arial" w:hAnsi="Arial" w:cs="Arial"/>
        </w:rPr>
        <w:t xml:space="preserve"> </w:t>
      </w:r>
      <w:r w:rsidR="00884574">
        <w:rPr>
          <w:rFonts w:ascii="Arial" w:hAnsi="Arial" w:cs="Arial"/>
          <w:sz w:val="24"/>
          <w:szCs w:val="24"/>
        </w:rPr>
        <w:t xml:space="preserve">se skutečnostmi uvedenými </w:t>
      </w:r>
      <w:r w:rsidRPr="00667098">
        <w:rPr>
          <w:rFonts w:ascii="Arial" w:hAnsi="Arial" w:cs="Arial"/>
          <w:sz w:val="24"/>
          <w:szCs w:val="24"/>
        </w:rPr>
        <w:t>v</w:t>
      </w:r>
      <w:r w:rsidR="00E66C94">
        <w:rPr>
          <w:rFonts w:ascii="Arial" w:hAnsi="Arial" w:cs="Arial"/>
          <w:sz w:val="24"/>
          <w:szCs w:val="24"/>
        </w:rPr>
        <w:t> </w:t>
      </w:r>
      <w:r w:rsidRPr="00667098">
        <w:rPr>
          <w:rFonts w:ascii="Arial" w:hAnsi="Arial" w:cs="Arial"/>
          <w:sz w:val="24"/>
          <w:szCs w:val="24"/>
        </w:rPr>
        <w:t>oznámení</w:t>
      </w:r>
      <w:r w:rsidR="00E66C94">
        <w:rPr>
          <w:rFonts w:ascii="Arial" w:hAnsi="Arial" w:cs="Arial"/>
          <w:sz w:val="24"/>
          <w:szCs w:val="24"/>
        </w:rPr>
        <w:t>,</w:t>
      </w:r>
    </w:p>
    <w:p w:rsidR="00F400FA" w:rsidRDefault="00667098" w:rsidP="008661FB">
      <w:pPr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  <w:sz w:val="24"/>
          <w:szCs w:val="24"/>
        </w:rPr>
      </w:pPr>
      <w:r w:rsidRPr="00471CAE">
        <w:rPr>
          <w:rFonts w:ascii="Arial" w:hAnsi="Arial" w:cs="Arial"/>
          <w:sz w:val="24"/>
          <w:szCs w:val="24"/>
        </w:rPr>
        <w:t>za</w:t>
      </w:r>
      <w:r w:rsidR="00F400FA" w:rsidRPr="00471CAE">
        <w:rPr>
          <w:rFonts w:ascii="Arial" w:hAnsi="Arial" w:cs="Arial"/>
          <w:sz w:val="24"/>
          <w:szCs w:val="24"/>
        </w:rPr>
        <w:t>jistit dostatečný počet způsobilých a náležitě poučených osob starších 18 let, nejméně</w:t>
      </w:r>
      <w:r w:rsidR="008C457F" w:rsidRPr="00471CAE">
        <w:rPr>
          <w:rFonts w:ascii="Arial" w:hAnsi="Arial" w:cs="Arial"/>
          <w:sz w:val="24"/>
          <w:szCs w:val="24"/>
        </w:rPr>
        <w:t xml:space="preserve"> však 1 takovou osobu na každých i započatých 50 účastníků akce</w:t>
      </w:r>
      <w:r w:rsidR="00F400FA" w:rsidRPr="00471CAE">
        <w:rPr>
          <w:rFonts w:ascii="Arial" w:hAnsi="Arial" w:cs="Arial"/>
          <w:sz w:val="24"/>
          <w:szCs w:val="24"/>
        </w:rPr>
        <w:t xml:space="preserve">, </w:t>
      </w:r>
      <w:r w:rsidR="008C17BC" w:rsidRPr="00471CAE">
        <w:rPr>
          <w:rFonts w:ascii="Arial" w:hAnsi="Arial" w:cs="Arial"/>
          <w:sz w:val="24"/>
          <w:szCs w:val="24"/>
        </w:rPr>
        <w:br/>
      </w:r>
      <w:r w:rsidR="00F400FA" w:rsidRPr="00471CAE">
        <w:rPr>
          <w:rFonts w:ascii="Arial" w:hAnsi="Arial" w:cs="Arial"/>
          <w:sz w:val="24"/>
          <w:szCs w:val="24"/>
        </w:rPr>
        <w:t>k </w:t>
      </w:r>
      <w:r w:rsidR="008C17BC" w:rsidRPr="00471CAE">
        <w:rPr>
          <w:rFonts w:ascii="Arial" w:hAnsi="Arial" w:cs="Arial"/>
          <w:sz w:val="24"/>
          <w:szCs w:val="24"/>
        </w:rPr>
        <w:t xml:space="preserve"> </w:t>
      </w:r>
      <w:r w:rsidR="00F400FA" w:rsidRPr="00471CAE">
        <w:rPr>
          <w:rFonts w:ascii="Arial" w:hAnsi="Arial" w:cs="Arial"/>
          <w:sz w:val="24"/>
          <w:szCs w:val="24"/>
        </w:rPr>
        <w:t xml:space="preserve">zabezpečení pokojného průběhu a ukončení </w:t>
      </w:r>
      <w:r w:rsidR="00E66C94" w:rsidRPr="00471CAE">
        <w:rPr>
          <w:rFonts w:ascii="Arial" w:hAnsi="Arial" w:cs="Arial"/>
          <w:sz w:val="24"/>
          <w:szCs w:val="24"/>
        </w:rPr>
        <w:t xml:space="preserve">akce </w:t>
      </w:r>
      <w:r w:rsidR="00F400FA" w:rsidRPr="00471CAE">
        <w:rPr>
          <w:rFonts w:ascii="Arial" w:hAnsi="Arial" w:cs="Arial"/>
          <w:sz w:val="24"/>
          <w:szCs w:val="24"/>
        </w:rPr>
        <w:t>(dále jen „pořadatelská služba“)</w:t>
      </w:r>
      <w:r w:rsidR="00471CAE">
        <w:rPr>
          <w:rFonts w:ascii="Arial" w:hAnsi="Arial" w:cs="Arial"/>
          <w:sz w:val="24"/>
          <w:szCs w:val="24"/>
        </w:rPr>
        <w:t>,</w:t>
      </w:r>
    </w:p>
    <w:p w:rsidR="008E45C5" w:rsidRPr="00A05C42" w:rsidRDefault="008E45C5" w:rsidP="008E45C5">
      <w:pPr>
        <w:pStyle w:val="Zkladntextodsazen"/>
        <w:spacing w:after="6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</w:p>
    <w:p w:rsidR="008E45C5" w:rsidRPr="006562E6" w:rsidRDefault="008E45C5" w:rsidP="008E45C5">
      <w:pPr>
        <w:pStyle w:val="Zkladntext"/>
        <w:numPr>
          <w:ilvl w:val="0"/>
          <w:numId w:val="9"/>
        </w:numPr>
        <w:rPr>
          <w:rFonts w:ascii="Arial" w:hAnsi="Arial" w:cs="Arial"/>
          <w:i/>
          <w:vertAlign w:val="superscript"/>
        </w:rPr>
      </w:pPr>
      <w:r w:rsidRPr="004E5240">
        <w:rPr>
          <w:rFonts w:ascii="Arial" w:hAnsi="Arial" w:cs="Arial"/>
          <w:i/>
          <w:sz w:val="20"/>
        </w:rPr>
        <w:t>Zákon č. 245/2000 Sb., o státních svátcích, o ostatních svátcích, o významných dnech a o dnech  pracovního klidu, ve znění pozdějších předpisů</w:t>
      </w:r>
      <w:r>
        <w:rPr>
          <w:rFonts w:ascii="Arial" w:hAnsi="Arial" w:cs="Arial"/>
          <w:i/>
          <w:sz w:val="20"/>
        </w:rPr>
        <w:t>.</w:t>
      </w:r>
    </w:p>
    <w:p w:rsidR="008E45C5" w:rsidRPr="00471CAE" w:rsidRDefault="008E45C5" w:rsidP="008E45C5">
      <w:pPr>
        <w:spacing w:after="60"/>
        <w:ind w:left="714"/>
        <w:jc w:val="both"/>
        <w:rPr>
          <w:rFonts w:ascii="Arial" w:hAnsi="Arial" w:cs="Arial"/>
          <w:sz w:val="24"/>
          <w:szCs w:val="24"/>
        </w:rPr>
      </w:pPr>
    </w:p>
    <w:p w:rsidR="00DC38A8" w:rsidRDefault="00DC38A8" w:rsidP="00DC38A8">
      <w:pPr>
        <w:spacing w:after="60"/>
        <w:ind w:left="714"/>
        <w:jc w:val="both"/>
        <w:rPr>
          <w:rFonts w:ascii="Arial" w:hAnsi="Arial" w:cs="Arial"/>
          <w:sz w:val="24"/>
          <w:szCs w:val="24"/>
        </w:rPr>
      </w:pPr>
    </w:p>
    <w:p w:rsidR="00F76438" w:rsidRDefault="007714AC" w:rsidP="008661FB">
      <w:pPr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  <w:sz w:val="24"/>
          <w:szCs w:val="24"/>
        </w:rPr>
      </w:pPr>
      <w:r w:rsidRPr="00471CAE">
        <w:rPr>
          <w:rFonts w:ascii="Arial" w:hAnsi="Arial" w:cs="Arial"/>
          <w:sz w:val="24"/>
          <w:szCs w:val="24"/>
        </w:rPr>
        <w:t xml:space="preserve">zajistit, aby všichni členové pořadatelské služby byli po celou dobu průběhu </w:t>
      </w:r>
      <w:r w:rsidR="00E66C94" w:rsidRPr="00471CAE">
        <w:rPr>
          <w:rFonts w:ascii="Arial" w:hAnsi="Arial" w:cs="Arial"/>
          <w:sz w:val="24"/>
          <w:szCs w:val="24"/>
        </w:rPr>
        <w:t>akce</w:t>
      </w:r>
      <w:r w:rsidRPr="00471CAE">
        <w:rPr>
          <w:rFonts w:ascii="Arial" w:hAnsi="Arial" w:cs="Arial"/>
          <w:sz w:val="24"/>
          <w:szCs w:val="24"/>
        </w:rPr>
        <w:t xml:space="preserve"> přítomni a byli označeni viditelným nápisem „POŘADATEL“</w:t>
      </w:r>
      <w:r w:rsidR="00E66C94" w:rsidRPr="00471CAE">
        <w:rPr>
          <w:rFonts w:ascii="Arial" w:hAnsi="Arial" w:cs="Arial"/>
          <w:sz w:val="24"/>
          <w:szCs w:val="24"/>
        </w:rPr>
        <w:t>,</w:t>
      </w:r>
    </w:p>
    <w:p w:rsidR="00212B3A" w:rsidRPr="006562E6" w:rsidRDefault="008C457F" w:rsidP="006562E6">
      <w:pPr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zajistit, aby p</w:t>
      </w:r>
      <w:r w:rsidR="00667098" w:rsidRPr="008C457F">
        <w:rPr>
          <w:rFonts w:ascii="Arial" w:hAnsi="Arial" w:cs="Arial"/>
          <w:sz w:val="24"/>
          <w:szCs w:val="24"/>
        </w:rPr>
        <w:t>ořadatelsk</w:t>
      </w:r>
      <w:r>
        <w:rPr>
          <w:rFonts w:ascii="Arial" w:hAnsi="Arial" w:cs="Arial"/>
          <w:sz w:val="24"/>
          <w:szCs w:val="24"/>
        </w:rPr>
        <w:t>á</w:t>
      </w:r>
      <w:r w:rsidR="00667098" w:rsidRPr="008C457F">
        <w:rPr>
          <w:rFonts w:ascii="Arial" w:hAnsi="Arial" w:cs="Arial"/>
          <w:sz w:val="24"/>
          <w:szCs w:val="24"/>
        </w:rPr>
        <w:t xml:space="preserve"> služb</w:t>
      </w:r>
      <w:r>
        <w:rPr>
          <w:rFonts w:ascii="Arial" w:hAnsi="Arial" w:cs="Arial"/>
          <w:sz w:val="24"/>
          <w:szCs w:val="24"/>
        </w:rPr>
        <w:t>a</w:t>
      </w:r>
      <w:r w:rsidR="00667098" w:rsidRPr="008C457F">
        <w:rPr>
          <w:rFonts w:ascii="Arial" w:hAnsi="Arial" w:cs="Arial"/>
          <w:sz w:val="24"/>
          <w:szCs w:val="24"/>
        </w:rPr>
        <w:t xml:space="preserve"> po celou dobu průběhu</w:t>
      </w:r>
      <w:r>
        <w:rPr>
          <w:rFonts w:ascii="Arial" w:hAnsi="Arial" w:cs="Arial"/>
          <w:sz w:val="24"/>
          <w:szCs w:val="24"/>
        </w:rPr>
        <w:t xml:space="preserve"> akce</w:t>
      </w:r>
      <w:r w:rsidR="00BC3238" w:rsidRPr="008C457F">
        <w:rPr>
          <w:rFonts w:ascii="Arial" w:hAnsi="Arial" w:cs="Arial"/>
          <w:sz w:val="24"/>
          <w:szCs w:val="24"/>
        </w:rPr>
        <w:t xml:space="preserve"> </w:t>
      </w:r>
      <w:r w:rsidR="00667098" w:rsidRPr="008C457F">
        <w:rPr>
          <w:rFonts w:ascii="Arial" w:hAnsi="Arial" w:cs="Arial"/>
          <w:sz w:val="24"/>
          <w:szCs w:val="24"/>
        </w:rPr>
        <w:t>doh</w:t>
      </w:r>
      <w:r w:rsidR="00BC3238" w:rsidRPr="008C457F">
        <w:rPr>
          <w:rFonts w:ascii="Arial" w:hAnsi="Arial" w:cs="Arial"/>
          <w:sz w:val="24"/>
          <w:szCs w:val="24"/>
        </w:rPr>
        <w:t>líže</w:t>
      </w:r>
      <w:r>
        <w:rPr>
          <w:rFonts w:ascii="Arial" w:hAnsi="Arial" w:cs="Arial"/>
          <w:sz w:val="24"/>
          <w:szCs w:val="24"/>
        </w:rPr>
        <w:t>la</w:t>
      </w:r>
      <w:r w:rsidR="00BC3238" w:rsidRPr="008C457F">
        <w:rPr>
          <w:rFonts w:ascii="Arial" w:hAnsi="Arial" w:cs="Arial"/>
          <w:sz w:val="24"/>
          <w:szCs w:val="24"/>
        </w:rPr>
        <w:t xml:space="preserve"> nad </w:t>
      </w:r>
      <w:r>
        <w:rPr>
          <w:rFonts w:ascii="Arial" w:hAnsi="Arial" w:cs="Arial"/>
          <w:sz w:val="24"/>
          <w:szCs w:val="24"/>
        </w:rPr>
        <w:t xml:space="preserve">jejím </w:t>
      </w:r>
      <w:r w:rsidR="00BC3238" w:rsidRPr="008C457F">
        <w:rPr>
          <w:rFonts w:ascii="Arial" w:hAnsi="Arial" w:cs="Arial"/>
          <w:sz w:val="24"/>
          <w:szCs w:val="24"/>
        </w:rPr>
        <w:t xml:space="preserve">řádným průběhem, </w:t>
      </w:r>
      <w:r w:rsidR="00667098" w:rsidRPr="008C457F">
        <w:rPr>
          <w:rFonts w:ascii="Arial" w:hAnsi="Arial" w:cs="Arial"/>
          <w:sz w:val="24"/>
          <w:szCs w:val="24"/>
        </w:rPr>
        <w:t>čini</w:t>
      </w:r>
      <w:r>
        <w:rPr>
          <w:rFonts w:ascii="Arial" w:hAnsi="Arial" w:cs="Arial"/>
          <w:sz w:val="24"/>
          <w:szCs w:val="24"/>
        </w:rPr>
        <w:t>la</w:t>
      </w:r>
      <w:r w:rsidR="00667098" w:rsidRPr="008C457F">
        <w:rPr>
          <w:rFonts w:ascii="Arial" w:hAnsi="Arial" w:cs="Arial"/>
          <w:sz w:val="24"/>
          <w:szCs w:val="24"/>
        </w:rPr>
        <w:t xml:space="preserve"> veškerá opatření pro omezení hluku, je</w:t>
      </w:r>
      <w:r w:rsidR="00BC3238" w:rsidRPr="008C457F">
        <w:rPr>
          <w:rFonts w:ascii="Arial" w:hAnsi="Arial" w:cs="Arial"/>
          <w:sz w:val="24"/>
          <w:szCs w:val="24"/>
        </w:rPr>
        <w:t>nž by nad míru přiměřenou poměrům</w:t>
      </w:r>
      <w:r w:rsidR="00667098" w:rsidRPr="008C457F">
        <w:rPr>
          <w:rFonts w:ascii="Arial" w:hAnsi="Arial" w:cs="Arial"/>
          <w:sz w:val="24"/>
          <w:szCs w:val="24"/>
        </w:rPr>
        <w:t xml:space="preserve"> mohl obtěžovat o</w:t>
      </w:r>
      <w:r w:rsidR="00E66C94">
        <w:rPr>
          <w:rFonts w:ascii="Arial" w:hAnsi="Arial" w:cs="Arial"/>
          <w:sz w:val="24"/>
          <w:szCs w:val="24"/>
        </w:rPr>
        <w:t xml:space="preserve">soby </w:t>
      </w:r>
      <w:r w:rsidR="00667098" w:rsidRPr="008C457F">
        <w:rPr>
          <w:rFonts w:ascii="Arial" w:hAnsi="Arial" w:cs="Arial"/>
          <w:sz w:val="24"/>
          <w:szCs w:val="24"/>
        </w:rPr>
        <w:t>bydlící v</w:t>
      </w:r>
      <w:r w:rsidR="00E66C94">
        <w:rPr>
          <w:rFonts w:ascii="Arial" w:hAnsi="Arial" w:cs="Arial"/>
          <w:sz w:val="24"/>
          <w:szCs w:val="24"/>
        </w:rPr>
        <w:t> blízkém okolí,</w:t>
      </w:r>
      <w:r w:rsidR="00BC3238" w:rsidRPr="007714AC">
        <w:rPr>
          <w:rFonts w:ascii="Arial" w:hAnsi="Arial" w:cs="Arial"/>
          <w:sz w:val="24"/>
          <w:szCs w:val="24"/>
        </w:rPr>
        <w:t xml:space="preserve"> </w:t>
      </w:r>
      <w:r w:rsidR="007714AC" w:rsidRPr="007714AC">
        <w:rPr>
          <w:rFonts w:ascii="Arial" w:hAnsi="Arial" w:cs="Arial"/>
          <w:sz w:val="24"/>
          <w:szCs w:val="24"/>
        </w:rPr>
        <w:t>zaji</w:t>
      </w:r>
      <w:r w:rsidR="00E66C94">
        <w:rPr>
          <w:rFonts w:ascii="Arial" w:hAnsi="Arial" w:cs="Arial"/>
          <w:sz w:val="24"/>
          <w:szCs w:val="24"/>
        </w:rPr>
        <w:t xml:space="preserve">stila </w:t>
      </w:r>
      <w:r w:rsidR="007714AC" w:rsidRPr="007714AC">
        <w:rPr>
          <w:rFonts w:ascii="Arial" w:hAnsi="Arial" w:cs="Arial"/>
          <w:sz w:val="24"/>
          <w:szCs w:val="24"/>
        </w:rPr>
        <w:t xml:space="preserve"> veřejn</w:t>
      </w:r>
      <w:r w:rsidR="00E66C94">
        <w:rPr>
          <w:rFonts w:ascii="Arial" w:hAnsi="Arial" w:cs="Arial"/>
          <w:sz w:val="24"/>
          <w:szCs w:val="24"/>
        </w:rPr>
        <w:t>ý</w:t>
      </w:r>
      <w:r w:rsidR="007714AC" w:rsidRPr="007714AC">
        <w:rPr>
          <w:rFonts w:ascii="Arial" w:hAnsi="Arial" w:cs="Arial"/>
          <w:sz w:val="24"/>
          <w:szCs w:val="24"/>
        </w:rPr>
        <w:t xml:space="preserve"> pořád</w:t>
      </w:r>
      <w:r w:rsidR="00E66C94">
        <w:rPr>
          <w:rFonts w:ascii="Arial" w:hAnsi="Arial" w:cs="Arial"/>
          <w:sz w:val="24"/>
          <w:szCs w:val="24"/>
        </w:rPr>
        <w:t>e</w:t>
      </w:r>
      <w:r w:rsidR="007714AC" w:rsidRPr="007714AC">
        <w:rPr>
          <w:rFonts w:ascii="Arial" w:hAnsi="Arial" w:cs="Arial"/>
          <w:sz w:val="24"/>
          <w:szCs w:val="24"/>
        </w:rPr>
        <w:t>k  při vstupu a při opouštění</w:t>
      </w:r>
      <w:r w:rsidR="007714AC">
        <w:rPr>
          <w:rFonts w:ascii="Arial" w:hAnsi="Arial" w:cs="Arial"/>
          <w:sz w:val="24"/>
          <w:szCs w:val="24"/>
        </w:rPr>
        <w:t xml:space="preserve"> místa konání akce</w:t>
      </w:r>
      <w:r w:rsidR="00E66C94">
        <w:rPr>
          <w:rFonts w:ascii="Arial" w:hAnsi="Arial" w:cs="Arial"/>
          <w:sz w:val="24"/>
          <w:szCs w:val="24"/>
        </w:rPr>
        <w:t>,</w:t>
      </w:r>
    </w:p>
    <w:p w:rsidR="00212B3A" w:rsidRPr="00345910" w:rsidRDefault="00212B3A" w:rsidP="008661FB">
      <w:pPr>
        <w:numPr>
          <w:ilvl w:val="0"/>
          <w:numId w:val="8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8C457F">
        <w:rPr>
          <w:rFonts w:ascii="Arial" w:hAnsi="Arial" w:cs="Arial"/>
          <w:sz w:val="24"/>
          <w:szCs w:val="24"/>
        </w:rPr>
        <w:t xml:space="preserve">učinit veškerá opatření pro to, aby </w:t>
      </w:r>
      <w:r>
        <w:rPr>
          <w:rFonts w:ascii="Arial" w:hAnsi="Arial" w:cs="Arial"/>
          <w:sz w:val="24"/>
          <w:szCs w:val="24"/>
        </w:rPr>
        <w:t>hudební produkcí ne</w:t>
      </w:r>
      <w:r w:rsidRPr="008C457F">
        <w:rPr>
          <w:rFonts w:ascii="Arial" w:hAnsi="Arial" w:cs="Arial"/>
          <w:sz w:val="24"/>
          <w:szCs w:val="24"/>
        </w:rPr>
        <w:t xml:space="preserve">byl </w:t>
      </w:r>
      <w:r>
        <w:rPr>
          <w:rFonts w:ascii="Arial" w:hAnsi="Arial" w:cs="Arial"/>
          <w:sz w:val="24"/>
          <w:szCs w:val="24"/>
        </w:rPr>
        <w:t>rušen noční klid; z</w:t>
      </w:r>
      <w:r w:rsidRPr="008C457F">
        <w:rPr>
          <w:rFonts w:ascii="Arial" w:hAnsi="Arial" w:cs="Arial"/>
          <w:sz w:val="24"/>
          <w:szCs w:val="24"/>
        </w:rPr>
        <w:t>a tím účelem je povinen zajistit ztlumení hudby na nejnižší možnou úroveň umožňující její veřejnou produkci</w:t>
      </w:r>
      <w:r>
        <w:rPr>
          <w:rFonts w:ascii="Arial" w:hAnsi="Arial" w:cs="Arial"/>
          <w:sz w:val="24"/>
          <w:szCs w:val="24"/>
        </w:rPr>
        <w:t>,</w:t>
      </w:r>
      <w:r w:rsidRPr="008C457F">
        <w:rPr>
          <w:rFonts w:ascii="Arial" w:hAnsi="Arial" w:cs="Arial"/>
          <w:sz w:val="24"/>
          <w:szCs w:val="24"/>
        </w:rPr>
        <w:t xml:space="preserve"> </w:t>
      </w:r>
    </w:p>
    <w:p w:rsidR="00506194" w:rsidRPr="0089358B" w:rsidRDefault="00506194" w:rsidP="008661FB">
      <w:pPr>
        <w:pStyle w:val="Zkladntext2"/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zajistit, aby </w:t>
      </w:r>
      <w:r w:rsidRPr="00506194">
        <w:rPr>
          <w:rFonts w:ascii="Arial" w:hAnsi="Arial" w:cs="Arial"/>
          <w:szCs w:val="24"/>
        </w:rPr>
        <w:t>v případě narušení pokojného</w:t>
      </w:r>
      <w:r w:rsidRPr="0089358B">
        <w:rPr>
          <w:rFonts w:ascii="Arial" w:hAnsi="Arial" w:cs="Arial"/>
        </w:rPr>
        <w:t xml:space="preserve"> průběhu akce </w:t>
      </w:r>
      <w:r>
        <w:rPr>
          <w:rFonts w:ascii="Arial" w:hAnsi="Arial" w:cs="Arial"/>
        </w:rPr>
        <w:t xml:space="preserve">byla tato skutečnost </w:t>
      </w:r>
      <w:r w:rsidRPr="0089358B">
        <w:rPr>
          <w:rFonts w:ascii="Arial" w:hAnsi="Arial" w:cs="Arial"/>
        </w:rPr>
        <w:t xml:space="preserve">bez zbytečného odkladu </w:t>
      </w:r>
      <w:r>
        <w:rPr>
          <w:rFonts w:ascii="Arial" w:hAnsi="Arial" w:cs="Arial"/>
        </w:rPr>
        <w:t>oznámena</w:t>
      </w:r>
      <w:r w:rsidRPr="0089358B">
        <w:rPr>
          <w:rFonts w:ascii="Arial" w:hAnsi="Arial" w:cs="Arial"/>
        </w:rPr>
        <w:t xml:space="preserve"> Městsk</w:t>
      </w:r>
      <w:r>
        <w:rPr>
          <w:rFonts w:ascii="Arial" w:hAnsi="Arial" w:cs="Arial"/>
        </w:rPr>
        <w:t>é</w:t>
      </w:r>
      <w:r w:rsidRPr="0089358B">
        <w:rPr>
          <w:rFonts w:ascii="Arial" w:hAnsi="Arial" w:cs="Arial"/>
        </w:rPr>
        <w:t xml:space="preserve"> policii </w:t>
      </w:r>
      <w:r>
        <w:rPr>
          <w:rFonts w:ascii="Arial" w:hAnsi="Arial" w:cs="Arial"/>
        </w:rPr>
        <w:t xml:space="preserve">Beroun </w:t>
      </w:r>
      <w:r w:rsidRPr="0089358B">
        <w:rPr>
          <w:rFonts w:ascii="Arial" w:hAnsi="Arial" w:cs="Arial"/>
        </w:rPr>
        <w:t xml:space="preserve">nebo Policii </w:t>
      </w:r>
      <w:r>
        <w:rPr>
          <w:rFonts w:ascii="Arial" w:hAnsi="Arial" w:cs="Arial"/>
        </w:rPr>
        <w:t>ČR</w:t>
      </w:r>
      <w:r w:rsidR="00F62BAE">
        <w:rPr>
          <w:rFonts w:ascii="Arial" w:hAnsi="Arial" w:cs="Arial"/>
        </w:rPr>
        <w:t>,</w:t>
      </w:r>
    </w:p>
    <w:p w:rsidR="00667098" w:rsidRPr="005850E8" w:rsidRDefault="00667098" w:rsidP="008661FB">
      <w:pPr>
        <w:numPr>
          <w:ilvl w:val="0"/>
          <w:numId w:val="8"/>
        </w:numPr>
        <w:spacing w:after="60"/>
        <w:ind w:left="714" w:hanging="288"/>
        <w:jc w:val="both"/>
        <w:rPr>
          <w:rFonts w:ascii="Arial" w:hAnsi="Arial" w:cs="Arial"/>
          <w:sz w:val="24"/>
          <w:szCs w:val="24"/>
        </w:rPr>
      </w:pPr>
      <w:r w:rsidRPr="00506194">
        <w:rPr>
          <w:rFonts w:ascii="Arial" w:hAnsi="Arial" w:cs="Arial"/>
          <w:sz w:val="24"/>
          <w:szCs w:val="24"/>
        </w:rPr>
        <w:t xml:space="preserve">vytvořit orgánům města, strážníkům Městské policie </w:t>
      </w:r>
      <w:r w:rsidR="008C457F" w:rsidRPr="00506194">
        <w:rPr>
          <w:rFonts w:ascii="Arial" w:hAnsi="Arial" w:cs="Arial"/>
          <w:sz w:val="24"/>
          <w:szCs w:val="24"/>
        </w:rPr>
        <w:t>Beroun</w:t>
      </w:r>
      <w:r w:rsidRPr="00506194">
        <w:rPr>
          <w:rFonts w:ascii="Arial" w:hAnsi="Arial" w:cs="Arial"/>
          <w:sz w:val="24"/>
          <w:szCs w:val="24"/>
        </w:rPr>
        <w:t xml:space="preserve"> a příslušníkům Policie ČR podmínky pro řádný výkon dozoru a kontroly</w:t>
      </w:r>
      <w:r w:rsidR="000A7E0E">
        <w:rPr>
          <w:rFonts w:ascii="Arial" w:hAnsi="Arial" w:cs="Arial"/>
          <w:sz w:val="24"/>
          <w:szCs w:val="24"/>
        </w:rPr>
        <w:t>,</w:t>
      </w:r>
    </w:p>
    <w:p w:rsidR="00212B3A" w:rsidRPr="006562E6" w:rsidRDefault="00087204" w:rsidP="006562E6">
      <w:pPr>
        <w:spacing w:after="120"/>
        <w:ind w:left="714" w:hanging="57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i</w:t>
      </w:r>
      <w:r w:rsidR="00596B67">
        <w:rPr>
          <w:rFonts w:ascii="Arial" w:hAnsi="Arial" w:cs="Arial"/>
          <w:sz w:val="24"/>
          <w:szCs w:val="24"/>
        </w:rPr>
        <w:t xml:space="preserve">) </w:t>
      </w:r>
      <w:r w:rsidR="00A82CE7" w:rsidRPr="008C457F">
        <w:rPr>
          <w:rFonts w:ascii="Arial" w:hAnsi="Arial" w:cs="Arial"/>
          <w:sz w:val="24"/>
          <w:szCs w:val="24"/>
        </w:rPr>
        <w:t xml:space="preserve">určit osobu </w:t>
      </w:r>
      <w:r w:rsidR="006A5D5A">
        <w:rPr>
          <w:rFonts w:ascii="Arial" w:hAnsi="Arial" w:cs="Arial"/>
          <w:sz w:val="24"/>
          <w:szCs w:val="24"/>
        </w:rPr>
        <w:t xml:space="preserve">starší 18 let </w:t>
      </w:r>
      <w:r w:rsidR="00A82CE7" w:rsidRPr="008C457F">
        <w:rPr>
          <w:rFonts w:ascii="Arial" w:hAnsi="Arial" w:cs="Arial"/>
          <w:sz w:val="24"/>
          <w:szCs w:val="24"/>
        </w:rPr>
        <w:t>k d</w:t>
      </w:r>
      <w:r w:rsidR="008C457F" w:rsidRPr="008C457F">
        <w:rPr>
          <w:rFonts w:ascii="Arial" w:hAnsi="Arial" w:cs="Arial"/>
          <w:sz w:val="24"/>
          <w:szCs w:val="24"/>
        </w:rPr>
        <w:t>ohledu nad řádným průběhem akce</w:t>
      </w:r>
      <w:r w:rsidR="00A82CE7" w:rsidRPr="008C457F">
        <w:rPr>
          <w:rFonts w:ascii="Arial" w:hAnsi="Arial" w:cs="Arial"/>
          <w:sz w:val="24"/>
          <w:szCs w:val="24"/>
        </w:rPr>
        <w:t xml:space="preserve"> a zabe</w:t>
      </w:r>
      <w:r w:rsidR="008C457F" w:rsidRPr="008C457F">
        <w:rPr>
          <w:rFonts w:ascii="Arial" w:hAnsi="Arial" w:cs="Arial"/>
          <w:sz w:val="24"/>
          <w:szCs w:val="24"/>
        </w:rPr>
        <w:t>z</w:t>
      </w:r>
      <w:r w:rsidR="00A82CE7" w:rsidRPr="008C457F">
        <w:rPr>
          <w:rFonts w:ascii="Arial" w:hAnsi="Arial" w:cs="Arial"/>
          <w:sz w:val="24"/>
          <w:szCs w:val="24"/>
        </w:rPr>
        <w:t xml:space="preserve">pečení povinností pořadatele a k osobní spolupráci s orgány </w:t>
      </w:r>
      <w:r w:rsidR="008C457F" w:rsidRPr="008C457F">
        <w:rPr>
          <w:rFonts w:ascii="Arial" w:hAnsi="Arial" w:cs="Arial"/>
          <w:sz w:val="24"/>
          <w:szCs w:val="24"/>
        </w:rPr>
        <w:t xml:space="preserve">města, Městskou policií Beroun a Policií ČR, </w:t>
      </w:r>
      <w:r w:rsidR="00A82CE7" w:rsidRPr="008C457F">
        <w:rPr>
          <w:rFonts w:ascii="Arial" w:hAnsi="Arial" w:cs="Arial"/>
          <w:sz w:val="24"/>
          <w:szCs w:val="24"/>
        </w:rPr>
        <w:t>pokud není</w:t>
      </w:r>
      <w:r w:rsidR="008C457F" w:rsidRPr="008C457F">
        <w:rPr>
          <w:rFonts w:ascii="Arial" w:hAnsi="Arial" w:cs="Arial"/>
          <w:sz w:val="24"/>
          <w:szCs w:val="24"/>
        </w:rPr>
        <w:t xml:space="preserve"> na akci osobně přítomen </w:t>
      </w:r>
      <w:r w:rsidR="005850E8">
        <w:rPr>
          <w:rFonts w:ascii="Arial" w:hAnsi="Arial" w:cs="Arial"/>
          <w:sz w:val="24"/>
          <w:szCs w:val="24"/>
        </w:rPr>
        <w:t xml:space="preserve">nebo pokud je pořadatelem právnická osoba. </w:t>
      </w:r>
    </w:p>
    <w:p w:rsidR="00212B3A" w:rsidRPr="00212B3A" w:rsidRDefault="00212B3A" w:rsidP="00281281">
      <w:pPr>
        <w:jc w:val="center"/>
        <w:rPr>
          <w:rFonts w:ascii="Arial" w:hAnsi="Arial" w:cs="Arial"/>
          <w:b/>
          <w:sz w:val="12"/>
          <w:szCs w:val="12"/>
        </w:rPr>
      </w:pPr>
    </w:p>
    <w:p w:rsidR="00194142" w:rsidRPr="00506194" w:rsidRDefault="00E66C94" w:rsidP="00281281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Článek </w:t>
      </w:r>
      <w:r w:rsidR="00B76D33">
        <w:rPr>
          <w:rFonts w:ascii="Arial" w:hAnsi="Arial" w:cs="Arial"/>
          <w:b/>
          <w:sz w:val="24"/>
        </w:rPr>
        <w:t>6</w:t>
      </w:r>
    </w:p>
    <w:p w:rsidR="00194142" w:rsidRDefault="00194142" w:rsidP="00194142">
      <w:pPr>
        <w:jc w:val="center"/>
        <w:rPr>
          <w:rFonts w:ascii="Arial" w:hAnsi="Arial" w:cs="Arial"/>
          <w:b/>
          <w:sz w:val="24"/>
        </w:rPr>
      </w:pPr>
      <w:r w:rsidRPr="00194142">
        <w:rPr>
          <w:rFonts w:ascii="Arial" w:hAnsi="Arial" w:cs="Arial"/>
          <w:b/>
          <w:sz w:val="24"/>
        </w:rPr>
        <w:t>O</w:t>
      </w:r>
      <w:r>
        <w:rPr>
          <w:rFonts w:ascii="Arial" w:hAnsi="Arial" w:cs="Arial"/>
          <w:b/>
          <w:sz w:val="24"/>
        </w:rPr>
        <w:t>znamovací</w:t>
      </w:r>
      <w:r w:rsidRPr="00194142">
        <w:rPr>
          <w:rFonts w:ascii="Arial" w:hAnsi="Arial" w:cs="Arial"/>
          <w:b/>
          <w:sz w:val="24"/>
        </w:rPr>
        <w:t xml:space="preserve"> povinnost</w:t>
      </w:r>
    </w:p>
    <w:p w:rsidR="00B5197B" w:rsidRPr="00873421" w:rsidRDefault="00B5197B" w:rsidP="00667098">
      <w:pPr>
        <w:jc w:val="both"/>
        <w:rPr>
          <w:rFonts w:ascii="Arial" w:hAnsi="Arial" w:cs="Arial"/>
          <w:sz w:val="16"/>
          <w:szCs w:val="16"/>
        </w:rPr>
      </w:pPr>
    </w:p>
    <w:p w:rsidR="00667098" w:rsidRPr="00B5197B" w:rsidRDefault="00A82CE7" w:rsidP="00212B3A">
      <w:pPr>
        <w:pStyle w:val="Zkladntextodsazen2"/>
        <w:spacing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="00B76D33">
        <w:rPr>
          <w:rFonts w:ascii="Arial" w:hAnsi="Arial" w:cs="Arial"/>
          <w:sz w:val="24"/>
          <w:szCs w:val="24"/>
        </w:rPr>
        <w:t xml:space="preserve"> </w:t>
      </w:r>
      <w:r w:rsidR="00B5197B" w:rsidRPr="00B5197B">
        <w:rPr>
          <w:rFonts w:ascii="Arial" w:hAnsi="Arial" w:cs="Arial"/>
          <w:sz w:val="24"/>
          <w:szCs w:val="24"/>
        </w:rPr>
        <w:t>Pořadatel</w:t>
      </w:r>
      <w:r w:rsidR="00B5197B">
        <w:rPr>
          <w:rFonts w:ascii="Arial" w:hAnsi="Arial" w:cs="Arial"/>
          <w:sz w:val="24"/>
          <w:szCs w:val="24"/>
        </w:rPr>
        <w:t xml:space="preserve"> </w:t>
      </w:r>
      <w:r w:rsidR="001A5556">
        <w:rPr>
          <w:rFonts w:ascii="Arial" w:hAnsi="Arial" w:cs="Arial"/>
          <w:sz w:val="24"/>
          <w:szCs w:val="24"/>
        </w:rPr>
        <w:t xml:space="preserve">veřejné </w:t>
      </w:r>
      <w:r w:rsidR="00926EEC">
        <w:rPr>
          <w:rFonts w:ascii="Arial" w:hAnsi="Arial" w:cs="Arial"/>
          <w:sz w:val="24"/>
          <w:szCs w:val="24"/>
        </w:rPr>
        <w:t>hudební produkce j</w:t>
      </w:r>
      <w:r w:rsidR="00B5197B">
        <w:rPr>
          <w:rFonts w:ascii="Arial" w:hAnsi="Arial" w:cs="Arial"/>
          <w:sz w:val="24"/>
          <w:szCs w:val="24"/>
        </w:rPr>
        <w:t>e</w:t>
      </w:r>
      <w:r w:rsidR="00B5197B" w:rsidRPr="00B5197B">
        <w:rPr>
          <w:rFonts w:ascii="Arial" w:hAnsi="Arial" w:cs="Arial"/>
          <w:sz w:val="24"/>
          <w:szCs w:val="24"/>
        </w:rPr>
        <w:t xml:space="preserve"> povinen oznámit nejméně </w:t>
      </w:r>
      <w:r w:rsidR="005B2F09">
        <w:rPr>
          <w:rFonts w:ascii="Arial" w:hAnsi="Arial" w:cs="Arial"/>
          <w:sz w:val="24"/>
          <w:szCs w:val="24"/>
        </w:rPr>
        <w:t>1</w:t>
      </w:r>
      <w:r w:rsidR="00B5197B">
        <w:rPr>
          <w:rFonts w:ascii="Arial" w:hAnsi="Arial" w:cs="Arial"/>
          <w:sz w:val="24"/>
          <w:szCs w:val="24"/>
        </w:rPr>
        <w:t>0</w:t>
      </w:r>
      <w:r w:rsidR="00667098">
        <w:rPr>
          <w:rFonts w:ascii="Arial" w:hAnsi="Arial" w:cs="Arial"/>
          <w:sz w:val="24"/>
          <w:szCs w:val="24"/>
        </w:rPr>
        <w:t xml:space="preserve"> </w:t>
      </w:r>
      <w:r w:rsidR="001A5556">
        <w:rPr>
          <w:rFonts w:ascii="Arial" w:hAnsi="Arial" w:cs="Arial"/>
          <w:sz w:val="24"/>
          <w:szCs w:val="24"/>
        </w:rPr>
        <w:t xml:space="preserve">kalendářních </w:t>
      </w:r>
      <w:r w:rsidR="00667098">
        <w:rPr>
          <w:rFonts w:ascii="Arial" w:hAnsi="Arial" w:cs="Arial"/>
          <w:sz w:val="24"/>
          <w:szCs w:val="24"/>
        </w:rPr>
        <w:t>dnů před je</w:t>
      </w:r>
      <w:r w:rsidR="00926EEC">
        <w:rPr>
          <w:rFonts w:ascii="Arial" w:hAnsi="Arial" w:cs="Arial"/>
          <w:sz w:val="24"/>
          <w:szCs w:val="24"/>
        </w:rPr>
        <w:t>jím</w:t>
      </w:r>
      <w:r w:rsidR="00667098">
        <w:rPr>
          <w:rFonts w:ascii="Arial" w:hAnsi="Arial" w:cs="Arial"/>
          <w:sz w:val="24"/>
          <w:szCs w:val="24"/>
        </w:rPr>
        <w:t xml:space="preserve"> </w:t>
      </w:r>
      <w:r w:rsidR="00B5197B" w:rsidRPr="00B5197B">
        <w:rPr>
          <w:rFonts w:ascii="Arial" w:hAnsi="Arial" w:cs="Arial"/>
          <w:sz w:val="24"/>
          <w:szCs w:val="24"/>
        </w:rPr>
        <w:t xml:space="preserve">konáním </w:t>
      </w:r>
      <w:r w:rsidR="00B5197B">
        <w:rPr>
          <w:rFonts w:ascii="Arial" w:hAnsi="Arial" w:cs="Arial"/>
          <w:sz w:val="24"/>
          <w:szCs w:val="24"/>
        </w:rPr>
        <w:t>Městskému ú</w:t>
      </w:r>
      <w:r w:rsidR="00926EEC">
        <w:rPr>
          <w:rFonts w:ascii="Arial" w:hAnsi="Arial" w:cs="Arial"/>
          <w:sz w:val="24"/>
          <w:szCs w:val="24"/>
        </w:rPr>
        <w:t>řadu Beroun</w:t>
      </w:r>
      <w:r w:rsidR="00B5197B">
        <w:rPr>
          <w:rFonts w:ascii="Arial" w:hAnsi="Arial" w:cs="Arial"/>
          <w:sz w:val="24"/>
          <w:szCs w:val="24"/>
        </w:rPr>
        <w:t>:</w:t>
      </w:r>
    </w:p>
    <w:p w:rsidR="00B76D33" w:rsidRDefault="00B5197B" w:rsidP="008661F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B5197B">
        <w:rPr>
          <w:rFonts w:ascii="Arial" w:hAnsi="Arial" w:cs="Arial"/>
          <w:sz w:val="24"/>
          <w:szCs w:val="24"/>
        </w:rPr>
        <w:t xml:space="preserve">jméno, příjmení, datum narození, </w:t>
      </w:r>
      <w:r w:rsidR="00627527">
        <w:rPr>
          <w:rFonts w:ascii="Arial" w:hAnsi="Arial" w:cs="Arial"/>
          <w:sz w:val="24"/>
          <w:szCs w:val="24"/>
        </w:rPr>
        <w:t xml:space="preserve">telefonní kontakt, </w:t>
      </w:r>
      <w:r w:rsidRPr="00B5197B">
        <w:rPr>
          <w:rFonts w:ascii="Arial" w:hAnsi="Arial" w:cs="Arial"/>
          <w:sz w:val="24"/>
          <w:szCs w:val="24"/>
        </w:rPr>
        <w:t>adresu místa trvalého pobytu a adresu bydliště, je-li odlišná od m</w:t>
      </w:r>
      <w:r w:rsidR="00BC3238">
        <w:rPr>
          <w:rFonts w:ascii="Arial" w:hAnsi="Arial" w:cs="Arial"/>
          <w:sz w:val="24"/>
          <w:szCs w:val="24"/>
        </w:rPr>
        <w:t>ísta trvalého pobytu pořadatele,</w:t>
      </w:r>
      <w:r w:rsidRPr="00B5197B">
        <w:rPr>
          <w:rFonts w:ascii="Arial" w:hAnsi="Arial" w:cs="Arial"/>
          <w:sz w:val="24"/>
          <w:szCs w:val="24"/>
        </w:rPr>
        <w:t xml:space="preserve"> </w:t>
      </w:r>
      <w:r w:rsidR="00BC3238">
        <w:rPr>
          <w:rFonts w:ascii="Arial" w:hAnsi="Arial" w:cs="Arial"/>
          <w:sz w:val="24"/>
          <w:szCs w:val="24"/>
        </w:rPr>
        <w:t xml:space="preserve">jde-li </w:t>
      </w:r>
      <w:r w:rsidR="004E5240">
        <w:rPr>
          <w:rFonts w:ascii="Arial" w:hAnsi="Arial" w:cs="Arial"/>
          <w:sz w:val="24"/>
          <w:szCs w:val="24"/>
        </w:rPr>
        <w:br/>
      </w:r>
      <w:r w:rsidR="00BC3238">
        <w:rPr>
          <w:rFonts w:ascii="Arial" w:hAnsi="Arial" w:cs="Arial"/>
          <w:sz w:val="24"/>
          <w:szCs w:val="24"/>
        </w:rPr>
        <w:t>o podnikající fyzickou osobu</w:t>
      </w:r>
      <w:r w:rsidR="00BE2B1B">
        <w:rPr>
          <w:rFonts w:ascii="Arial" w:hAnsi="Arial" w:cs="Arial"/>
          <w:sz w:val="24"/>
          <w:szCs w:val="24"/>
        </w:rPr>
        <w:t xml:space="preserve">, též IČ a </w:t>
      </w:r>
      <w:r w:rsidR="008C17BC">
        <w:rPr>
          <w:rFonts w:ascii="Arial" w:hAnsi="Arial" w:cs="Arial"/>
          <w:sz w:val="24"/>
          <w:szCs w:val="24"/>
        </w:rPr>
        <w:t>sídlo</w:t>
      </w:r>
      <w:r w:rsidR="00BC3238">
        <w:rPr>
          <w:rFonts w:ascii="Arial" w:hAnsi="Arial" w:cs="Arial"/>
          <w:sz w:val="24"/>
          <w:szCs w:val="24"/>
        </w:rPr>
        <w:t xml:space="preserve">;  </w:t>
      </w:r>
      <w:r w:rsidRPr="00B5197B">
        <w:rPr>
          <w:rFonts w:ascii="Arial" w:hAnsi="Arial" w:cs="Arial"/>
          <w:sz w:val="24"/>
          <w:szCs w:val="24"/>
        </w:rPr>
        <w:t>je-li pořadatelem právnická osoba,</w:t>
      </w:r>
      <w:r w:rsidR="00BC3238">
        <w:rPr>
          <w:rFonts w:ascii="Arial" w:hAnsi="Arial" w:cs="Arial"/>
          <w:sz w:val="24"/>
          <w:szCs w:val="24"/>
        </w:rPr>
        <w:t xml:space="preserve"> název</w:t>
      </w:r>
      <w:r w:rsidR="00B76D33">
        <w:rPr>
          <w:rFonts w:ascii="Arial" w:hAnsi="Arial" w:cs="Arial"/>
          <w:sz w:val="24"/>
          <w:szCs w:val="24"/>
        </w:rPr>
        <w:t xml:space="preserve">, </w:t>
      </w:r>
      <w:r w:rsidR="00B76D33" w:rsidRPr="000773D9">
        <w:rPr>
          <w:rFonts w:ascii="Arial" w:hAnsi="Arial" w:cs="Arial"/>
          <w:sz w:val="24"/>
          <w:szCs w:val="24"/>
        </w:rPr>
        <w:t>sídlo</w:t>
      </w:r>
      <w:r w:rsidR="00B76D33">
        <w:rPr>
          <w:rFonts w:ascii="Arial" w:hAnsi="Arial" w:cs="Arial"/>
          <w:sz w:val="24"/>
          <w:szCs w:val="24"/>
        </w:rPr>
        <w:t xml:space="preserve">, jméno, příjmení a telefonní kontakt fyzické </w:t>
      </w:r>
      <w:r w:rsidR="00B76D33" w:rsidRPr="000773D9">
        <w:rPr>
          <w:rFonts w:ascii="Arial" w:hAnsi="Arial" w:cs="Arial"/>
          <w:sz w:val="24"/>
          <w:szCs w:val="24"/>
        </w:rPr>
        <w:t>osob</w:t>
      </w:r>
      <w:r w:rsidR="00B76D33">
        <w:rPr>
          <w:rFonts w:ascii="Arial" w:hAnsi="Arial" w:cs="Arial"/>
          <w:sz w:val="24"/>
          <w:szCs w:val="24"/>
        </w:rPr>
        <w:t>y, která za tuto právnickou osobu jedná,</w:t>
      </w:r>
    </w:p>
    <w:p w:rsidR="00B5197B" w:rsidRDefault="00B5197B" w:rsidP="008661FB">
      <w:pPr>
        <w:pStyle w:val="Zkladntext"/>
        <w:numPr>
          <w:ilvl w:val="0"/>
          <w:numId w:val="4"/>
        </w:numPr>
        <w:spacing w:after="120"/>
        <w:ind w:left="714" w:hanging="357"/>
        <w:rPr>
          <w:rFonts w:ascii="Arial" w:hAnsi="Arial" w:cs="Arial"/>
          <w:szCs w:val="24"/>
        </w:rPr>
      </w:pPr>
      <w:r w:rsidRPr="00B5197B">
        <w:rPr>
          <w:rFonts w:ascii="Arial" w:hAnsi="Arial" w:cs="Arial"/>
          <w:szCs w:val="24"/>
        </w:rPr>
        <w:t>označení druhu</w:t>
      </w:r>
      <w:r w:rsidR="00667098">
        <w:rPr>
          <w:rFonts w:ascii="Arial" w:hAnsi="Arial" w:cs="Arial"/>
          <w:szCs w:val="24"/>
        </w:rPr>
        <w:t>, příp. náz</w:t>
      </w:r>
      <w:r w:rsidR="00EE6D87">
        <w:rPr>
          <w:rFonts w:ascii="Arial" w:hAnsi="Arial" w:cs="Arial"/>
          <w:szCs w:val="24"/>
        </w:rPr>
        <w:t>e</w:t>
      </w:r>
      <w:r w:rsidR="00667098">
        <w:rPr>
          <w:rFonts w:ascii="Arial" w:hAnsi="Arial" w:cs="Arial"/>
          <w:szCs w:val="24"/>
        </w:rPr>
        <w:t xml:space="preserve">v </w:t>
      </w:r>
      <w:r w:rsidR="00906279">
        <w:rPr>
          <w:rFonts w:ascii="Arial" w:hAnsi="Arial" w:cs="Arial"/>
          <w:szCs w:val="24"/>
        </w:rPr>
        <w:t xml:space="preserve"> </w:t>
      </w:r>
      <w:r w:rsidR="00EF5872">
        <w:rPr>
          <w:rFonts w:ascii="Arial" w:hAnsi="Arial" w:cs="Arial"/>
          <w:szCs w:val="24"/>
        </w:rPr>
        <w:t xml:space="preserve">akce </w:t>
      </w:r>
      <w:r w:rsidRPr="00B5197B">
        <w:rPr>
          <w:rFonts w:ascii="Arial" w:hAnsi="Arial" w:cs="Arial"/>
          <w:szCs w:val="24"/>
        </w:rPr>
        <w:t>(opakujících s</w:t>
      </w:r>
      <w:r w:rsidR="00482104">
        <w:rPr>
          <w:rFonts w:ascii="Arial" w:hAnsi="Arial" w:cs="Arial"/>
          <w:szCs w:val="24"/>
        </w:rPr>
        <w:t xml:space="preserve">e </w:t>
      </w:r>
      <w:r w:rsidR="00EF5872">
        <w:rPr>
          <w:rFonts w:ascii="Arial" w:hAnsi="Arial" w:cs="Arial"/>
          <w:szCs w:val="24"/>
        </w:rPr>
        <w:t>akcí</w:t>
      </w:r>
      <w:r w:rsidR="00482104">
        <w:rPr>
          <w:rFonts w:ascii="Arial" w:hAnsi="Arial" w:cs="Arial"/>
          <w:szCs w:val="24"/>
        </w:rPr>
        <w:t xml:space="preserve">), dobu a místo konání, </w:t>
      </w:r>
      <w:r w:rsidRPr="00B5197B">
        <w:rPr>
          <w:rFonts w:ascii="Arial" w:hAnsi="Arial" w:cs="Arial"/>
          <w:szCs w:val="24"/>
        </w:rPr>
        <w:t>včetně údaje  o je</w:t>
      </w:r>
      <w:r w:rsidR="00EF5872">
        <w:rPr>
          <w:rFonts w:ascii="Arial" w:hAnsi="Arial" w:cs="Arial"/>
          <w:szCs w:val="24"/>
        </w:rPr>
        <w:t xml:space="preserve">jím </w:t>
      </w:r>
      <w:r w:rsidRPr="00B5197B">
        <w:rPr>
          <w:rFonts w:ascii="Arial" w:hAnsi="Arial" w:cs="Arial"/>
          <w:szCs w:val="24"/>
        </w:rPr>
        <w:t xml:space="preserve">počátku a ukončení, </w:t>
      </w:r>
    </w:p>
    <w:p w:rsidR="00B5197B" w:rsidRPr="00B5197B" w:rsidRDefault="00B5197B" w:rsidP="008661F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197B">
        <w:rPr>
          <w:rFonts w:ascii="Arial" w:hAnsi="Arial" w:cs="Arial"/>
          <w:sz w:val="24"/>
          <w:szCs w:val="24"/>
        </w:rPr>
        <w:t xml:space="preserve">předpokládaný počet účastníků </w:t>
      </w:r>
      <w:r w:rsidR="00EF5872">
        <w:rPr>
          <w:rFonts w:ascii="Arial" w:hAnsi="Arial" w:cs="Arial"/>
          <w:sz w:val="24"/>
          <w:szCs w:val="24"/>
        </w:rPr>
        <w:t>akce</w:t>
      </w:r>
      <w:r w:rsidRPr="00B5197B">
        <w:rPr>
          <w:rFonts w:ascii="Arial" w:hAnsi="Arial" w:cs="Arial"/>
          <w:sz w:val="24"/>
          <w:szCs w:val="24"/>
        </w:rPr>
        <w:t>,</w:t>
      </w:r>
    </w:p>
    <w:p w:rsidR="00F400FA" w:rsidRDefault="00F400FA" w:rsidP="008661F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opatření, která provede, aby </w:t>
      </w:r>
      <w:r w:rsidR="00EF5872">
        <w:rPr>
          <w:rFonts w:ascii="Arial" w:hAnsi="Arial" w:cs="Arial"/>
          <w:sz w:val="24"/>
          <w:szCs w:val="24"/>
        </w:rPr>
        <w:t xml:space="preserve">akce </w:t>
      </w:r>
      <w:r>
        <w:rPr>
          <w:rFonts w:ascii="Arial" w:hAnsi="Arial" w:cs="Arial"/>
          <w:sz w:val="24"/>
          <w:szCs w:val="24"/>
        </w:rPr>
        <w:t>nenarušil</w:t>
      </w:r>
      <w:r w:rsidR="00EF587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veřejný pořádek,</w:t>
      </w:r>
    </w:p>
    <w:p w:rsidR="00B5197B" w:rsidRPr="00B5197B" w:rsidRDefault="00B5197B" w:rsidP="008661F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197B">
        <w:rPr>
          <w:rFonts w:ascii="Arial" w:hAnsi="Arial" w:cs="Arial"/>
          <w:sz w:val="24"/>
          <w:szCs w:val="24"/>
        </w:rPr>
        <w:t xml:space="preserve">počet osob zajišťujících pořadatelskou službu a způsob jejich označení, </w:t>
      </w:r>
    </w:p>
    <w:p w:rsidR="002B65BE" w:rsidRPr="00F96923" w:rsidRDefault="00B5197B" w:rsidP="008661FB">
      <w:pPr>
        <w:numPr>
          <w:ilvl w:val="0"/>
          <w:numId w:val="4"/>
        </w:numPr>
        <w:spacing w:after="120"/>
        <w:ind w:left="714" w:hanging="357"/>
        <w:jc w:val="both"/>
        <w:rPr>
          <w:rFonts w:ascii="Arial" w:hAnsi="Arial" w:cs="Arial"/>
          <w:sz w:val="24"/>
          <w:szCs w:val="24"/>
        </w:rPr>
      </w:pPr>
      <w:r w:rsidRPr="00B5197B">
        <w:rPr>
          <w:rFonts w:ascii="Arial" w:hAnsi="Arial" w:cs="Arial"/>
          <w:sz w:val="24"/>
          <w:szCs w:val="24"/>
        </w:rPr>
        <w:t>údaje o osobě pověřené pořadatelem k</w:t>
      </w:r>
      <w:r w:rsidR="001A5556">
        <w:rPr>
          <w:rFonts w:ascii="Arial" w:hAnsi="Arial" w:cs="Arial"/>
          <w:sz w:val="24"/>
          <w:szCs w:val="24"/>
        </w:rPr>
        <w:t xml:space="preserve"> </w:t>
      </w:r>
      <w:r w:rsidR="00C629DE">
        <w:rPr>
          <w:rFonts w:ascii="Arial" w:hAnsi="Arial" w:cs="Arial"/>
          <w:sz w:val="24"/>
          <w:szCs w:val="24"/>
        </w:rPr>
        <w:t xml:space="preserve"> dohledu nad řádným průběhem </w:t>
      </w:r>
      <w:r w:rsidR="00B76D33">
        <w:rPr>
          <w:rFonts w:ascii="Arial" w:hAnsi="Arial" w:cs="Arial"/>
          <w:sz w:val="24"/>
          <w:szCs w:val="24"/>
        </w:rPr>
        <w:br/>
      </w:r>
      <w:r w:rsidR="00B96E93">
        <w:rPr>
          <w:rFonts w:ascii="Arial" w:hAnsi="Arial" w:cs="Arial"/>
          <w:sz w:val="24"/>
          <w:szCs w:val="24"/>
        </w:rPr>
        <w:t xml:space="preserve">akce </w:t>
      </w:r>
      <w:r w:rsidR="00C629DE">
        <w:rPr>
          <w:rFonts w:ascii="Arial" w:hAnsi="Arial" w:cs="Arial"/>
          <w:sz w:val="24"/>
          <w:szCs w:val="24"/>
        </w:rPr>
        <w:t xml:space="preserve">a k </w:t>
      </w:r>
      <w:r w:rsidRPr="00B5197B">
        <w:rPr>
          <w:rFonts w:ascii="Arial" w:hAnsi="Arial" w:cs="Arial"/>
          <w:sz w:val="24"/>
          <w:szCs w:val="24"/>
        </w:rPr>
        <w:t>osobní spolupráci</w:t>
      </w:r>
      <w:r w:rsidR="00667098">
        <w:rPr>
          <w:rFonts w:ascii="Arial" w:hAnsi="Arial" w:cs="Arial"/>
          <w:sz w:val="24"/>
          <w:szCs w:val="24"/>
        </w:rPr>
        <w:t xml:space="preserve"> s</w:t>
      </w:r>
      <w:r w:rsidR="00D13902">
        <w:rPr>
          <w:rFonts w:ascii="Arial" w:hAnsi="Arial" w:cs="Arial"/>
          <w:sz w:val="24"/>
          <w:szCs w:val="24"/>
        </w:rPr>
        <w:t> Městskou policií Beroun a Policií ČR</w:t>
      </w:r>
      <w:r w:rsidR="00C629DE">
        <w:rPr>
          <w:rFonts w:ascii="Arial" w:hAnsi="Arial" w:cs="Arial"/>
          <w:sz w:val="24"/>
          <w:szCs w:val="24"/>
        </w:rPr>
        <w:t xml:space="preserve">, pokud </w:t>
      </w:r>
      <w:r w:rsidR="00A82CE7">
        <w:rPr>
          <w:rFonts w:ascii="Arial" w:hAnsi="Arial" w:cs="Arial"/>
          <w:sz w:val="24"/>
          <w:szCs w:val="24"/>
        </w:rPr>
        <w:t xml:space="preserve">pořadatel </w:t>
      </w:r>
      <w:r w:rsidR="005850E8">
        <w:rPr>
          <w:rFonts w:ascii="Arial" w:hAnsi="Arial" w:cs="Arial"/>
          <w:sz w:val="24"/>
          <w:szCs w:val="24"/>
        </w:rPr>
        <w:t>není na akci osobně přítomen nebo pokud je pořadatelem právnická osoba,</w:t>
      </w:r>
    </w:p>
    <w:p w:rsidR="00C21C01" w:rsidRPr="00906279" w:rsidRDefault="00C21C01" w:rsidP="008661FB">
      <w:pPr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 případě akce konané na veřejném prostranství lhůtu, ve které zajistí úklid místa jejího konání a způsob tohoto úklidu, způsob zajištění hygienických potřeb účastníků akce, způsob nakládání s odpady vzniklými v průběhu akce a zajištění jejich likvidace</w:t>
      </w:r>
      <w:r w:rsidR="00544B08">
        <w:rPr>
          <w:rFonts w:ascii="Arial" w:hAnsi="Arial" w:cs="Arial"/>
          <w:sz w:val="24"/>
          <w:szCs w:val="24"/>
        </w:rPr>
        <w:t>, způsob vymezení prostoru, ve kterém se bude akce konat</w:t>
      </w:r>
      <w:r w:rsidR="005850E8">
        <w:rPr>
          <w:rFonts w:ascii="Arial" w:hAnsi="Arial" w:cs="Arial"/>
          <w:sz w:val="24"/>
          <w:szCs w:val="24"/>
        </w:rPr>
        <w:t>.</w:t>
      </w:r>
    </w:p>
    <w:p w:rsidR="000A7E0E" w:rsidRPr="00A80E23" w:rsidRDefault="000A7E0E" w:rsidP="000A7E0E">
      <w:pPr>
        <w:jc w:val="both"/>
        <w:rPr>
          <w:rFonts w:ascii="Arial" w:hAnsi="Arial" w:cs="Arial"/>
          <w:iCs/>
          <w:sz w:val="12"/>
          <w:szCs w:val="12"/>
        </w:rPr>
      </w:pPr>
    </w:p>
    <w:p w:rsidR="00492193" w:rsidRDefault="00492193" w:rsidP="008661FB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Je-li pořadatelů více, oznámení podle odst. 1</w:t>
      </w:r>
      <w:r w:rsidR="002745C9">
        <w:rPr>
          <w:rFonts w:ascii="Arial" w:hAnsi="Arial" w:cs="Arial"/>
          <w:iCs/>
          <w:sz w:val="24"/>
          <w:szCs w:val="24"/>
        </w:rPr>
        <w:t>)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1A5556">
        <w:rPr>
          <w:rFonts w:ascii="Arial" w:hAnsi="Arial" w:cs="Arial"/>
          <w:iCs/>
          <w:sz w:val="24"/>
          <w:szCs w:val="24"/>
        </w:rPr>
        <w:t xml:space="preserve">tohoto článku </w:t>
      </w:r>
      <w:r>
        <w:rPr>
          <w:rFonts w:ascii="Arial" w:hAnsi="Arial" w:cs="Arial"/>
          <w:iCs/>
          <w:sz w:val="24"/>
          <w:szCs w:val="24"/>
        </w:rPr>
        <w:t>podává jimi určená osoba. V takovém případě se v oznámení uve</w:t>
      </w:r>
      <w:r w:rsidR="005850E8">
        <w:rPr>
          <w:rFonts w:ascii="Arial" w:hAnsi="Arial" w:cs="Arial"/>
          <w:iCs/>
          <w:sz w:val="24"/>
          <w:szCs w:val="24"/>
        </w:rPr>
        <w:t>dou údaje o všech pořadatelích</w:t>
      </w:r>
      <w:r>
        <w:rPr>
          <w:rFonts w:ascii="Arial" w:hAnsi="Arial" w:cs="Arial"/>
          <w:iCs/>
          <w:sz w:val="24"/>
          <w:szCs w:val="24"/>
        </w:rPr>
        <w:t xml:space="preserve">. </w:t>
      </w:r>
    </w:p>
    <w:p w:rsidR="00D44086" w:rsidRPr="00A80E23" w:rsidRDefault="00D44086" w:rsidP="00D44086">
      <w:pPr>
        <w:jc w:val="both"/>
        <w:rPr>
          <w:rFonts w:ascii="Arial" w:hAnsi="Arial" w:cs="Arial"/>
          <w:iCs/>
          <w:sz w:val="12"/>
          <w:szCs w:val="12"/>
        </w:rPr>
      </w:pPr>
    </w:p>
    <w:p w:rsidR="00A82CE7" w:rsidRDefault="00A82CE7" w:rsidP="008661FB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 xml:space="preserve">V případě opakujících </w:t>
      </w:r>
      <w:r w:rsidR="00940DE0">
        <w:rPr>
          <w:rFonts w:ascii="Arial" w:hAnsi="Arial" w:cs="Arial"/>
          <w:iCs/>
          <w:sz w:val="24"/>
          <w:szCs w:val="24"/>
        </w:rPr>
        <w:t xml:space="preserve">se pravidelných </w:t>
      </w:r>
      <w:r w:rsidR="00EF5872">
        <w:rPr>
          <w:rFonts w:ascii="Arial" w:hAnsi="Arial" w:cs="Arial"/>
          <w:iCs/>
          <w:sz w:val="24"/>
          <w:szCs w:val="24"/>
        </w:rPr>
        <w:t xml:space="preserve">hudebních produkcí </w:t>
      </w:r>
      <w:r w:rsidR="00940DE0">
        <w:rPr>
          <w:rFonts w:ascii="Arial" w:hAnsi="Arial" w:cs="Arial"/>
          <w:iCs/>
          <w:sz w:val="24"/>
          <w:szCs w:val="24"/>
        </w:rPr>
        <w:t xml:space="preserve">postačí </w:t>
      </w:r>
      <w:r w:rsidR="00EF5872">
        <w:rPr>
          <w:rFonts w:ascii="Arial" w:hAnsi="Arial" w:cs="Arial"/>
          <w:iCs/>
          <w:sz w:val="24"/>
          <w:szCs w:val="24"/>
        </w:rPr>
        <w:t xml:space="preserve">pouze jedno </w:t>
      </w:r>
      <w:r w:rsidR="00940DE0">
        <w:rPr>
          <w:rFonts w:ascii="Arial" w:hAnsi="Arial" w:cs="Arial"/>
          <w:iCs/>
          <w:sz w:val="24"/>
          <w:szCs w:val="24"/>
        </w:rPr>
        <w:t>oznámení podle odst. 1</w:t>
      </w:r>
      <w:r w:rsidR="002745C9">
        <w:rPr>
          <w:rFonts w:ascii="Arial" w:hAnsi="Arial" w:cs="Arial"/>
          <w:iCs/>
          <w:sz w:val="24"/>
          <w:szCs w:val="24"/>
        </w:rPr>
        <w:t>)</w:t>
      </w:r>
      <w:r w:rsidR="00940DE0">
        <w:rPr>
          <w:rFonts w:ascii="Arial" w:hAnsi="Arial" w:cs="Arial"/>
          <w:iCs/>
          <w:sz w:val="24"/>
          <w:szCs w:val="24"/>
        </w:rPr>
        <w:t xml:space="preserve"> </w:t>
      </w:r>
      <w:r w:rsidR="001A5556">
        <w:rPr>
          <w:rFonts w:ascii="Arial" w:hAnsi="Arial" w:cs="Arial"/>
          <w:iCs/>
          <w:sz w:val="24"/>
          <w:szCs w:val="24"/>
        </w:rPr>
        <w:t xml:space="preserve">tohoto článku </w:t>
      </w:r>
      <w:r w:rsidR="00940DE0">
        <w:rPr>
          <w:rFonts w:ascii="Arial" w:hAnsi="Arial" w:cs="Arial"/>
          <w:iCs/>
          <w:sz w:val="24"/>
          <w:szCs w:val="24"/>
        </w:rPr>
        <w:t>s</w:t>
      </w:r>
      <w:r w:rsidR="008C17BC">
        <w:rPr>
          <w:rFonts w:ascii="Arial" w:hAnsi="Arial" w:cs="Arial"/>
          <w:iCs/>
          <w:sz w:val="24"/>
          <w:szCs w:val="24"/>
        </w:rPr>
        <w:t xml:space="preserve"> </w:t>
      </w:r>
      <w:r w:rsidR="00940DE0">
        <w:rPr>
          <w:rFonts w:ascii="Arial" w:hAnsi="Arial" w:cs="Arial"/>
          <w:iCs/>
          <w:sz w:val="24"/>
          <w:szCs w:val="24"/>
        </w:rPr>
        <w:t>uvedením, že se jedn</w:t>
      </w:r>
      <w:r w:rsidR="001A5556">
        <w:rPr>
          <w:rFonts w:ascii="Arial" w:hAnsi="Arial" w:cs="Arial"/>
          <w:iCs/>
          <w:sz w:val="24"/>
          <w:szCs w:val="24"/>
        </w:rPr>
        <w:t>á</w:t>
      </w:r>
      <w:r w:rsidR="00940DE0">
        <w:rPr>
          <w:rFonts w:ascii="Arial" w:hAnsi="Arial" w:cs="Arial"/>
          <w:iCs/>
          <w:sz w:val="24"/>
          <w:szCs w:val="24"/>
        </w:rPr>
        <w:t xml:space="preserve"> o opakující se akce </w:t>
      </w:r>
      <w:r w:rsidR="001A5556">
        <w:rPr>
          <w:rFonts w:ascii="Arial" w:hAnsi="Arial" w:cs="Arial"/>
          <w:iCs/>
          <w:sz w:val="24"/>
          <w:szCs w:val="24"/>
        </w:rPr>
        <w:br/>
      </w:r>
      <w:r w:rsidR="00940DE0">
        <w:rPr>
          <w:rFonts w:ascii="Arial" w:hAnsi="Arial" w:cs="Arial"/>
          <w:iCs/>
          <w:sz w:val="24"/>
          <w:szCs w:val="24"/>
        </w:rPr>
        <w:t>a v jakém konkré</w:t>
      </w:r>
      <w:r w:rsidR="00DA4B17">
        <w:rPr>
          <w:rFonts w:ascii="Arial" w:hAnsi="Arial" w:cs="Arial"/>
          <w:iCs/>
          <w:sz w:val="24"/>
          <w:szCs w:val="24"/>
        </w:rPr>
        <w:t>t</w:t>
      </w:r>
      <w:r w:rsidR="00940DE0">
        <w:rPr>
          <w:rFonts w:ascii="Arial" w:hAnsi="Arial" w:cs="Arial"/>
          <w:iCs/>
          <w:sz w:val="24"/>
          <w:szCs w:val="24"/>
        </w:rPr>
        <w:t xml:space="preserve">ním období, dnech a časech. </w:t>
      </w:r>
    </w:p>
    <w:p w:rsidR="00940DE0" w:rsidRPr="002F21A1" w:rsidRDefault="00940DE0" w:rsidP="009E4535">
      <w:pPr>
        <w:tabs>
          <w:tab w:val="num" w:pos="426"/>
        </w:tabs>
        <w:ind w:left="360" w:hanging="720"/>
        <w:jc w:val="both"/>
        <w:rPr>
          <w:rFonts w:ascii="Arial" w:hAnsi="Arial" w:cs="Arial"/>
          <w:iCs/>
          <w:sz w:val="16"/>
          <w:szCs w:val="16"/>
        </w:rPr>
      </w:pPr>
    </w:p>
    <w:p w:rsidR="00DC38A8" w:rsidRDefault="00DC38A8" w:rsidP="00222F1C">
      <w:pPr>
        <w:pStyle w:val="Odstavecseseznamem"/>
        <w:ind w:left="0"/>
        <w:rPr>
          <w:rFonts w:ascii="Arial" w:hAnsi="Arial" w:cs="Arial"/>
          <w:sz w:val="24"/>
          <w:szCs w:val="24"/>
        </w:rPr>
      </w:pPr>
    </w:p>
    <w:p w:rsidR="00212B3A" w:rsidRPr="006562E6" w:rsidRDefault="00D37A18" w:rsidP="006562E6">
      <w:pPr>
        <w:numPr>
          <w:ilvl w:val="0"/>
          <w:numId w:val="5"/>
        </w:numPr>
        <w:tabs>
          <w:tab w:val="clear" w:pos="720"/>
        </w:tabs>
        <w:ind w:left="426" w:hanging="426"/>
        <w:jc w:val="both"/>
        <w:rPr>
          <w:rFonts w:ascii="Arial" w:hAnsi="Arial" w:cs="Arial"/>
          <w:iCs/>
          <w:sz w:val="24"/>
          <w:szCs w:val="24"/>
        </w:rPr>
      </w:pPr>
      <w:r w:rsidRPr="00E92141">
        <w:rPr>
          <w:rFonts w:ascii="Arial" w:hAnsi="Arial" w:cs="Arial"/>
          <w:sz w:val="24"/>
          <w:szCs w:val="24"/>
        </w:rPr>
        <w:lastRenderedPageBreak/>
        <w:t xml:space="preserve">Oznamovací povinnost podle tohoto článku se nevztahuje na </w:t>
      </w:r>
      <w:r w:rsidR="00EF5872" w:rsidRPr="00E92141">
        <w:rPr>
          <w:rFonts w:ascii="Arial" w:hAnsi="Arial" w:cs="Arial"/>
          <w:sz w:val="24"/>
          <w:szCs w:val="24"/>
        </w:rPr>
        <w:t xml:space="preserve">akce </w:t>
      </w:r>
      <w:r w:rsidR="00E92141">
        <w:rPr>
          <w:rFonts w:ascii="Arial" w:hAnsi="Arial" w:cs="Arial"/>
          <w:iCs/>
          <w:sz w:val="24"/>
          <w:szCs w:val="24"/>
        </w:rPr>
        <w:t>pořádané v souvislosti s </w:t>
      </w:r>
      <w:r w:rsidR="00AC4AB4">
        <w:rPr>
          <w:rFonts w:ascii="Arial" w:hAnsi="Arial" w:cs="Arial"/>
          <w:iCs/>
          <w:sz w:val="24"/>
          <w:szCs w:val="24"/>
        </w:rPr>
        <w:t xml:space="preserve"> </w:t>
      </w:r>
      <w:r w:rsidR="00E92141">
        <w:rPr>
          <w:rFonts w:ascii="Arial" w:hAnsi="Arial" w:cs="Arial"/>
          <w:iCs/>
          <w:sz w:val="24"/>
          <w:szCs w:val="24"/>
        </w:rPr>
        <w:t xml:space="preserve">oslavami konce roku a vítání Nového roku, </w:t>
      </w:r>
      <w:r w:rsidR="00E92141">
        <w:rPr>
          <w:rFonts w:ascii="Arial" w:hAnsi="Arial" w:cs="Arial"/>
          <w:sz w:val="24"/>
          <w:szCs w:val="24"/>
        </w:rPr>
        <w:t xml:space="preserve">na </w:t>
      </w:r>
      <w:r w:rsidR="00E92141" w:rsidRPr="00506194">
        <w:rPr>
          <w:rFonts w:ascii="Arial" w:hAnsi="Arial" w:cs="Arial"/>
          <w:iCs/>
          <w:sz w:val="24"/>
          <w:szCs w:val="24"/>
        </w:rPr>
        <w:t>taneční kurzy</w:t>
      </w:r>
      <w:r w:rsidR="002D6B9C">
        <w:rPr>
          <w:rFonts w:ascii="Arial" w:hAnsi="Arial" w:cs="Arial"/>
          <w:iCs/>
          <w:sz w:val="24"/>
          <w:szCs w:val="24"/>
        </w:rPr>
        <w:t xml:space="preserve"> </w:t>
      </w:r>
      <w:r w:rsidR="00A80E23">
        <w:rPr>
          <w:rFonts w:ascii="Arial" w:hAnsi="Arial" w:cs="Arial"/>
          <w:iCs/>
          <w:sz w:val="24"/>
          <w:szCs w:val="24"/>
        </w:rPr>
        <w:br/>
      </w:r>
      <w:r w:rsidR="00E92141">
        <w:rPr>
          <w:rFonts w:ascii="Arial" w:hAnsi="Arial" w:cs="Arial"/>
          <w:iCs/>
          <w:sz w:val="24"/>
          <w:szCs w:val="24"/>
        </w:rPr>
        <w:t>a na akce, jejichž konání bylo uveřejněno v </w:t>
      </w:r>
      <w:r w:rsidR="008C17BC">
        <w:rPr>
          <w:rFonts w:ascii="Arial" w:hAnsi="Arial" w:cs="Arial"/>
          <w:iCs/>
          <w:sz w:val="24"/>
          <w:szCs w:val="24"/>
        </w:rPr>
        <w:t xml:space="preserve"> </w:t>
      </w:r>
      <w:r w:rsidR="00E92141">
        <w:rPr>
          <w:rFonts w:ascii="Arial" w:hAnsi="Arial" w:cs="Arial"/>
          <w:iCs/>
          <w:sz w:val="24"/>
          <w:szCs w:val="24"/>
        </w:rPr>
        <w:t>Radničním listě</w:t>
      </w:r>
      <w:r w:rsidR="00A80E23">
        <w:rPr>
          <w:rFonts w:ascii="Arial" w:hAnsi="Arial" w:cs="Arial"/>
          <w:iCs/>
          <w:sz w:val="24"/>
          <w:szCs w:val="24"/>
        </w:rPr>
        <w:t xml:space="preserve"> nebo v  kulturním kalendáři </w:t>
      </w:r>
      <w:r w:rsidR="008C17BC">
        <w:rPr>
          <w:rFonts w:ascii="Arial" w:hAnsi="Arial" w:cs="Arial"/>
          <w:iCs/>
          <w:sz w:val="24"/>
          <w:szCs w:val="24"/>
        </w:rPr>
        <w:t>na internetových stránkách města Beroun www.mesto-beroun.cz.</w:t>
      </w:r>
      <w:r w:rsidR="00E92141">
        <w:rPr>
          <w:rFonts w:ascii="Arial" w:hAnsi="Arial" w:cs="Arial"/>
          <w:iCs/>
          <w:sz w:val="24"/>
          <w:szCs w:val="24"/>
        </w:rPr>
        <w:t xml:space="preserve"> </w:t>
      </w:r>
    </w:p>
    <w:p w:rsidR="008E45C5" w:rsidRDefault="008E45C5" w:rsidP="00222F1C">
      <w:pPr>
        <w:rPr>
          <w:rFonts w:ascii="Arial" w:hAnsi="Arial" w:cs="Arial"/>
          <w:b/>
          <w:sz w:val="12"/>
          <w:szCs w:val="12"/>
        </w:rPr>
      </w:pPr>
    </w:p>
    <w:p w:rsidR="00212B3A" w:rsidRPr="001A5556" w:rsidRDefault="00212B3A" w:rsidP="00482977">
      <w:pPr>
        <w:jc w:val="center"/>
        <w:rPr>
          <w:rFonts w:ascii="Arial" w:hAnsi="Arial" w:cs="Arial"/>
          <w:b/>
          <w:sz w:val="12"/>
          <w:szCs w:val="12"/>
        </w:rPr>
      </w:pPr>
    </w:p>
    <w:p w:rsidR="004249C4" w:rsidRPr="00827735" w:rsidRDefault="00B76D33" w:rsidP="00482977">
      <w:pPr>
        <w:jc w:val="center"/>
        <w:rPr>
          <w:rFonts w:ascii="Arial" w:hAnsi="Arial" w:cs="Arial"/>
          <w:sz w:val="24"/>
          <w:szCs w:val="24"/>
        </w:rPr>
      </w:pPr>
      <w:r w:rsidRPr="00827735">
        <w:rPr>
          <w:rFonts w:ascii="Arial" w:hAnsi="Arial" w:cs="Arial"/>
          <w:b/>
          <w:sz w:val="24"/>
          <w:szCs w:val="24"/>
        </w:rPr>
        <w:t>Článek 7</w:t>
      </w:r>
    </w:p>
    <w:p w:rsidR="00605348" w:rsidRPr="00F72ED8" w:rsidRDefault="00605348" w:rsidP="00D37A18">
      <w:pPr>
        <w:pStyle w:val="Zkladntext"/>
        <w:jc w:val="center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>Stanovení v</w:t>
      </w:r>
      <w:r w:rsidR="00827735">
        <w:rPr>
          <w:rFonts w:ascii="Arial" w:hAnsi="Arial" w:cs="Arial"/>
          <w:b/>
        </w:rPr>
        <w:t>ýjimečn</w:t>
      </w:r>
      <w:r>
        <w:rPr>
          <w:rFonts w:ascii="Arial" w:hAnsi="Arial" w:cs="Arial"/>
          <w:b/>
        </w:rPr>
        <w:t>ých</w:t>
      </w:r>
      <w:r w:rsidR="00827735">
        <w:rPr>
          <w:rFonts w:ascii="Arial" w:hAnsi="Arial" w:cs="Arial"/>
          <w:b/>
        </w:rPr>
        <w:t xml:space="preserve"> případ</w:t>
      </w:r>
      <w:r>
        <w:rPr>
          <w:rFonts w:ascii="Arial" w:hAnsi="Arial" w:cs="Arial"/>
          <w:b/>
        </w:rPr>
        <w:t xml:space="preserve">ů, při nichž je doba nočního klidu vymezena dobou kratší nebo </w:t>
      </w:r>
      <w:r w:rsidR="00F72ED8">
        <w:rPr>
          <w:rFonts w:ascii="Arial" w:hAnsi="Arial" w:cs="Arial"/>
          <w:b/>
          <w:lang w:val="cs-CZ"/>
        </w:rPr>
        <w:t>při nichž nemusí být doba nočního lidu dodržována</w:t>
      </w:r>
    </w:p>
    <w:p w:rsidR="00E659E9" w:rsidRPr="00873421" w:rsidRDefault="00E659E9" w:rsidP="00E659E9">
      <w:pPr>
        <w:tabs>
          <w:tab w:val="left" w:pos="284"/>
        </w:tabs>
        <w:spacing w:after="120"/>
        <w:rPr>
          <w:rFonts w:ascii="Arial" w:hAnsi="Arial" w:cs="Arial"/>
          <w:sz w:val="16"/>
          <w:szCs w:val="16"/>
        </w:rPr>
      </w:pPr>
    </w:p>
    <w:p w:rsidR="00E659E9" w:rsidRPr="00605348" w:rsidRDefault="00E659E9" w:rsidP="009B4B52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05348">
        <w:rPr>
          <w:rFonts w:ascii="Arial" w:hAnsi="Arial" w:cs="Arial"/>
          <w:sz w:val="22"/>
          <w:szCs w:val="22"/>
        </w:rPr>
        <w:tab/>
      </w:r>
      <w:r w:rsidRPr="00605348">
        <w:rPr>
          <w:rFonts w:ascii="Arial" w:hAnsi="Arial" w:cs="Arial"/>
          <w:sz w:val="24"/>
          <w:szCs w:val="24"/>
        </w:rPr>
        <w:t>Doba nočního klidu se vymezuje od</w:t>
      </w:r>
      <w:r w:rsidR="00605348" w:rsidRPr="00605348">
        <w:rPr>
          <w:rFonts w:ascii="Arial" w:hAnsi="Arial" w:cs="Arial"/>
          <w:sz w:val="24"/>
          <w:szCs w:val="24"/>
        </w:rPr>
        <w:t xml:space="preserve"> 23.00 hod.</w:t>
      </w:r>
      <w:r w:rsidRPr="00605348">
        <w:rPr>
          <w:rFonts w:ascii="Arial" w:hAnsi="Arial" w:cs="Arial"/>
          <w:sz w:val="24"/>
          <w:szCs w:val="24"/>
        </w:rPr>
        <w:t xml:space="preserve"> do</w:t>
      </w:r>
      <w:r w:rsidR="00605348" w:rsidRPr="00605348">
        <w:rPr>
          <w:rFonts w:ascii="Arial" w:hAnsi="Arial" w:cs="Arial"/>
          <w:sz w:val="24"/>
          <w:szCs w:val="24"/>
        </w:rPr>
        <w:t xml:space="preserve"> 6.00</w:t>
      </w:r>
      <w:r w:rsidR="00A80E23">
        <w:rPr>
          <w:rFonts w:ascii="Arial" w:hAnsi="Arial" w:cs="Arial"/>
          <w:sz w:val="24"/>
          <w:szCs w:val="24"/>
        </w:rPr>
        <w:t xml:space="preserve"> hod.</w:t>
      </w:r>
      <w:r w:rsidRPr="00605348">
        <w:rPr>
          <w:rFonts w:ascii="Arial" w:hAnsi="Arial" w:cs="Arial"/>
          <w:sz w:val="24"/>
          <w:szCs w:val="24"/>
        </w:rPr>
        <w:t xml:space="preserve"> v </w:t>
      </w:r>
      <w:r w:rsidR="00A80E23">
        <w:rPr>
          <w:rFonts w:ascii="Arial" w:hAnsi="Arial" w:cs="Arial"/>
          <w:sz w:val="24"/>
          <w:szCs w:val="24"/>
        </w:rPr>
        <w:t xml:space="preserve"> </w:t>
      </w:r>
      <w:r w:rsidRPr="00605348">
        <w:rPr>
          <w:rFonts w:ascii="Arial" w:hAnsi="Arial" w:cs="Arial"/>
          <w:sz w:val="24"/>
          <w:szCs w:val="24"/>
        </w:rPr>
        <w:t>následujících případech:</w:t>
      </w:r>
    </w:p>
    <w:p w:rsidR="00115EE2" w:rsidRPr="00563C19" w:rsidRDefault="001A5556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746BA0" w:rsidRPr="00563C19">
        <w:rPr>
          <w:rFonts w:ascii="Arial" w:hAnsi="Arial" w:cs="Arial"/>
          <w:sz w:val="24"/>
          <w:szCs w:val="24"/>
        </w:rPr>
        <w:t xml:space="preserve"> noci ze dne konání tradiční akce </w:t>
      </w:r>
      <w:r w:rsidR="00842979" w:rsidRPr="00563C19">
        <w:rPr>
          <w:rFonts w:ascii="Arial" w:hAnsi="Arial" w:cs="Arial"/>
          <w:sz w:val="24"/>
          <w:szCs w:val="24"/>
        </w:rPr>
        <w:t>Pálení čarodějnic</w:t>
      </w:r>
      <w:r w:rsidR="005924CC" w:rsidRPr="00563C19">
        <w:rPr>
          <w:rFonts w:ascii="Arial" w:hAnsi="Arial" w:cs="Arial"/>
          <w:sz w:val="24"/>
          <w:szCs w:val="24"/>
        </w:rPr>
        <w:t xml:space="preserve"> dne 30. </w:t>
      </w:r>
      <w:r w:rsidR="00746BA0" w:rsidRPr="00563C19">
        <w:rPr>
          <w:rFonts w:ascii="Arial" w:hAnsi="Arial" w:cs="Arial"/>
          <w:sz w:val="24"/>
          <w:szCs w:val="24"/>
        </w:rPr>
        <w:t>d</w:t>
      </w:r>
      <w:r w:rsidR="005924CC" w:rsidRPr="00563C19">
        <w:rPr>
          <w:rFonts w:ascii="Arial" w:hAnsi="Arial" w:cs="Arial"/>
          <w:sz w:val="24"/>
          <w:szCs w:val="24"/>
        </w:rPr>
        <w:t>ubna</w:t>
      </w:r>
      <w:r w:rsidR="00746BA0" w:rsidRPr="00563C19">
        <w:rPr>
          <w:rFonts w:ascii="Arial" w:hAnsi="Arial" w:cs="Arial"/>
          <w:sz w:val="24"/>
          <w:szCs w:val="24"/>
        </w:rPr>
        <w:t xml:space="preserve"> </w:t>
      </w:r>
      <w:r w:rsidR="00115EE2" w:rsidRPr="00563C19">
        <w:rPr>
          <w:rFonts w:ascii="Arial" w:hAnsi="Arial" w:cs="Arial"/>
          <w:sz w:val="24"/>
          <w:szCs w:val="24"/>
        </w:rPr>
        <w:t xml:space="preserve">na den </w:t>
      </w:r>
      <w:r w:rsidR="00746BA0" w:rsidRPr="00563C19">
        <w:rPr>
          <w:rFonts w:ascii="Arial" w:hAnsi="Arial" w:cs="Arial"/>
          <w:sz w:val="24"/>
          <w:szCs w:val="24"/>
        </w:rPr>
        <w:t>následující</w:t>
      </w:r>
      <w:r w:rsidR="00115EE2" w:rsidRPr="00563C19">
        <w:rPr>
          <w:rFonts w:ascii="Arial" w:hAnsi="Arial" w:cs="Arial"/>
          <w:sz w:val="24"/>
          <w:szCs w:val="24"/>
        </w:rPr>
        <w:t>,</w:t>
      </w:r>
    </w:p>
    <w:p w:rsidR="00F72ED8" w:rsidRPr="003743D1" w:rsidRDefault="00842979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>v</w:t>
      </w:r>
      <w:r w:rsidR="00746BA0" w:rsidRPr="003743D1">
        <w:rPr>
          <w:rFonts w:ascii="Arial" w:hAnsi="Arial" w:cs="Arial"/>
          <w:sz w:val="24"/>
          <w:szCs w:val="24"/>
        </w:rPr>
        <w:t xml:space="preserve"> noci ze dne konání tradičního koncertu </w:t>
      </w:r>
      <w:r w:rsidR="00873421" w:rsidRPr="003743D1">
        <w:rPr>
          <w:rFonts w:ascii="Arial" w:hAnsi="Arial" w:cs="Arial"/>
          <w:sz w:val="24"/>
          <w:szCs w:val="24"/>
        </w:rPr>
        <w:t xml:space="preserve">skupiny BRUTUS v areálu Pivovaru Berounský medvěd </w:t>
      </w:r>
      <w:r w:rsidR="00746BA0" w:rsidRPr="003743D1">
        <w:rPr>
          <w:rFonts w:ascii="Arial" w:hAnsi="Arial" w:cs="Arial"/>
          <w:sz w:val="24"/>
          <w:szCs w:val="24"/>
        </w:rPr>
        <w:t xml:space="preserve">na den následující </w:t>
      </w:r>
      <w:r w:rsidR="00115EE2" w:rsidRPr="003743D1">
        <w:rPr>
          <w:rFonts w:ascii="Arial" w:hAnsi="Arial" w:cs="Arial"/>
          <w:sz w:val="24"/>
          <w:szCs w:val="24"/>
        </w:rPr>
        <w:t xml:space="preserve"> </w:t>
      </w:r>
      <w:r w:rsidR="00563C19" w:rsidRPr="003743D1">
        <w:rPr>
          <w:rFonts w:ascii="Arial" w:hAnsi="Arial" w:cs="Arial"/>
          <w:sz w:val="24"/>
          <w:szCs w:val="24"/>
        </w:rPr>
        <w:t xml:space="preserve">- </w:t>
      </w:r>
      <w:r w:rsidR="00746BA0" w:rsidRPr="003743D1">
        <w:rPr>
          <w:rFonts w:ascii="Arial" w:hAnsi="Arial" w:cs="Arial"/>
          <w:sz w:val="24"/>
          <w:szCs w:val="24"/>
        </w:rPr>
        <w:t xml:space="preserve">jeden </w:t>
      </w:r>
      <w:r w:rsidR="00563C19" w:rsidRPr="003743D1">
        <w:rPr>
          <w:rFonts w:ascii="Arial" w:hAnsi="Arial" w:cs="Arial"/>
          <w:sz w:val="24"/>
          <w:szCs w:val="24"/>
        </w:rPr>
        <w:t xml:space="preserve">víkend v noci z pátku na sobotu </w:t>
      </w:r>
      <w:r w:rsidR="00746BA0" w:rsidRPr="003743D1">
        <w:rPr>
          <w:rFonts w:ascii="Arial" w:hAnsi="Arial" w:cs="Arial"/>
          <w:sz w:val="24"/>
          <w:szCs w:val="24"/>
        </w:rPr>
        <w:t xml:space="preserve"> </w:t>
      </w:r>
      <w:r w:rsidR="004779FF">
        <w:rPr>
          <w:rFonts w:ascii="Arial" w:hAnsi="Arial" w:cs="Arial"/>
          <w:sz w:val="24"/>
          <w:szCs w:val="24"/>
        </w:rPr>
        <w:t xml:space="preserve">nebo ze soboty na neděli </w:t>
      </w:r>
      <w:r w:rsidR="00115EE2" w:rsidRPr="003743D1">
        <w:rPr>
          <w:rFonts w:ascii="Arial" w:hAnsi="Arial" w:cs="Arial"/>
          <w:sz w:val="24"/>
          <w:szCs w:val="24"/>
        </w:rPr>
        <w:t>zpravidla v měsíci květnu</w:t>
      </w:r>
      <w:r w:rsidR="003743D1" w:rsidRPr="003743D1">
        <w:rPr>
          <w:rFonts w:ascii="Arial" w:hAnsi="Arial" w:cs="Arial"/>
          <w:sz w:val="24"/>
          <w:szCs w:val="24"/>
        </w:rPr>
        <w:t xml:space="preserve"> nebo červnu</w:t>
      </w:r>
      <w:r w:rsidR="00115EE2" w:rsidRPr="003743D1">
        <w:rPr>
          <w:rFonts w:ascii="Arial" w:hAnsi="Arial" w:cs="Arial"/>
          <w:sz w:val="24"/>
          <w:szCs w:val="24"/>
        </w:rPr>
        <w:t>,</w:t>
      </w:r>
    </w:p>
    <w:p w:rsidR="00563C19" w:rsidRPr="003743D1" w:rsidRDefault="00115EE2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 xml:space="preserve">v noci ze dne konání tradiční akce </w:t>
      </w:r>
      <w:r w:rsidR="009B4B52" w:rsidRPr="003743D1">
        <w:rPr>
          <w:rFonts w:ascii="Arial" w:hAnsi="Arial" w:cs="Arial"/>
          <w:sz w:val="24"/>
          <w:szCs w:val="24"/>
        </w:rPr>
        <w:t>Berounské hradby</w:t>
      </w:r>
      <w:r w:rsidRPr="003743D1">
        <w:rPr>
          <w:rFonts w:ascii="Arial" w:hAnsi="Arial" w:cs="Arial"/>
          <w:sz w:val="24"/>
          <w:szCs w:val="24"/>
        </w:rPr>
        <w:t xml:space="preserve"> na den následující</w:t>
      </w:r>
      <w:r w:rsidR="00563C19" w:rsidRPr="003743D1">
        <w:rPr>
          <w:rFonts w:ascii="Arial" w:hAnsi="Arial" w:cs="Arial"/>
          <w:sz w:val="24"/>
          <w:szCs w:val="24"/>
        </w:rPr>
        <w:t xml:space="preserve"> – jeden víkend v noci z pátku na sobotu a v noci ze soboty na neděli v měsíci červnu,</w:t>
      </w:r>
    </w:p>
    <w:p w:rsidR="00563C19" w:rsidRPr="003743D1" w:rsidRDefault="00115EE2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 xml:space="preserve">v noci ze dne konání tradiční akce </w:t>
      </w:r>
      <w:r w:rsidR="009B4B52" w:rsidRPr="003743D1">
        <w:rPr>
          <w:rFonts w:ascii="Arial" w:hAnsi="Arial" w:cs="Arial"/>
          <w:sz w:val="24"/>
          <w:szCs w:val="24"/>
        </w:rPr>
        <w:t>Jiná káva pod širým nebem</w:t>
      </w:r>
      <w:r w:rsidRPr="003743D1">
        <w:rPr>
          <w:rFonts w:ascii="Arial" w:hAnsi="Arial" w:cs="Arial"/>
          <w:sz w:val="24"/>
          <w:szCs w:val="24"/>
        </w:rPr>
        <w:t xml:space="preserve"> </w:t>
      </w:r>
      <w:r w:rsidR="00563C19" w:rsidRPr="003743D1">
        <w:rPr>
          <w:rFonts w:ascii="Arial" w:hAnsi="Arial" w:cs="Arial"/>
          <w:sz w:val="24"/>
          <w:szCs w:val="24"/>
        </w:rPr>
        <w:t>na den následující – jeden víkend v noci z pátku na sobotu v měsíci červnu,</w:t>
      </w:r>
    </w:p>
    <w:p w:rsidR="00873421" w:rsidRPr="003743D1" w:rsidRDefault="00115EE2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>v noci ze dne konání tradičního k</w:t>
      </w:r>
      <w:r w:rsidR="00873421" w:rsidRPr="003743D1">
        <w:rPr>
          <w:rFonts w:ascii="Arial" w:hAnsi="Arial" w:cs="Arial"/>
          <w:sz w:val="24"/>
          <w:szCs w:val="24"/>
        </w:rPr>
        <w:t>oncert</w:t>
      </w:r>
      <w:r w:rsidRPr="003743D1">
        <w:rPr>
          <w:rFonts w:ascii="Arial" w:hAnsi="Arial" w:cs="Arial"/>
          <w:sz w:val="24"/>
          <w:szCs w:val="24"/>
        </w:rPr>
        <w:t>u</w:t>
      </w:r>
      <w:r w:rsidR="00873421" w:rsidRPr="003743D1">
        <w:rPr>
          <w:rFonts w:ascii="Arial" w:hAnsi="Arial" w:cs="Arial"/>
          <w:sz w:val="24"/>
          <w:szCs w:val="24"/>
        </w:rPr>
        <w:t xml:space="preserve"> v areálu Kempu Na Hrázi </w:t>
      </w:r>
      <w:r w:rsidR="00563C19" w:rsidRPr="003743D1">
        <w:rPr>
          <w:rFonts w:ascii="Arial" w:hAnsi="Arial" w:cs="Arial"/>
          <w:sz w:val="24"/>
          <w:szCs w:val="24"/>
        </w:rPr>
        <w:t xml:space="preserve">na den následující – jeden víkend v noci z pátku na sobotu </w:t>
      </w:r>
      <w:r w:rsidR="00873421" w:rsidRPr="003743D1">
        <w:rPr>
          <w:rFonts w:ascii="Arial" w:hAnsi="Arial" w:cs="Arial"/>
          <w:sz w:val="24"/>
          <w:szCs w:val="24"/>
        </w:rPr>
        <w:t>ve dne konání akce Den bezpečí</w:t>
      </w:r>
      <w:r w:rsidRPr="003743D1">
        <w:rPr>
          <w:rFonts w:ascii="Arial" w:hAnsi="Arial" w:cs="Arial"/>
          <w:sz w:val="24"/>
          <w:szCs w:val="24"/>
        </w:rPr>
        <w:t xml:space="preserve"> </w:t>
      </w:r>
      <w:r w:rsidR="00563C19" w:rsidRPr="003743D1">
        <w:rPr>
          <w:rFonts w:ascii="Arial" w:hAnsi="Arial" w:cs="Arial"/>
          <w:sz w:val="24"/>
          <w:szCs w:val="24"/>
        </w:rPr>
        <w:t>v měsíci červnu,</w:t>
      </w:r>
    </w:p>
    <w:p w:rsidR="00563C19" w:rsidRPr="003743D1" w:rsidRDefault="00563C19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>v noci ze dne konání tradiční akce Mezinárodní skateboardový závod Grand Prix Beroun na den následující – jeden víkend v noci ze soboty na neděli v měsíci červnu</w:t>
      </w:r>
      <w:r w:rsidR="00805C8E">
        <w:rPr>
          <w:rFonts w:ascii="Arial" w:hAnsi="Arial" w:cs="Arial"/>
          <w:sz w:val="24"/>
          <w:szCs w:val="24"/>
        </w:rPr>
        <w:t>,</w:t>
      </w:r>
    </w:p>
    <w:p w:rsidR="00471CAE" w:rsidRPr="003743D1" w:rsidRDefault="00115EE2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 xml:space="preserve">v noci ze dne konání tradiční akce </w:t>
      </w:r>
      <w:r w:rsidR="00C052D9">
        <w:rPr>
          <w:rFonts w:ascii="Arial" w:hAnsi="Arial" w:cs="Arial"/>
          <w:sz w:val="24"/>
          <w:szCs w:val="24"/>
        </w:rPr>
        <w:t>Závodí F</w:t>
      </w:r>
      <w:r w:rsidR="00471CAE" w:rsidRPr="003743D1">
        <w:rPr>
          <w:rFonts w:ascii="Arial" w:hAnsi="Arial" w:cs="Arial"/>
          <w:sz w:val="24"/>
          <w:szCs w:val="24"/>
        </w:rPr>
        <w:t>est</w:t>
      </w:r>
      <w:r w:rsidRPr="003743D1">
        <w:rPr>
          <w:rFonts w:ascii="Arial" w:hAnsi="Arial" w:cs="Arial"/>
          <w:sz w:val="24"/>
          <w:szCs w:val="24"/>
        </w:rPr>
        <w:t xml:space="preserve"> na den následující </w:t>
      </w:r>
      <w:r w:rsidR="00563C19" w:rsidRPr="003743D1">
        <w:rPr>
          <w:rFonts w:ascii="Arial" w:hAnsi="Arial" w:cs="Arial"/>
          <w:sz w:val="24"/>
          <w:szCs w:val="24"/>
        </w:rPr>
        <w:t>-</w:t>
      </w:r>
      <w:r w:rsidRPr="003743D1">
        <w:rPr>
          <w:rFonts w:ascii="Arial" w:hAnsi="Arial" w:cs="Arial"/>
          <w:sz w:val="24"/>
          <w:szCs w:val="24"/>
        </w:rPr>
        <w:t xml:space="preserve"> jeden </w:t>
      </w:r>
      <w:r w:rsidR="00563C19" w:rsidRPr="003743D1">
        <w:rPr>
          <w:rFonts w:ascii="Arial" w:hAnsi="Arial" w:cs="Arial"/>
          <w:sz w:val="24"/>
          <w:szCs w:val="24"/>
        </w:rPr>
        <w:t xml:space="preserve">víkend v noci </w:t>
      </w:r>
      <w:r w:rsidR="003743D1" w:rsidRPr="003743D1">
        <w:rPr>
          <w:rFonts w:ascii="Arial" w:hAnsi="Arial" w:cs="Arial"/>
          <w:sz w:val="24"/>
          <w:szCs w:val="24"/>
        </w:rPr>
        <w:t>ze</w:t>
      </w:r>
      <w:r w:rsidR="00563C19" w:rsidRPr="003743D1">
        <w:rPr>
          <w:rFonts w:ascii="Arial" w:hAnsi="Arial" w:cs="Arial"/>
          <w:color w:val="FF0000"/>
          <w:sz w:val="24"/>
          <w:szCs w:val="24"/>
        </w:rPr>
        <w:t xml:space="preserve"> </w:t>
      </w:r>
      <w:r w:rsidR="00563C19" w:rsidRPr="003743D1">
        <w:rPr>
          <w:rFonts w:ascii="Arial" w:hAnsi="Arial" w:cs="Arial"/>
          <w:sz w:val="24"/>
          <w:szCs w:val="24"/>
        </w:rPr>
        <w:t>sobot</w:t>
      </w:r>
      <w:r w:rsidR="003743D1" w:rsidRPr="003743D1">
        <w:rPr>
          <w:rFonts w:ascii="Arial" w:hAnsi="Arial" w:cs="Arial"/>
          <w:sz w:val="24"/>
          <w:szCs w:val="24"/>
        </w:rPr>
        <w:t>y na neděli</w:t>
      </w:r>
      <w:r w:rsidR="00563C19" w:rsidRPr="003743D1">
        <w:rPr>
          <w:rFonts w:ascii="Arial" w:hAnsi="Arial" w:cs="Arial"/>
          <w:sz w:val="24"/>
          <w:szCs w:val="24"/>
        </w:rPr>
        <w:t xml:space="preserve"> </w:t>
      </w:r>
      <w:r w:rsidRPr="003743D1">
        <w:rPr>
          <w:rFonts w:ascii="Arial" w:hAnsi="Arial" w:cs="Arial"/>
          <w:sz w:val="24"/>
          <w:szCs w:val="24"/>
        </w:rPr>
        <w:t>v měsíci srpnu</w:t>
      </w:r>
      <w:r w:rsidR="00563C19" w:rsidRPr="003743D1">
        <w:rPr>
          <w:rFonts w:ascii="Arial" w:hAnsi="Arial" w:cs="Arial"/>
          <w:sz w:val="24"/>
          <w:szCs w:val="24"/>
        </w:rPr>
        <w:t>,</w:t>
      </w:r>
    </w:p>
    <w:p w:rsidR="00115EE2" w:rsidRDefault="00563C19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 w:rsidRPr="003743D1">
        <w:rPr>
          <w:rFonts w:ascii="Arial" w:hAnsi="Arial" w:cs="Arial"/>
          <w:sz w:val="24"/>
          <w:szCs w:val="24"/>
        </w:rPr>
        <w:t xml:space="preserve">v noci ze dne konání tradiční akce </w:t>
      </w:r>
      <w:r w:rsidR="00873421" w:rsidRPr="003743D1">
        <w:rPr>
          <w:rFonts w:ascii="Arial" w:hAnsi="Arial" w:cs="Arial"/>
          <w:sz w:val="24"/>
          <w:szCs w:val="24"/>
        </w:rPr>
        <w:t>Berounské Letorosty</w:t>
      </w:r>
      <w:r w:rsidRPr="003743D1">
        <w:rPr>
          <w:rFonts w:ascii="Arial" w:hAnsi="Arial" w:cs="Arial"/>
          <w:sz w:val="24"/>
          <w:szCs w:val="24"/>
        </w:rPr>
        <w:t xml:space="preserve"> na den násl</w:t>
      </w:r>
      <w:r w:rsidR="003743D1" w:rsidRPr="003743D1">
        <w:rPr>
          <w:rFonts w:ascii="Arial" w:hAnsi="Arial" w:cs="Arial"/>
          <w:sz w:val="24"/>
          <w:szCs w:val="24"/>
        </w:rPr>
        <w:t>edující - jeden víkend v noci ze</w:t>
      </w:r>
      <w:r w:rsidRPr="003743D1">
        <w:rPr>
          <w:rFonts w:ascii="Arial" w:hAnsi="Arial" w:cs="Arial"/>
          <w:sz w:val="24"/>
          <w:szCs w:val="24"/>
        </w:rPr>
        <w:t xml:space="preserve"> sobot</w:t>
      </w:r>
      <w:r w:rsidR="003743D1" w:rsidRPr="003743D1">
        <w:rPr>
          <w:rFonts w:ascii="Arial" w:hAnsi="Arial" w:cs="Arial"/>
          <w:sz w:val="24"/>
          <w:szCs w:val="24"/>
        </w:rPr>
        <w:t>y na neděli</w:t>
      </w:r>
      <w:r w:rsidR="00493223">
        <w:rPr>
          <w:rFonts w:ascii="Arial" w:hAnsi="Arial" w:cs="Arial"/>
          <w:sz w:val="24"/>
          <w:szCs w:val="24"/>
        </w:rPr>
        <w:t xml:space="preserve"> v měsíci září,</w:t>
      </w:r>
    </w:p>
    <w:p w:rsidR="00493223" w:rsidRPr="003743D1" w:rsidRDefault="00493223" w:rsidP="008661FB">
      <w:pPr>
        <w:numPr>
          <w:ilvl w:val="1"/>
          <w:numId w:val="13"/>
        </w:numPr>
        <w:spacing w:after="120"/>
        <w:ind w:left="709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noci ze dne konání tradičního open air koncertu Modrej Beroun v areálu Pivovaru Berounský medvěd na den následující – jeden den v noci ze středy </w:t>
      </w:r>
      <w:r w:rsidR="00222F1C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na čtvrtek vždy první středu v měsících květen</w:t>
      </w:r>
      <w:r w:rsidR="00222F1C">
        <w:rPr>
          <w:rFonts w:ascii="Arial" w:hAnsi="Arial" w:cs="Arial"/>
          <w:sz w:val="24"/>
          <w:szCs w:val="24"/>
        </w:rPr>
        <w:t xml:space="preserve"> až </w:t>
      </w:r>
      <w:r>
        <w:rPr>
          <w:rFonts w:ascii="Arial" w:hAnsi="Arial" w:cs="Arial"/>
          <w:sz w:val="24"/>
          <w:szCs w:val="24"/>
        </w:rPr>
        <w:t xml:space="preserve">září.   </w:t>
      </w:r>
    </w:p>
    <w:p w:rsidR="00E659E9" w:rsidRPr="00A11DAC" w:rsidRDefault="00605348" w:rsidP="00F72ED8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605348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ab/>
      </w:r>
      <w:r w:rsidRPr="0060534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oba nočního klidu </w:t>
      </w:r>
      <w:r w:rsidR="00F72ED8">
        <w:rPr>
          <w:rFonts w:ascii="Arial" w:hAnsi="Arial" w:cs="Arial"/>
          <w:sz w:val="24"/>
          <w:szCs w:val="24"/>
        </w:rPr>
        <w:t xml:space="preserve">nemusí být dodržována </w:t>
      </w:r>
      <w:r w:rsidRPr="00605348">
        <w:rPr>
          <w:rFonts w:ascii="Arial" w:hAnsi="Arial" w:cs="Arial"/>
          <w:sz w:val="24"/>
          <w:szCs w:val="24"/>
        </w:rPr>
        <w:t xml:space="preserve">v noci z 31. prosince na 1. </w:t>
      </w:r>
      <w:r w:rsidR="00F72ED8">
        <w:rPr>
          <w:rFonts w:ascii="Arial" w:hAnsi="Arial" w:cs="Arial"/>
          <w:sz w:val="24"/>
          <w:szCs w:val="24"/>
        </w:rPr>
        <w:t>l</w:t>
      </w:r>
      <w:r w:rsidRPr="00605348">
        <w:rPr>
          <w:rFonts w:ascii="Arial" w:hAnsi="Arial" w:cs="Arial"/>
          <w:sz w:val="24"/>
          <w:szCs w:val="24"/>
        </w:rPr>
        <w:t>edna</w:t>
      </w:r>
      <w:r w:rsidR="00F72ED8">
        <w:rPr>
          <w:rFonts w:ascii="Arial" w:hAnsi="Arial" w:cs="Arial"/>
          <w:sz w:val="24"/>
          <w:szCs w:val="24"/>
        </w:rPr>
        <w:t xml:space="preserve"> z důvodu konání oslav příchodu nového roku</w:t>
      </w:r>
      <w:r>
        <w:rPr>
          <w:rFonts w:ascii="Arial" w:hAnsi="Arial" w:cs="Arial"/>
          <w:sz w:val="24"/>
          <w:szCs w:val="24"/>
        </w:rPr>
        <w:t>.</w:t>
      </w:r>
    </w:p>
    <w:p w:rsidR="00212B3A" w:rsidRPr="00222F1C" w:rsidRDefault="00605348" w:rsidP="00222F1C">
      <w:pPr>
        <w:spacing w:after="12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05348">
        <w:rPr>
          <w:rFonts w:ascii="Arial" w:hAnsi="Arial" w:cs="Arial"/>
          <w:sz w:val="24"/>
          <w:szCs w:val="24"/>
        </w:rPr>
        <w:t>3</w:t>
      </w:r>
      <w:r w:rsidR="00E659E9" w:rsidRPr="00605348">
        <w:rPr>
          <w:rFonts w:ascii="Arial" w:hAnsi="Arial" w:cs="Arial"/>
          <w:sz w:val="24"/>
          <w:szCs w:val="24"/>
        </w:rPr>
        <w:t xml:space="preserve">) </w:t>
      </w:r>
      <w:r w:rsidR="00A11DAC">
        <w:rPr>
          <w:rFonts w:ascii="Arial" w:hAnsi="Arial" w:cs="Arial"/>
          <w:sz w:val="24"/>
          <w:szCs w:val="24"/>
        </w:rPr>
        <w:tab/>
      </w:r>
      <w:r w:rsidR="0080728F">
        <w:rPr>
          <w:rFonts w:ascii="Arial" w:hAnsi="Arial" w:cs="Arial"/>
          <w:sz w:val="24"/>
          <w:szCs w:val="24"/>
        </w:rPr>
        <w:t xml:space="preserve">Pořadatelé akcí uvedených v odst. 1 písm. b) až h) jsou povinni oznámit konkrétní termín jejich konání Městskému úřadu Beroun podle článku VI. této vyhlášky. </w:t>
      </w:r>
      <w:r w:rsidR="00E659E9" w:rsidRPr="00605348">
        <w:rPr>
          <w:rFonts w:ascii="Arial" w:hAnsi="Arial" w:cs="Arial"/>
          <w:sz w:val="24"/>
          <w:szCs w:val="24"/>
        </w:rPr>
        <w:t xml:space="preserve">Informace o konkrétním termínu konání </w:t>
      </w:r>
      <w:r w:rsidR="0080728F">
        <w:rPr>
          <w:rFonts w:ascii="Arial" w:hAnsi="Arial" w:cs="Arial"/>
          <w:sz w:val="24"/>
          <w:szCs w:val="24"/>
        </w:rPr>
        <w:t xml:space="preserve">těchto </w:t>
      </w:r>
      <w:r w:rsidR="00E659E9" w:rsidRPr="00605348">
        <w:rPr>
          <w:rFonts w:ascii="Arial" w:hAnsi="Arial" w:cs="Arial"/>
          <w:sz w:val="24"/>
          <w:szCs w:val="24"/>
        </w:rPr>
        <w:t xml:space="preserve">akcí bude zveřejněna </w:t>
      </w:r>
      <w:r w:rsidR="00A11DAC">
        <w:rPr>
          <w:rFonts w:ascii="Arial" w:hAnsi="Arial" w:cs="Arial"/>
          <w:sz w:val="24"/>
          <w:szCs w:val="24"/>
        </w:rPr>
        <w:t xml:space="preserve">Městským </w:t>
      </w:r>
      <w:r w:rsidR="00E659E9" w:rsidRPr="00605348">
        <w:rPr>
          <w:rFonts w:ascii="Arial" w:hAnsi="Arial" w:cs="Arial"/>
          <w:sz w:val="24"/>
          <w:szCs w:val="24"/>
        </w:rPr>
        <w:t xml:space="preserve">úřadem </w:t>
      </w:r>
      <w:r w:rsidR="00A11DAC">
        <w:rPr>
          <w:rFonts w:ascii="Arial" w:hAnsi="Arial" w:cs="Arial"/>
          <w:sz w:val="24"/>
          <w:szCs w:val="24"/>
        </w:rPr>
        <w:t xml:space="preserve">Beroun </w:t>
      </w:r>
      <w:r w:rsidR="00A11DAC">
        <w:rPr>
          <w:rFonts w:ascii="Arial" w:hAnsi="Arial" w:cs="Arial"/>
          <w:iCs/>
          <w:sz w:val="24"/>
          <w:szCs w:val="24"/>
        </w:rPr>
        <w:t xml:space="preserve">na internetových stránkách města Beroun www.mesto-beroun.cz </w:t>
      </w:r>
      <w:r w:rsidR="00E659E9" w:rsidRPr="00605348">
        <w:rPr>
          <w:rFonts w:ascii="Arial" w:hAnsi="Arial" w:cs="Arial"/>
          <w:sz w:val="24"/>
          <w:szCs w:val="24"/>
        </w:rPr>
        <w:t xml:space="preserve">minimálně 5 dnů před datem konání. </w:t>
      </w:r>
    </w:p>
    <w:p w:rsidR="008E45C5" w:rsidRPr="00212B3A" w:rsidRDefault="008E45C5" w:rsidP="00D37A18">
      <w:pPr>
        <w:pStyle w:val="Zkladntext"/>
        <w:jc w:val="center"/>
        <w:rPr>
          <w:rFonts w:ascii="Arial" w:hAnsi="Arial" w:cs="Arial"/>
          <w:b/>
          <w:sz w:val="12"/>
          <w:szCs w:val="12"/>
          <w:lang w:val="cs-CZ"/>
        </w:rPr>
      </w:pPr>
    </w:p>
    <w:p w:rsidR="00760643" w:rsidRDefault="00CE379A" w:rsidP="00D37A18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8</w:t>
      </w:r>
    </w:p>
    <w:p w:rsidR="00E950A5" w:rsidRPr="00B52111" w:rsidRDefault="002B65BE" w:rsidP="00E950A5">
      <w:pPr>
        <w:pStyle w:val="Nadpis1"/>
        <w:rPr>
          <w:rFonts w:ascii="Arial" w:hAnsi="Arial" w:cs="Arial"/>
        </w:rPr>
      </w:pPr>
      <w:r>
        <w:rPr>
          <w:rFonts w:ascii="Arial" w:hAnsi="Arial" w:cs="Arial"/>
        </w:rPr>
        <w:t>Společná, přechodná a z</w:t>
      </w:r>
      <w:r w:rsidR="00843909">
        <w:rPr>
          <w:rFonts w:ascii="Arial" w:hAnsi="Arial" w:cs="Arial"/>
        </w:rPr>
        <w:t>rušovací</w:t>
      </w:r>
      <w:r>
        <w:rPr>
          <w:rFonts w:ascii="Arial" w:hAnsi="Arial" w:cs="Arial"/>
        </w:rPr>
        <w:t xml:space="preserve"> ustanovení</w:t>
      </w:r>
    </w:p>
    <w:p w:rsidR="00E950A5" w:rsidRPr="00B52111" w:rsidRDefault="00E950A5" w:rsidP="00E950A5">
      <w:pPr>
        <w:pStyle w:val="Zkladntext"/>
        <w:rPr>
          <w:rFonts w:ascii="Arial" w:hAnsi="Arial" w:cs="Arial"/>
          <w:sz w:val="20"/>
        </w:rPr>
      </w:pPr>
    </w:p>
    <w:p w:rsidR="00843909" w:rsidRPr="00E450B4" w:rsidRDefault="00E25788" w:rsidP="008661FB">
      <w:pPr>
        <w:pStyle w:val="Seznamoslovan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lang w:val="cs-CZ"/>
        </w:rPr>
        <w:t>Dohled nad touto</w:t>
      </w:r>
      <w:r w:rsidR="00843909" w:rsidRPr="0018740E">
        <w:rPr>
          <w:rFonts w:ascii="Arial" w:hAnsi="Arial" w:cs="Arial"/>
        </w:rPr>
        <w:t xml:space="preserve"> vyhlášk</w:t>
      </w:r>
      <w:r>
        <w:rPr>
          <w:rFonts w:ascii="Arial" w:hAnsi="Arial" w:cs="Arial"/>
          <w:lang w:val="cs-CZ"/>
        </w:rPr>
        <w:t>ou</w:t>
      </w:r>
      <w:r w:rsidR="00843909" w:rsidRPr="0018740E">
        <w:rPr>
          <w:rFonts w:ascii="Arial" w:hAnsi="Arial" w:cs="Arial"/>
        </w:rPr>
        <w:t xml:space="preserve"> provádí Městská policie Beroun</w:t>
      </w:r>
      <w:r>
        <w:rPr>
          <w:rFonts w:ascii="Arial" w:hAnsi="Arial" w:cs="Arial"/>
          <w:lang w:val="cs-CZ"/>
        </w:rPr>
        <w:t>.</w:t>
      </w:r>
    </w:p>
    <w:p w:rsidR="00746BA0" w:rsidRPr="008E45C5" w:rsidRDefault="00746BA0" w:rsidP="008661FB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lang w:val="cs-CZ"/>
        </w:rPr>
        <w:t xml:space="preserve">Agendu související s  oznámeními podle článku 6 a zveřejňování informací </w:t>
      </w:r>
      <w:r>
        <w:rPr>
          <w:rFonts w:ascii="Arial" w:hAnsi="Arial" w:cs="Arial"/>
          <w:lang w:val="cs-CZ"/>
        </w:rPr>
        <w:br/>
      </w:r>
      <w:r>
        <w:rPr>
          <w:rFonts w:ascii="Arial" w:hAnsi="Arial" w:cs="Arial"/>
          <w:szCs w:val="24"/>
          <w:lang w:val="cs-CZ"/>
        </w:rPr>
        <w:t>podle článku 7 odst. 3 této vyhlášky zajišťuje právní oddělení Kanceláře tajemníka Městského úřadu Beroun.</w:t>
      </w:r>
    </w:p>
    <w:p w:rsidR="008E45C5" w:rsidRPr="00746BA0" w:rsidRDefault="008E45C5" w:rsidP="00222F1C">
      <w:pPr>
        <w:pStyle w:val="Zkladntext"/>
        <w:rPr>
          <w:rFonts w:ascii="Arial" w:hAnsi="Arial" w:cs="Arial"/>
        </w:rPr>
      </w:pPr>
    </w:p>
    <w:p w:rsidR="00746BA0" w:rsidRPr="00746BA0" w:rsidRDefault="00746BA0" w:rsidP="00746BA0">
      <w:pPr>
        <w:pStyle w:val="Zkladntext"/>
        <w:ind w:left="360"/>
        <w:rPr>
          <w:rFonts w:ascii="Arial" w:hAnsi="Arial" w:cs="Arial"/>
          <w:sz w:val="12"/>
          <w:szCs w:val="12"/>
        </w:rPr>
      </w:pPr>
    </w:p>
    <w:p w:rsidR="00843909" w:rsidRDefault="00286076" w:rsidP="008661FB">
      <w:pPr>
        <w:pStyle w:val="Zkladntex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Oznámení o konání opakujících se </w:t>
      </w:r>
      <w:r w:rsidR="001A5556">
        <w:rPr>
          <w:rFonts w:ascii="Arial" w:hAnsi="Arial" w:cs="Arial"/>
          <w:lang w:val="cs-CZ"/>
        </w:rPr>
        <w:t xml:space="preserve">veřejných </w:t>
      </w:r>
      <w:r>
        <w:rPr>
          <w:rFonts w:ascii="Arial" w:hAnsi="Arial" w:cs="Arial"/>
        </w:rPr>
        <w:t>hudební</w:t>
      </w:r>
      <w:r w:rsidR="006056B5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produkcí, která byla učiněna před nabytím účinnosti této vyhlášky </w:t>
      </w:r>
      <w:r w:rsidRPr="007A7C60">
        <w:rPr>
          <w:rFonts w:ascii="Arial" w:hAnsi="Arial" w:cs="Arial"/>
        </w:rPr>
        <w:t xml:space="preserve">podle </w:t>
      </w:r>
      <w:r w:rsidRPr="001C2D05">
        <w:rPr>
          <w:rFonts w:ascii="Arial" w:hAnsi="Arial" w:cs="Arial"/>
        </w:rPr>
        <w:t>Obecně</w:t>
      </w:r>
      <w:r w:rsidRPr="007A7C60">
        <w:rPr>
          <w:rFonts w:ascii="Arial" w:hAnsi="Arial" w:cs="Arial"/>
        </w:rPr>
        <w:t xml:space="preserve"> závazné vyhlášky č. </w:t>
      </w:r>
      <w:r w:rsidR="0033026A">
        <w:rPr>
          <w:rFonts w:ascii="Arial" w:hAnsi="Arial" w:cs="Arial"/>
        </w:rPr>
        <w:t>11</w:t>
      </w:r>
      <w:r w:rsidR="00596B67">
        <w:rPr>
          <w:rFonts w:ascii="Arial" w:hAnsi="Arial" w:cs="Arial"/>
        </w:rPr>
        <w:t xml:space="preserve">/2011 </w:t>
      </w:r>
      <w:r>
        <w:rPr>
          <w:rFonts w:ascii="Arial" w:hAnsi="Arial" w:cs="Arial"/>
        </w:rPr>
        <w:t>k</w:t>
      </w:r>
      <w:r w:rsidR="0033026A">
        <w:rPr>
          <w:rFonts w:ascii="Arial" w:hAnsi="Arial" w:cs="Arial"/>
        </w:rPr>
        <w:t xml:space="preserve"> zajištění </w:t>
      </w:r>
      <w:r>
        <w:rPr>
          <w:rFonts w:ascii="Arial" w:hAnsi="Arial" w:cs="Arial"/>
        </w:rPr>
        <w:t xml:space="preserve">veřejného pořádku, </w:t>
      </w:r>
      <w:r w:rsidR="0033026A">
        <w:rPr>
          <w:rFonts w:ascii="Arial" w:hAnsi="Arial" w:cs="Arial"/>
        </w:rPr>
        <w:t xml:space="preserve">v platném znění, </w:t>
      </w:r>
      <w:r>
        <w:rPr>
          <w:rFonts w:ascii="Arial" w:hAnsi="Arial" w:cs="Arial"/>
        </w:rPr>
        <w:t>se považují za splnění oznamovací povinnosti po</w:t>
      </w:r>
      <w:r w:rsidRPr="007A7C60">
        <w:rPr>
          <w:rFonts w:ascii="Arial" w:hAnsi="Arial" w:cs="Arial"/>
        </w:rPr>
        <w:t xml:space="preserve">dle </w:t>
      </w:r>
      <w:r w:rsidRPr="00CB6AD7">
        <w:rPr>
          <w:rFonts w:ascii="Arial" w:hAnsi="Arial" w:cs="Arial"/>
        </w:rPr>
        <w:t xml:space="preserve">článku </w:t>
      </w:r>
      <w:r w:rsidR="006056B5" w:rsidRPr="00CB6AD7">
        <w:rPr>
          <w:rFonts w:ascii="Arial" w:hAnsi="Arial" w:cs="Arial"/>
        </w:rPr>
        <w:t>6</w:t>
      </w:r>
      <w:r w:rsidRPr="00CB6AD7">
        <w:rPr>
          <w:rFonts w:ascii="Arial" w:hAnsi="Arial" w:cs="Arial"/>
        </w:rPr>
        <w:t xml:space="preserve"> této</w:t>
      </w:r>
      <w:r w:rsidRPr="007A7C60">
        <w:rPr>
          <w:rFonts w:ascii="Arial" w:hAnsi="Arial" w:cs="Arial"/>
        </w:rPr>
        <w:t xml:space="preserve"> vyhlášky.</w:t>
      </w:r>
    </w:p>
    <w:p w:rsidR="00212B3A" w:rsidRDefault="00212B3A" w:rsidP="00286076">
      <w:pPr>
        <w:pStyle w:val="Zkladntext"/>
        <w:ind w:left="360"/>
        <w:rPr>
          <w:rFonts w:ascii="Arial" w:hAnsi="Arial" w:cs="Arial"/>
          <w:sz w:val="12"/>
          <w:szCs w:val="12"/>
          <w:lang w:val="cs-CZ"/>
        </w:rPr>
      </w:pPr>
    </w:p>
    <w:p w:rsidR="00212B3A" w:rsidRPr="00212B3A" w:rsidRDefault="00212B3A" w:rsidP="00286076">
      <w:pPr>
        <w:pStyle w:val="Zkladntext"/>
        <w:ind w:left="360"/>
        <w:rPr>
          <w:rFonts w:ascii="Arial" w:hAnsi="Arial" w:cs="Arial"/>
          <w:sz w:val="12"/>
          <w:szCs w:val="12"/>
          <w:lang w:val="cs-CZ"/>
        </w:rPr>
      </w:pPr>
    </w:p>
    <w:p w:rsidR="00286076" w:rsidRPr="00286076" w:rsidRDefault="00843909" w:rsidP="008661FB">
      <w:pPr>
        <w:pStyle w:val="Seznamoslovan"/>
        <w:numPr>
          <w:ilvl w:val="0"/>
          <w:numId w:val="1"/>
        </w:numPr>
        <w:spacing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Zrušuje se:</w:t>
      </w:r>
    </w:p>
    <w:p w:rsidR="00843909" w:rsidRDefault="004C2DCE" w:rsidP="00843909">
      <w:pPr>
        <w:pStyle w:val="Seznamoslovan"/>
        <w:numPr>
          <w:ilvl w:val="0"/>
          <w:numId w:val="0"/>
        </w:num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Obecně závazná vyhláška č. 11</w:t>
      </w:r>
      <w:r w:rsidR="00843909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11, k  zajištění veřejného pořádku</w:t>
      </w:r>
    </w:p>
    <w:p w:rsidR="0014170F" w:rsidRDefault="00843909" w:rsidP="00286076">
      <w:pPr>
        <w:pStyle w:val="Seznamoslovan"/>
        <w:numPr>
          <w:ilvl w:val="0"/>
          <w:numId w:val="0"/>
        </w:num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Obecně </w:t>
      </w:r>
      <w:r w:rsidR="0014170F">
        <w:rPr>
          <w:rFonts w:ascii="Arial" w:hAnsi="Arial" w:cs="Arial"/>
          <w:szCs w:val="24"/>
        </w:rPr>
        <w:t>závazná vyhláška č. 3</w:t>
      </w:r>
      <w:r w:rsidRPr="00CE379A">
        <w:rPr>
          <w:rFonts w:ascii="Arial" w:hAnsi="Arial" w:cs="Arial"/>
          <w:szCs w:val="24"/>
        </w:rPr>
        <w:t>/20</w:t>
      </w:r>
      <w:r w:rsidR="0014170F">
        <w:rPr>
          <w:rFonts w:ascii="Arial" w:hAnsi="Arial" w:cs="Arial"/>
          <w:szCs w:val="24"/>
        </w:rPr>
        <w:t>12</w:t>
      </w:r>
      <w:r w:rsidRPr="00CE379A">
        <w:rPr>
          <w:rFonts w:ascii="Arial" w:hAnsi="Arial" w:cs="Arial"/>
          <w:szCs w:val="24"/>
        </w:rPr>
        <w:t xml:space="preserve">, kterou se mění </w:t>
      </w:r>
      <w:r w:rsidR="0014170F">
        <w:rPr>
          <w:rFonts w:ascii="Arial" w:hAnsi="Arial" w:cs="Arial"/>
          <w:szCs w:val="24"/>
        </w:rPr>
        <w:t>O</w:t>
      </w:r>
      <w:r w:rsidRPr="00CE379A">
        <w:rPr>
          <w:rFonts w:ascii="Arial" w:hAnsi="Arial" w:cs="Arial"/>
          <w:szCs w:val="24"/>
        </w:rPr>
        <w:t xml:space="preserve">becně závazná vyhláška </w:t>
      </w:r>
      <w:r w:rsidR="0014170F">
        <w:rPr>
          <w:rFonts w:ascii="Arial" w:hAnsi="Arial" w:cs="Arial"/>
          <w:szCs w:val="24"/>
        </w:rPr>
        <w:br/>
        <w:t>č. 11</w:t>
      </w:r>
      <w:r w:rsidRPr="00CE379A">
        <w:rPr>
          <w:rFonts w:ascii="Arial" w:hAnsi="Arial" w:cs="Arial"/>
          <w:szCs w:val="24"/>
        </w:rPr>
        <w:t>/20</w:t>
      </w:r>
      <w:r w:rsidR="0014170F">
        <w:rPr>
          <w:rFonts w:ascii="Arial" w:hAnsi="Arial" w:cs="Arial"/>
          <w:szCs w:val="24"/>
        </w:rPr>
        <w:t>11, k zajištění veřejného pořádku</w:t>
      </w:r>
    </w:p>
    <w:p w:rsidR="009172E6" w:rsidRDefault="009172E6" w:rsidP="009172E6">
      <w:pPr>
        <w:pStyle w:val="Seznamoslovan"/>
        <w:numPr>
          <w:ilvl w:val="0"/>
          <w:numId w:val="0"/>
        </w:numPr>
        <w:spacing w:after="120"/>
        <w:ind w:left="3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Obecně závazná vyhláška č. </w:t>
      </w:r>
      <w:r w:rsidR="001C2D05">
        <w:rPr>
          <w:rFonts w:ascii="Arial" w:hAnsi="Arial" w:cs="Arial"/>
          <w:szCs w:val="24"/>
        </w:rPr>
        <w:t>2</w:t>
      </w:r>
      <w:r w:rsidRPr="00CE379A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1</w:t>
      </w:r>
      <w:r w:rsidR="001C2D05">
        <w:rPr>
          <w:rFonts w:ascii="Arial" w:hAnsi="Arial" w:cs="Arial"/>
          <w:szCs w:val="24"/>
        </w:rPr>
        <w:t>3</w:t>
      </w:r>
      <w:r w:rsidRPr="00CE379A">
        <w:rPr>
          <w:rFonts w:ascii="Arial" w:hAnsi="Arial" w:cs="Arial"/>
          <w:szCs w:val="24"/>
        </w:rPr>
        <w:t xml:space="preserve">, kterou se mění </w:t>
      </w:r>
      <w:r>
        <w:rPr>
          <w:rFonts w:ascii="Arial" w:hAnsi="Arial" w:cs="Arial"/>
          <w:szCs w:val="24"/>
        </w:rPr>
        <w:t>O</w:t>
      </w:r>
      <w:r w:rsidRPr="00CE379A">
        <w:rPr>
          <w:rFonts w:ascii="Arial" w:hAnsi="Arial" w:cs="Arial"/>
          <w:szCs w:val="24"/>
        </w:rPr>
        <w:t xml:space="preserve">becně závazná vyhláška </w:t>
      </w:r>
      <w:r>
        <w:rPr>
          <w:rFonts w:ascii="Arial" w:hAnsi="Arial" w:cs="Arial"/>
          <w:szCs w:val="24"/>
        </w:rPr>
        <w:br/>
        <w:t>č. 11</w:t>
      </w:r>
      <w:r w:rsidRPr="00CE379A">
        <w:rPr>
          <w:rFonts w:ascii="Arial" w:hAnsi="Arial" w:cs="Arial"/>
          <w:szCs w:val="24"/>
        </w:rPr>
        <w:t>/20</w:t>
      </w:r>
      <w:r>
        <w:rPr>
          <w:rFonts w:ascii="Arial" w:hAnsi="Arial" w:cs="Arial"/>
          <w:szCs w:val="24"/>
        </w:rPr>
        <w:t>11, k zajištění veřejného pořádku, ve znění obecně závazné vyh</w:t>
      </w:r>
      <w:r w:rsidR="00596B67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ášky </w:t>
      </w:r>
      <w:r w:rsidR="001C2D05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č. 3/2012</w:t>
      </w:r>
      <w:r w:rsidR="001C2D05">
        <w:rPr>
          <w:rFonts w:ascii="Arial" w:hAnsi="Arial" w:cs="Arial"/>
          <w:szCs w:val="24"/>
        </w:rPr>
        <w:t>.</w:t>
      </w:r>
    </w:p>
    <w:p w:rsidR="001A5556" w:rsidRPr="001A5556" w:rsidRDefault="001A5556" w:rsidP="00286076">
      <w:pPr>
        <w:pStyle w:val="Zkladntext"/>
        <w:spacing w:after="120"/>
        <w:ind w:left="360"/>
        <w:rPr>
          <w:rFonts w:ascii="Arial" w:hAnsi="Arial" w:cs="Arial"/>
          <w:lang w:val="cs-CZ"/>
        </w:rPr>
      </w:pPr>
    </w:p>
    <w:p w:rsidR="00286076" w:rsidRDefault="00286076" w:rsidP="00286076">
      <w:pPr>
        <w:pStyle w:val="Zkladntext"/>
        <w:ind w:left="360"/>
        <w:jc w:val="center"/>
        <w:rPr>
          <w:rFonts w:ascii="Arial" w:hAnsi="Arial" w:cs="Arial"/>
          <w:b/>
        </w:rPr>
      </w:pPr>
      <w:r w:rsidRPr="0018740E">
        <w:rPr>
          <w:rFonts w:ascii="Arial" w:hAnsi="Arial" w:cs="Arial"/>
          <w:b/>
        </w:rPr>
        <w:t xml:space="preserve">Článek </w:t>
      </w:r>
      <w:r w:rsidR="00CE379A">
        <w:rPr>
          <w:rFonts w:ascii="Arial" w:hAnsi="Arial" w:cs="Arial"/>
          <w:b/>
        </w:rPr>
        <w:t>9</w:t>
      </w:r>
    </w:p>
    <w:p w:rsidR="00286076" w:rsidRPr="00012CAB" w:rsidRDefault="00286076" w:rsidP="00286076">
      <w:pPr>
        <w:pStyle w:val="Zkladntext"/>
        <w:ind w:left="360"/>
        <w:jc w:val="center"/>
        <w:rPr>
          <w:rFonts w:ascii="Arial" w:hAnsi="Arial" w:cs="Arial"/>
          <w:b/>
        </w:rPr>
      </w:pPr>
      <w:r w:rsidRPr="00012CAB">
        <w:rPr>
          <w:rFonts w:ascii="Arial" w:hAnsi="Arial" w:cs="Arial"/>
          <w:b/>
        </w:rPr>
        <w:t xml:space="preserve">Účinnost </w:t>
      </w:r>
    </w:p>
    <w:p w:rsidR="00286076" w:rsidRPr="00FA0201" w:rsidRDefault="00286076" w:rsidP="00286076">
      <w:pPr>
        <w:pStyle w:val="Zkladntext"/>
        <w:rPr>
          <w:rFonts w:ascii="Arial" w:hAnsi="Arial" w:cs="Arial"/>
          <w:sz w:val="20"/>
        </w:rPr>
      </w:pPr>
    </w:p>
    <w:p w:rsidR="00286076" w:rsidRPr="003B5B59" w:rsidRDefault="00286076" w:rsidP="00286076">
      <w:pPr>
        <w:pStyle w:val="Zkladntext"/>
        <w:rPr>
          <w:rFonts w:ascii="Arial" w:hAnsi="Arial" w:cs="Arial"/>
        </w:rPr>
      </w:pPr>
      <w:r w:rsidRPr="003B5B59">
        <w:rPr>
          <w:rFonts w:ascii="Arial" w:hAnsi="Arial" w:cs="Arial"/>
        </w:rPr>
        <w:t xml:space="preserve">Tato vyhláška nabývá účinnosti </w:t>
      </w:r>
      <w:r w:rsidR="00746BA0">
        <w:rPr>
          <w:rFonts w:ascii="Arial" w:hAnsi="Arial" w:cs="Arial"/>
          <w:lang w:val="cs-CZ"/>
        </w:rPr>
        <w:t xml:space="preserve">dne </w:t>
      </w:r>
      <w:r w:rsidR="00E25788">
        <w:rPr>
          <w:rFonts w:ascii="Arial" w:hAnsi="Arial" w:cs="Arial"/>
          <w:lang w:val="cs-CZ"/>
        </w:rPr>
        <w:t>1. ledna 2018.</w:t>
      </w:r>
    </w:p>
    <w:p w:rsidR="00843909" w:rsidRPr="00286076" w:rsidRDefault="00843909" w:rsidP="00843909">
      <w:pPr>
        <w:pStyle w:val="Zkladntext"/>
        <w:ind w:left="360"/>
        <w:jc w:val="center"/>
        <w:rPr>
          <w:rFonts w:ascii="Arial" w:hAnsi="Arial" w:cs="Arial"/>
        </w:rPr>
      </w:pPr>
    </w:p>
    <w:p w:rsidR="00843909" w:rsidRDefault="00843909" w:rsidP="00843909">
      <w:pPr>
        <w:pStyle w:val="Zkladntext"/>
        <w:ind w:left="360"/>
        <w:jc w:val="center"/>
        <w:rPr>
          <w:rFonts w:ascii="Arial" w:hAnsi="Arial" w:cs="Arial"/>
          <w:b/>
        </w:rPr>
      </w:pPr>
    </w:p>
    <w:p w:rsidR="00843909" w:rsidRDefault="00843909" w:rsidP="00843909">
      <w:pPr>
        <w:pStyle w:val="Zkladntext"/>
        <w:ind w:left="360"/>
        <w:jc w:val="center"/>
        <w:rPr>
          <w:rFonts w:ascii="Arial" w:hAnsi="Arial" w:cs="Arial"/>
          <w:b/>
        </w:rPr>
      </w:pPr>
    </w:p>
    <w:p w:rsidR="00760643" w:rsidRPr="00B52111" w:rsidRDefault="00760643">
      <w:pPr>
        <w:jc w:val="both"/>
        <w:rPr>
          <w:rFonts w:ascii="Arial" w:hAnsi="Arial" w:cs="Arial"/>
          <w:sz w:val="24"/>
        </w:rPr>
      </w:pPr>
    </w:p>
    <w:p w:rsidR="00760643" w:rsidRDefault="00760643">
      <w:pPr>
        <w:jc w:val="both"/>
        <w:rPr>
          <w:rFonts w:ascii="Arial" w:hAnsi="Arial" w:cs="Arial"/>
          <w:sz w:val="24"/>
        </w:rPr>
      </w:pPr>
    </w:p>
    <w:p w:rsidR="008520DA" w:rsidRPr="00B52111" w:rsidRDefault="008520DA">
      <w:pPr>
        <w:jc w:val="both"/>
        <w:rPr>
          <w:rFonts w:ascii="Arial" w:hAnsi="Arial" w:cs="Arial"/>
          <w:sz w:val="24"/>
        </w:rPr>
      </w:pPr>
    </w:p>
    <w:p w:rsidR="00760643" w:rsidRPr="00B52111" w:rsidRDefault="0048297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</w:p>
    <w:p w:rsidR="00760643" w:rsidRPr="00B52111" w:rsidRDefault="0064419A" w:rsidP="0064419A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Ing. </w:t>
      </w:r>
      <w:r w:rsidR="009172E6">
        <w:rPr>
          <w:rFonts w:ascii="Arial" w:hAnsi="Arial" w:cs="Arial"/>
          <w:sz w:val="24"/>
        </w:rPr>
        <w:t>Michal Mišina</w:t>
      </w:r>
      <w:r w:rsidR="00F23FA9">
        <w:rPr>
          <w:rFonts w:ascii="Arial" w:hAnsi="Arial" w:cs="Arial"/>
          <w:sz w:val="24"/>
        </w:rPr>
        <w:t xml:space="preserve"> </w:t>
      </w:r>
      <w:r w:rsidR="001360AC">
        <w:rPr>
          <w:rFonts w:ascii="Arial" w:hAnsi="Arial" w:cs="Arial"/>
          <w:sz w:val="24"/>
        </w:rPr>
        <w:t>v.r.</w:t>
      </w:r>
      <w:r w:rsidR="00F23FA9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9172E6">
        <w:rPr>
          <w:rFonts w:ascii="Arial" w:hAnsi="Arial" w:cs="Arial"/>
          <w:sz w:val="24"/>
        </w:rPr>
        <w:t xml:space="preserve">  </w:t>
      </w:r>
      <w:r w:rsidR="003F446D">
        <w:rPr>
          <w:rFonts w:ascii="Arial" w:hAnsi="Arial" w:cs="Arial"/>
          <w:sz w:val="24"/>
        </w:rPr>
        <w:t xml:space="preserve"> </w:t>
      </w:r>
      <w:r w:rsidR="009172E6">
        <w:rPr>
          <w:rFonts w:ascii="Arial" w:hAnsi="Arial" w:cs="Arial"/>
          <w:sz w:val="24"/>
        </w:rPr>
        <w:t xml:space="preserve">    </w:t>
      </w:r>
      <w:r w:rsidR="00EE589B">
        <w:rPr>
          <w:rFonts w:ascii="Arial" w:hAnsi="Arial" w:cs="Arial"/>
          <w:sz w:val="24"/>
        </w:rPr>
        <w:t xml:space="preserve"> </w:t>
      </w:r>
      <w:r w:rsidR="009172E6">
        <w:rPr>
          <w:rFonts w:ascii="Arial" w:hAnsi="Arial" w:cs="Arial"/>
          <w:sz w:val="24"/>
        </w:rPr>
        <w:t>Mgr. Ivan Kůs</w:t>
      </w:r>
      <w:r w:rsidR="001360AC">
        <w:rPr>
          <w:rFonts w:ascii="Arial" w:hAnsi="Arial" w:cs="Arial"/>
          <w:sz w:val="24"/>
        </w:rPr>
        <w:t xml:space="preserve"> v.r.</w:t>
      </w:r>
    </w:p>
    <w:p w:rsidR="00760643" w:rsidRPr="00B52111" w:rsidRDefault="009172E6">
      <w:pPr>
        <w:ind w:firstLine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482977">
        <w:rPr>
          <w:rFonts w:ascii="Arial" w:hAnsi="Arial" w:cs="Arial"/>
          <w:sz w:val="24"/>
        </w:rPr>
        <w:t xml:space="preserve">  </w:t>
      </w:r>
      <w:r>
        <w:rPr>
          <w:rFonts w:ascii="Arial" w:hAnsi="Arial" w:cs="Arial"/>
          <w:sz w:val="24"/>
        </w:rPr>
        <w:t>místo</w:t>
      </w:r>
      <w:r w:rsidR="00760643" w:rsidRPr="00B52111">
        <w:rPr>
          <w:rFonts w:ascii="Arial" w:hAnsi="Arial" w:cs="Arial"/>
          <w:sz w:val="24"/>
        </w:rPr>
        <w:t>starosta</w:t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760643" w:rsidRPr="00B52111">
        <w:rPr>
          <w:rFonts w:ascii="Arial" w:hAnsi="Arial" w:cs="Arial"/>
          <w:sz w:val="24"/>
        </w:rPr>
        <w:tab/>
      </w:r>
      <w:r w:rsidR="0064419A">
        <w:rPr>
          <w:rFonts w:ascii="Arial" w:hAnsi="Arial" w:cs="Arial"/>
          <w:sz w:val="24"/>
        </w:rPr>
        <w:t xml:space="preserve"> </w:t>
      </w:r>
      <w:r w:rsidR="00760643" w:rsidRPr="00B52111">
        <w:rPr>
          <w:rFonts w:ascii="Arial" w:hAnsi="Arial" w:cs="Arial"/>
          <w:sz w:val="24"/>
        </w:rPr>
        <w:t xml:space="preserve">          </w:t>
      </w:r>
      <w:r w:rsidR="0064419A">
        <w:rPr>
          <w:rFonts w:ascii="Arial" w:hAnsi="Arial" w:cs="Arial"/>
          <w:sz w:val="24"/>
        </w:rPr>
        <w:t xml:space="preserve">         </w:t>
      </w:r>
      <w:r w:rsidR="0084390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     </w:t>
      </w:r>
      <w:r w:rsidR="00760643" w:rsidRPr="00B52111">
        <w:rPr>
          <w:rFonts w:ascii="Arial" w:hAnsi="Arial" w:cs="Arial"/>
          <w:sz w:val="24"/>
        </w:rPr>
        <w:t>starosta</w:t>
      </w:r>
    </w:p>
    <w:p w:rsidR="00760643" w:rsidRPr="00B52111" w:rsidRDefault="00760643">
      <w:pPr>
        <w:rPr>
          <w:rFonts w:ascii="Arial" w:hAnsi="Arial" w:cs="Arial"/>
          <w:i/>
        </w:rPr>
      </w:pPr>
    </w:p>
    <w:p w:rsidR="0064419A" w:rsidRDefault="0064419A" w:rsidP="00286076">
      <w:pPr>
        <w:rPr>
          <w:rFonts w:ascii="Arial" w:hAnsi="Arial" w:cs="Arial"/>
          <w:i/>
        </w:rPr>
      </w:pPr>
    </w:p>
    <w:p w:rsidR="000A7E0E" w:rsidRDefault="000A7E0E">
      <w:pPr>
        <w:rPr>
          <w:rFonts w:ascii="Arial" w:hAnsi="Arial" w:cs="Arial"/>
          <w:i/>
          <w:sz w:val="22"/>
          <w:szCs w:val="22"/>
        </w:rPr>
      </w:pPr>
    </w:p>
    <w:p w:rsidR="001143AA" w:rsidRDefault="001143AA" w:rsidP="006B0707">
      <w:pPr>
        <w:rPr>
          <w:rFonts w:ascii="Arial" w:hAnsi="Arial" w:cs="Arial"/>
          <w:sz w:val="24"/>
          <w:szCs w:val="24"/>
        </w:rPr>
      </w:pPr>
    </w:p>
    <w:p w:rsidR="00212B3A" w:rsidRDefault="00212B3A" w:rsidP="006B0707">
      <w:pPr>
        <w:rPr>
          <w:rFonts w:ascii="Arial" w:hAnsi="Arial" w:cs="Arial"/>
          <w:sz w:val="24"/>
          <w:szCs w:val="24"/>
        </w:rPr>
      </w:pPr>
    </w:p>
    <w:p w:rsidR="00212B3A" w:rsidRDefault="00212B3A" w:rsidP="006B0707">
      <w:pPr>
        <w:rPr>
          <w:rFonts w:ascii="Arial" w:hAnsi="Arial" w:cs="Arial"/>
          <w:sz w:val="24"/>
          <w:szCs w:val="24"/>
        </w:rPr>
      </w:pPr>
    </w:p>
    <w:p w:rsidR="00140350" w:rsidRPr="006B0707" w:rsidRDefault="00140350" w:rsidP="00140350">
      <w:pPr>
        <w:rPr>
          <w:rFonts w:ascii="Arial" w:hAnsi="Arial" w:cs="Arial"/>
          <w:sz w:val="24"/>
          <w:szCs w:val="24"/>
        </w:rPr>
      </w:pPr>
      <w:r w:rsidRPr="006B0707">
        <w:rPr>
          <w:rFonts w:ascii="Arial" w:hAnsi="Arial" w:cs="Arial"/>
          <w:sz w:val="24"/>
          <w:szCs w:val="24"/>
        </w:rPr>
        <w:t xml:space="preserve">Vyvěšeno na úřední </w:t>
      </w:r>
      <w:r w:rsidR="001360AC">
        <w:rPr>
          <w:rFonts w:ascii="Arial" w:hAnsi="Arial" w:cs="Arial"/>
          <w:sz w:val="24"/>
          <w:szCs w:val="24"/>
        </w:rPr>
        <w:t>desce dne: 14. 12. 2017</w:t>
      </w:r>
    </w:p>
    <w:p w:rsidR="00140350" w:rsidRDefault="00140350" w:rsidP="00140350">
      <w:pPr>
        <w:rPr>
          <w:rFonts w:ascii="Arial" w:hAnsi="Arial" w:cs="Arial"/>
          <w:sz w:val="24"/>
          <w:szCs w:val="24"/>
        </w:rPr>
      </w:pPr>
    </w:p>
    <w:p w:rsidR="00140350" w:rsidRPr="00A5547B" w:rsidRDefault="00140350" w:rsidP="00140350">
      <w:pPr>
        <w:rPr>
          <w:rFonts w:ascii="Arial" w:hAnsi="Arial" w:cs="Arial"/>
          <w:sz w:val="24"/>
          <w:szCs w:val="24"/>
        </w:rPr>
      </w:pPr>
      <w:r w:rsidRPr="006B0707">
        <w:rPr>
          <w:rFonts w:ascii="Arial" w:hAnsi="Arial" w:cs="Arial"/>
          <w:sz w:val="24"/>
          <w:szCs w:val="24"/>
        </w:rPr>
        <w:t>Sejmuto z úřední de</w:t>
      </w:r>
      <w:r>
        <w:rPr>
          <w:rFonts w:ascii="Arial" w:hAnsi="Arial" w:cs="Arial"/>
          <w:sz w:val="24"/>
          <w:szCs w:val="24"/>
        </w:rPr>
        <w:t>sky dne: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 w:rsidR="00A57549">
        <w:rPr>
          <w:rFonts w:ascii="Arial" w:hAnsi="Arial" w:cs="Arial"/>
          <w:sz w:val="24"/>
          <w:szCs w:val="24"/>
        </w:rPr>
        <w:t>30. 12. 2017</w:t>
      </w:r>
    </w:p>
    <w:p w:rsidR="00140350" w:rsidRDefault="00140350" w:rsidP="00140350">
      <w:pPr>
        <w:rPr>
          <w:rFonts w:ascii="Arial" w:hAnsi="Arial" w:cs="Arial"/>
          <w:i/>
          <w:sz w:val="22"/>
          <w:szCs w:val="22"/>
        </w:rPr>
      </w:pPr>
    </w:p>
    <w:p w:rsidR="00DC4290" w:rsidRDefault="00DC4290">
      <w:pPr>
        <w:rPr>
          <w:rFonts w:ascii="Arial" w:hAnsi="Arial" w:cs="Arial"/>
          <w:i/>
          <w:sz w:val="22"/>
          <w:szCs w:val="22"/>
        </w:rPr>
      </w:pPr>
    </w:p>
    <w:p w:rsidR="00DC4290" w:rsidRDefault="00DC4290">
      <w:pPr>
        <w:rPr>
          <w:rFonts w:ascii="Arial" w:hAnsi="Arial" w:cs="Arial"/>
          <w:i/>
          <w:sz w:val="22"/>
          <w:szCs w:val="22"/>
        </w:rPr>
      </w:pPr>
    </w:p>
    <w:sectPr w:rsidR="00DC4290" w:rsidSect="008E45C5">
      <w:footerReference w:type="even" r:id="rId7"/>
      <w:footerReference w:type="default" r:id="rId8"/>
      <w:pgSz w:w="11906" w:h="16838"/>
      <w:pgMar w:top="851" w:right="1133" w:bottom="709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3C8" w:rsidRDefault="005973C8">
      <w:r>
        <w:separator/>
      </w:r>
    </w:p>
  </w:endnote>
  <w:endnote w:type="continuationSeparator" w:id="0">
    <w:p w:rsidR="005973C8" w:rsidRDefault="005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271B" w:rsidRDefault="001E271B" w:rsidP="003001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B2E37">
      <w:rPr>
        <w:rStyle w:val="slostrnky"/>
        <w:noProof/>
      </w:rPr>
      <w:t>6</w:t>
    </w:r>
    <w:r>
      <w:rPr>
        <w:rStyle w:val="slostrnky"/>
      </w:rPr>
      <w:fldChar w:fldCharType="end"/>
    </w:r>
  </w:p>
  <w:p w:rsidR="001E271B" w:rsidRDefault="001E27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3C8" w:rsidRDefault="005973C8">
      <w:r>
        <w:separator/>
      </w:r>
    </w:p>
  </w:footnote>
  <w:footnote w:type="continuationSeparator" w:id="0">
    <w:p w:rsidR="005973C8" w:rsidRDefault="0059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7B2841"/>
    <w:multiLevelType w:val="hybridMultilevel"/>
    <w:tmpl w:val="898E7EB6"/>
    <w:lvl w:ilvl="0" w:tplc="754A2FA8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2" w15:restartNumberingAfterBreak="0">
    <w:nsid w:val="1E4B6B4F"/>
    <w:multiLevelType w:val="hybridMultilevel"/>
    <w:tmpl w:val="55F64174"/>
    <w:lvl w:ilvl="0" w:tplc="3BE41D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2E0D3B4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D25C93"/>
    <w:multiLevelType w:val="hybridMultilevel"/>
    <w:tmpl w:val="011AA9DC"/>
    <w:lvl w:ilvl="0" w:tplc="07F0D51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373F9F"/>
    <w:multiLevelType w:val="hybridMultilevel"/>
    <w:tmpl w:val="43A448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570FD6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F5453"/>
    <w:multiLevelType w:val="hybridMultilevel"/>
    <w:tmpl w:val="F054828C"/>
    <w:lvl w:ilvl="0" w:tplc="FF227AF8">
      <w:start w:val="1"/>
      <w:numFmt w:val="lowerLetter"/>
      <w:lvlText w:val="%1)"/>
      <w:lvlJc w:val="left"/>
      <w:pPr>
        <w:ind w:left="1296" w:hanging="8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0173BF"/>
    <w:multiLevelType w:val="hybridMultilevel"/>
    <w:tmpl w:val="DE0E5B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C03D4"/>
    <w:multiLevelType w:val="hybridMultilevel"/>
    <w:tmpl w:val="ADEA6CD8"/>
    <w:lvl w:ilvl="0" w:tplc="4530AC16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FA82053C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2BC41FC"/>
    <w:multiLevelType w:val="hybridMultilevel"/>
    <w:tmpl w:val="82AA254E"/>
    <w:lvl w:ilvl="0" w:tplc="65F8636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91F0F"/>
    <w:multiLevelType w:val="hybridMultilevel"/>
    <w:tmpl w:val="01D0E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E0DF3"/>
    <w:multiLevelType w:val="singleLevel"/>
    <w:tmpl w:val="1B62EB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9211282"/>
    <w:multiLevelType w:val="singleLevel"/>
    <w:tmpl w:val="B92438B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2" w15:restartNumberingAfterBreak="0">
    <w:nsid w:val="5BE35B9C"/>
    <w:multiLevelType w:val="hybridMultilevel"/>
    <w:tmpl w:val="DEDAE0FA"/>
    <w:lvl w:ilvl="0" w:tplc="C804F7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E4C794C"/>
    <w:multiLevelType w:val="hybridMultilevel"/>
    <w:tmpl w:val="99086E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3"/>
  </w:num>
  <w:num w:numId="7">
    <w:abstractNumId w:val="7"/>
  </w:num>
  <w:num w:numId="8">
    <w:abstractNumId w:val="9"/>
  </w:num>
  <w:num w:numId="9">
    <w:abstractNumId w:val="3"/>
  </w:num>
  <w:num w:numId="10">
    <w:abstractNumId w:val="12"/>
  </w:num>
  <w:num w:numId="11">
    <w:abstractNumId w:val="2"/>
  </w:num>
  <w:num w:numId="12">
    <w:abstractNumId w:val="5"/>
  </w:num>
  <w:num w:numId="13">
    <w:abstractNumId w:val="4"/>
  </w:num>
  <w:num w:numId="1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32"/>
    <w:rsid w:val="00000941"/>
    <w:rsid w:val="000122CF"/>
    <w:rsid w:val="00012B36"/>
    <w:rsid w:val="00012E32"/>
    <w:rsid w:val="000254DA"/>
    <w:rsid w:val="000272D9"/>
    <w:rsid w:val="00035DA6"/>
    <w:rsid w:val="0003622E"/>
    <w:rsid w:val="00041E5B"/>
    <w:rsid w:val="00050783"/>
    <w:rsid w:val="00053074"/>
    <w:rsid w:val="00057EA1"/>
    <w:rsid w:val="00060C3A"/>
    <w:rsid w:val="00063231"/>
    <w:rsid w:val="00066B7B"/>
    <w:rsid w:val="0006744C"/>
    <w:rsid w:val="00067A39"/>
    <w:rsid w:val="00070858"/>
    <w:rsid w:val="000719F3"/>
    <w:rsid w:val="000773D9"/>
    <w:rsid w:val="0008048B"/>
    <w:rsid w:val="00087204"/>
    <w:rsid w:val="00092EEE"/>
    <w:rsid w:val="00094A41"/>
    <w:rsid w:val="00095B27"/>
    <w:rsid w:val="00096954"/>
    <w:rsid w:val="000A7E0E"/>
    <w:rsid w:val="000B54FA"/>
    <w:rsid w:val="000B674F"/>
    <w:rsid w:val="000C33A9"/>
    <w:rsid w:val="000C66F2"/>
    <w:rsid w:val="000D1190"/>
    <w:rsid w:val="000D5EA5"/>
    <w:rsid w:val="000D6C25"/>
    <w:rsid w:val="000D6FEF"/>
    <w:rsid w:val="000E39C3"/>
    <w:rsid w:val="000E39E2"/>
    <w:rsid w:val="000E572A"/>
    <w:rsid w:val="000F25CD"/>
    <w:rsid w:val="000F3D6A"/>
    <w:rsid w:val="000F425B"/>
    <w:rsid w:val="00103330"/>
    <w:rsid w:val="001143AA"/>
    <w:rsid w:val="00115EE2"/>
    <w:rsid w:val="001207DD"/>
    <w:rsid w:val="0012398C"/>
    <w:rsid w:val="001339E8"/>
    <w:rsid w:val="001360AC"/>
    <w:rsid w:val="00140350"/>
    <w:rsid w:val="0014170F"/>
    <w:rsid w:val="00151441"/>
    <w:rsid w:val="00182D1B"/>
    <w:rsid w:val="0018585C"/>
    <w:rsid w:val="00194142"/>
    <w:rsid w:val="001A35AA"/>
    <w:rsid w:val="001A5556"/>
    <w:rsid w:val="001A58CB"/>
    <w:rsid w:val="001C2D05"/>
    <w:rsid w:val="001D042B"/>
    <w:rsid w:val="001E1256"/>
    <w:rsid w:val="001E271B"/>
    <w:rsid w:val="001E3971"/>
    <w:rsid w:val="001E7428"/>
    <w:rsid w:val="001F2CA8"/>
    <w:rsid w:val="00212B3A"/>
    <w:rsid w:val="00215B90"/>
    <w:rsid w:val="00216E8E"/>
    <w:rsid w:val="00220FA2"/>
    <w:rsid w:val="00222F1C"/>
    <w:rsid w:val="00232BA5"/>
    <w:rsid w:val="002334E6"/>
    <w:rsid w:val="00237954"/>
    <w:rsid w:val="00242A8C"/>
    <w:rsid w:val="00242B58"/>
    <w:rsid w:val="00242E2B"/>
    <w:rsid w:val="00243EBF"/>
    <w:rsid w:val="00247410"/>
    <w:rsid w:val="00247DAE"/>
    <w:rsid w:val="00252F1C"/>
    <w:rsid w:val="00253260"/>
    <w:rsid w:val="00257B1D"/>
    <w:rsid w:val="0026471C"/>
    <w:rsid w:val="00271DAD"/>
    <w:rsid w:val="002745C9"/>
    <w:rsid w:val="00281281"/>
    <w:rsid w:val="0028246D"/>
    <w:rsid w:val="00286076"/>
    <w:rsid w:val="00296FF0"/>
    <w:rsid w:val="002A0330"/>
    <w:rsid w:val="002A13DD"/>
    <w:rsid w:val="002B0FE0"/>
    <w:rsid w:val="002B222D"/>
    <w:rsid w:val="002B65BE"/>
    <w:rsid w:val="002C3B6B"/>
    <w:rsid w:val="002C756E"/>
    <w:rsid w:val="002D0766"/>
    <w:rsid w:val="002D0AB6"/>
    <w:rsid w:val="002D694F"/>
    <w:rsid w:val="002D6B9C"/>
    <w:rsid w:val="002F16A5"/>
    <w:rsid w:val="002F21A1"/>
    <w:rsid w:val="002F6FE5"/>
    <w:rsid w:val="003001C2"/>
    <w:rsid w:val="00304A09"/>
    <w:rsid w:val="00317D89"/>
    <w:rsid w:val="0033026A"/>
    <w:rsid w:val="0033092D"/>
    <w:rsid w:val="00333D2D"/>
    <w:rsid w:val="003354E8"/>
    <w:rsid w:val="00345910"/>
    <w:rsid w:val="003538B8"/>
    <w:rsid w:val="00355A3A"/>
    <w:rsid w:val="003564D9"/>
    <w:rsid w:val="00365023"/>
    <w:rsid w:val="00367AFE"/>
    <w:rsid w:val="003707B9"/>
    <w:rsid w:val="0037204B"/>
    <w:rsid w:val="00372F4A"/>
    <w:rsid w:val="003743D1"/>
    <w:rsid w:val="003813D8"/>
    <w:rsid w:val="0038594F"/>
    <w:rsid w:val="00390070"/>
    <w:rsid w:val="00391E96"/>
    <w:rsid w:val="00393907"/>
    <w:rsid w:val="003A109E"/>
    <w:rsid w:val="003A1D13"/>
    <w:rsid w:val="003C1F2D"/>
    <w:rsid w:val="003C5192"/>
    <w:rsid w:val="003D0D33"/>
    <w:rsid w:val="003D2FE3"/>
    <w:rsid w:val="003D7D25"/>
    <w:rsid w:val="003E4FBF"/>
    <w:rsid w:val="003E5838"/>
    <w:rsid w:val="003E5898"/>
    <w:rsid w:val="003F446D"/>
    <w:rsid w:val="004015ED"/>
    <w:rsid w:val="0040567A"/>
    <w:rsid w:val="00410826"/>
    <w:rsid w:val="00417232"/>
    <w:rsid w:val="00423716"/>
    <w:rsid w:val="004248AB"/>
    <w:rsid w:val="004249C4"/>
    <w:rsid w:val="00426D84"/>
    <w:rsid w:val="004307F2"/>
    <w:rsid w:val="00430D19"/>
    <w:rsid w:val="00433444"/>
    <w:rsid w:val="004355C1"/>
    <w:rsid w:val="00435B61"/>
    <w:rsid w:val="0044731C"/>
    <w:rsid w:val="004520E6"/>
    <w:rsid w:val="004521E5"/>
    <w:rsid w:val="004542F7"/>
    <w:rsid w:val="00461021"/>
    <w:rsid w:val="00461E3E"/>
    <w:rsid w:val="00464BB1"/>
    <w:rsid w:val="00471CAE"/>
    <w:rsid w:val="004779FF"/>
    <w:rsid w:val="00482104"/>
    <w:rsid w:val="00482977"/>
    <w:rsid w:val="00490FE6"/>
    <w:rsid w:val="004918B5"/>
    <w:rsid w:val="00492193"/>
    <w:rsid w:val="00492ACE"/>
    <w:rsid w:val="00493223"/>
    <w:rsid w:val="004A5CF1"/>
    <w:rsid w:val="004B0EE2"/>
    <w:rsid w:val="004B2D1B"/>
    <w:rsid w:val="004B2E37"/>
    <w:rsid w:val="004C0277"/>
    <w:rsid w:val="004C149B"/>
    <w:rsid w:val="004C2DCE"/>
    <w:rsid w:val="004C33C8"/>
    <w:rsid w:val="004C7664"/>
    <w:rsid w:val="004C775A"/>
    <w:rsid w:val="004D3CA1"/>
    <w:rsid w:val="004E4335"/>
    <w:rsid w:val="004E5240"/>
    <w:rsid w:val="004E6F9B"/>
    <w:rsid w:val="004E7A88"/>
    <w:rsid w:val="004F03B7"/>
    <w:rsid w:val="004F0FCE"/>
    <w:rsid w:val="004F4927"/>
    <w:rsid w:val="00506194"/>
    <w:rsid w:val="005074AB"/>
    <w:rsid w:val="00507F67"/>
    <w:rsid w:val="00511994"/>
    <w:rsid w:val="005130CC"/>
    <w:rsid w:val="0051494B"/>
    <w:rsid w:val="005155E8"/>
    <w:rsid w:val="00516298"/>
    <w:rsid w:val="005257C1"/>
    <w:rsid w:val="00532AF3"/>
    <w:rsid w:val="00540775"/>
    <w:rsid w:val="00544B08"/>
    <w:rsid w:val="00562CBD"/>
    <w:rsid w:val="00562F9E"/>
    <w:rsid w:val="00563C19"/>
    <w:rsid w:val="00564333"/>
    <w:rsid w:val="00573B79"/>
    <w:rsid w:val="005842C9"/>
    <w:rsid w:val="005850E8"/>
    <w:rsid w:val="00586271"/>
    <w:rsid w:val="005924CC"/>
    <w:rsid w:val="005946B4"/>
    <w:rsid w:val="00596B67"/>
    <w:rsid w:val="005973C8"/>
    <w:rsid w:val="00597FA2"/>
    <w:rsid w:val="005A3C46"/>
    <w:rsid w:val="005A581A"/>
    <w:rsid w:val="005B0C8F"/>
    <w:rsid w:val="005B2F09"/>
    <w:rsid w:val="005B77F8"/>
    <w:rsid w:val="005C4D3A"/>
    <w:rsid w:val="005D496A"/>
    <w:rsid w:val="00605348"/>
    <w:rsid w:val="006056B5"/>
    <w:rsid w:val="00605731"/>
    <w:rsid w:val="0061304A"/>
    <w:rsid w:val="00615A0F"/>
    <w:rsid w:val="0062714A"/>
    <w:rsid w:val="00627527"/>
    <w:rsid w:val="00627AB7"/>
    <w:rsid w:val="00631217"/>
    <w:rsid w:val="00631E4A"/>
    <w:rsid w:val="006331C7"/>
    <w:rsid w:val="006331F8"/>
    <w:rsid w:val="006342EC"/>
    <w:rsid w:val="006411A0"/>
    <w:rsid w:val="0064419A"/>
    <w:rsid w:val="00651104"/>
    <w:rsid w:val="006562E6"/>
    <w:rsid w:val="00661197"/>
    <w:rsid w:val="0066382A"/>
    <w:rsid w:val="00664F40"/>
    <w:rsid w:val="00667098"/>
    <w:rsid w:val="00674A3D"/>
    <w:rsid w:val="006928BA"/>
    <w:rsid w:val="00692992"/>
    <w:rsid w:val="006A504C"/>
    <w:rsid w:val="006A5D5A"/>
    <w:rsid w:val="006B0707"/>
    <w:rsid w:val="006B5723"/>
    <w:rsid w:val="006C7C0A"/>
    <w:rsid w:val="006D00B0"/>
    <w:rsid w:val="006D1726"/>
    <w:rsid w:val="006E3EC1"/>
    <w:rsid w:val="006E400D"/>
    <w:rsid w:val="00713D35"/>
    <w:rsid w:val="00715547"/>
    <w:rsid w:val="0071711C"/>
    <w:rsid w:val="00721005"/>
    <w:rsid w:val="0072468D"/>
    <w:rsid w:val="007335FC"/>
    <w:rsid w:val="0074496B"/>
    <w:rsid w:val="00746BA0"/>
    <w:rsid w:val="007511DE"/>
    <w:rsid w:val="00756303"/>
    <w:rsid w:val="00760643"/>
    <w:rsid w:val="00762505"/>
    <w:rsid w:val="00764CBA"/>
    <w:rsid w:val="00765C38"/>
    <w:rsid w:val="00767EF9"/>
    <w:rsid w:val="007714AC"/>
    <w:rsid w:val="00771B44"/>
    <w:rsid w:val="007849D6"/>
    <w:rsid w:val="00785F4E"/>
    <w:rsid w:val="00786C52"/>
    <w:rsid w:val="00790C1D"/>
    <w:rsid w:val="007A615D"/>
    <w:rsid w:val="007A668D"/>
    <w:rsid w:val="007A7C60"/>
    <w:rsid w:val="007B707F"/>
    <w:rsid w:val="007C0086"/>
    <w:rsid w:val="007E34CE"/>
    <w:rsid w:val="007E64A8"/>
    <w:rsid w:val="007F3992"/>
    <w:rsid w:val="00805C8E"/>
    <w:rsid w:val="0080728F"/>
    <w:rsid w:val="00810897"/>
    <w:rsid w:val="00825D21"/>
    <w:rsid w:val="00825F0A"/>
    <w:rsid w:val="00827735"/>
    <w:rsid w:val="00827997"/>
    <w:rsid w:val="008308E5"/>
    <w:rsid w:val="0083246B"/>
    <w:rsid w:val="0084158B"/>
    <w:rsid w:val="00842979"/>
    <w:rsid w:val="00843909"/>
    <w:rsid w:val="00843ECD"/>
    <w:rsid w:val="0084672C"/>
    <w:rsid w:val="008520DA"/>
    <w:rsid w:val="00865172"/>
    <w:rsid w:val="008661FB"/>
    <w:rsid w:val="00873421"/>
    <w:rsid w:val="00884574"/>
    <w:rsid w:val="0089358B"/>
    <w:rsid w:val="008A2839"/>
    <w:rsid w:val="008A2BDB"/>
    <w:rsid w:val="008A31A0"/>
    <w:rsid w:val="008A6683"/>
    <w:rsid w:val="008B4052"/>
    <w:rsid w:val="008B45F0"/>
    <w:rsid w:val="008B4837"/>
    <w:rsid w:val="008B6A58"/>
    <w:rsid w:val="008C17BC"/>
    <w:rsid w:val="008C457F"/>
    <w:rsid w:val="008D2F85"/>
    <w:rsid w:val="008D3C26"/>
    <w:rsid w:val="008D41B9"/>
    <w:rsid w:val="008E45C5"/>
    <w:rsid w:val="008E7FDB"/>
    <w:rsid w:val="008F2380"/>
    <w:rsid w:val="008F66C8"/>
    <w:rsid w:val="0090592F"/>
    <w:rsid w:val="00906279"/>
    <w:rsid w:val="00911E4A"/>
    <w:rsid w:val="00912AD4"/>
    <w:rsid w:val="00914467"/>
    <w:rsid w:val="009172E6"/>
    <w:rsid w:val="00917E2C"/>
    <w:rsid w:val="00925352"/>
    <w:rsid w:val="00926EEC"/>
    <w:rsid w:val="009271D3"/>
    <w:rsid w:val="00937DAC"/>
    <w:rsid w:val="00940DE0"/>
    <w:rsid w:val="00952897"/>
    <w:rsid w:val="00954BEF"/>
    <w:rsid w:val="00961411"/>
    <w:rsid w:val="009643D9"/>
    <w:rsid w:val="0098424C"/>
    <w:rsid w:val="00985AAE"/>
    <w:rsid w:val="00986668"/>
    <w:rsid w:val="00995E74"/>
    <w:rsid w:val="009A0A20"/>
    <w:rsid w:val="009A3DBB"/>
    <w:rsid w:val="009B2626"/>
    <w:rsid w:val="009B4B52"/>
    <w:rsid w:val="009B596C"/>
    <w:rsid w:val="009C4BC5"/>
    <w:rsid w:val="009C4F29"/>
    <w:rsid w:val="009C63C4"/>
    <w:rsid w:val="009D559F"/>
    <w:rsid w:val="009D641A"/>
    <w:rsid w:val="009D7064"/>
    <w:rsid w:val="009E21B7"/>
    <w:rsid w:val="009E3B81"/>
    <w:rsid w:val="009E4535"/>
    <w:rsid w:val="009F178E"/>
    <w:rsid w:val="009F541F"/>
    <w:rsid w:val="009F5A72"/>
    <w:rsid w:val="009F6EA9"/>
    <w:rsid w:val="00A03DAF"/>
    <w:rsid w:val="00A05C42"/>
    <w:rsid w:val="00A1063A"/>
    <w:rsid w:val="00A11742"/>
    <w:rsid w:val="00A11DAC"/>
    <w:rsid w:val="00A152BE"/>
    <w:rsid w:val="00A162B4"/>
    <w:rsid w:val="00A1663B"/>
    <w:rsid w:val="00A176B7"/>
    <w:rsid w:val="00A237E1"/>
    <w:rsid w:val="00A3009B"/>
    <w:rsid w:val="00A30730"/>
    <w:rsid w:val="00A32C6F"/>
    <w:rsid w:val="00A47C43"/>
    <w:rsid w:val="00A51489"/>
    <w:rsid w:val="00A53191"/>
    <w:rsid w:val="00A53F90"/>
    <w:rsid w:val="00A5547B"/>
    <w:rsid w:val="00A57549"/>
    <w:rsid w:val="00A57F10"/>
    <w:rsid w:val="00A60DB4"/>
    <w:rsid w:val="00A73805"/>
    <w:rsid w:val="00A80E23"/>
    <w:rsid w:val="00A82CE7"/>
    <w:rsid w:val="00AA084B"/>
    <w:rsid w:val="00AA2F73"/>
    <w:rsid w:val="00AB1615"/>
    <w:rsid w:val="00AB2250"/>
    <w:rsid w:val="00AB743D"/>
    <w:rsid w:val="00AC4AB4"/>
    <w:rsid w:val="00AC5195"/>
    <w:rsid w:val="00AC7001"/>
    <w:rsid w:val="00AC7EE7"/>
    <w:rsid w:val="00AD0056"/>
    <w:rsid w:val="00AD68EF"/>
    <w:rsid w:val="00AF4141"/>
    <w:rsid w:val="00B03C2F"/>
    <w:rsid w:val="00B04180"/>
    <w:rsid w:val="00B04F2F"/>
    <w:rsid w:val="00B07724"/>
    <w:rsid w:val="00B0789E"/>
    <w:rsid w:val="00B15E77"/>
    <w:rsid w:val="00B17382"/>
    <w:rsid w:val="00B22C5C"/>
    <w:rsid w:val="00B236BB"/>
    <w:rsid w:val="00B26817"/>
    <w:rsid w:val="00B44496"/>
    <w:rsid w:val="00B44A33"/>
    <w:rsid w:val="00B5197B"/>
    <w:rsid w:val="00B52111"/>
    <w:rsid w:val="00B522EE"/>
    <w:rsid w:val="00B60FF6"/>
    <w:rsid w:val="00B652BA"/>
    <w:rsid w:val="00B67A56"/>
    <w:rsid w:val="00B70315"/>
    <w:rsid w:val="00B7199E"/>
    <w:rsid w:val="00B7213D"/>
    <w:rsid w:val="00B73964"/>
    <w:rsid w:val="00B76D33"/>
    <w:rsid w:val="00B8601A"/>
    <w:rsid w:val="00B92DC9"/>
    <w:rsid w:val="00B96E93"/>
    <w:rsid w:val="00BA0CBF"/>
    <w:rsid w:val="00BA6F53"/>
    <w:rsid w:val="00BA7717"/>
    <w:rsid w:val="00BB0848"/>
    <w:rsid w:val="00BB1A7C"/>
    <w:rsid w:val="00BB3347"/>
    <w:rsid w:val="00BC1A23"/>
    <w:rsid w:val="00BC3238"/>
    <w:rsid w:val="00BC3908"/>
    <w:rsid w:val="00BD75C4"/>
    <w:rsid w:val="00BE0A87"/>
    <w:rsid w:val="00BE2B1B"/>
    <w:rsid w:val="00BE6982"/>
    <w:rsid w:val="00BF1E55"/>
    <w:rsid w:val="00BF4593"/>
    <w:rsid w:val="00BF64A3"/>
    <w:rsid w:val="00C0020D"/>
    <w:rsid w:val="00C00C55"/>
    <w:rsid w:val="00C052D9"/>
    <w:rsid w:val="00C06CC8"/>
    <w:rsid w:val="00C11B43"/>
    <w:rsid w:val="00C15ECD"/>
    <w:rsid w:val="00C21C01"/>
    <w:rsid w:val="00C33B3C"/>
    <w:rsid w:val="00C35807"/>
    <w:rsid w:val="00C36EBE"/>
    <w:rsid w:val="00C37060"/>
    <w:rsid w:val="00C422BA"/>
    <w:rsid w:val="00C45347"/>
    <w:rsid w:val="00C47B95"/>
    <w:rsid w:val="00C47CF0"/>
    <w:rsid w:val="00C51503"/>
    <w:rsid w:val="00C562DE"/>
    <w:rsid w:val="00C629DE"/>
    <w:rsid w:val="00C70D3D"/>
    <w:rsid w:val="00C73DCA"/>
    <w:rsid w:val="00C73DF0"/>
    <w:rsid w:val="00C76D3A"/>
    <w:rsid w:val="00C8527A"/>
    <w:rsid w:val="00C8645F"/>
    <w:rsid w:val="00C866E9"/>
    <w:rsid w:val="00C94FFB"/>
    <w:rsid w:val="00CA1362"/>
    <w:rsid w:val="00CA1AD3"/>
    <w:rsid w:val="00CA4B05"/>
    <w:rsid w:val="00CB3378"/>
    <w:rsid w:val="00CB3A1E"/>
    <w:rsid w:val="00CB6AD7"/>
    <w:rsid w:val="00CC0F9E"/>
    <w:rsid w:val="00CD4CB1"/>
    <w:rsid w:val="00CE21BB"/>
    <w:rsid w:val="00CE2415"/>
    <w:rsid w:val="00CE2A7A"/>
    <w:rsid w:val="00CE379A"/>
    <w:rsid w:val="00CF0460"/>
    <w:rsid w:val="00D03935"/>
    <w:rsid w:val="00D03D15"/>
    <w:rsid w:val="00D13902"/>
    <w:rsid w:val="00D14FC7"/>
    <w:rsid w:val="00D15B01"/>
    <w:rsid w:val="00D169B3"/>
    <w:rsid w:val="00D210D8"/>
    <w:rsid w:val="00D33616"/>
    <w:rsid w:val="00D34CEB"/>
    <w:rsid w:val="00D34F02"/>
    <w:rsid w:val="00D3673B"/>
    <w:rsid w:val="00D37A18"/>
    <w:rsid w:val="00D43F53"/>
    <w:rsid w:val="00D44086"/>
    <w:rsid w:val="00D450A6"/>
    <w:rsid w:val="00D50A4E"/>
    <w:rsid w:val="00D55995"/>
    <w:rsid w:val="00D56A1A"/>
    <w:rsid w:val="00D6124E"/>
    <w:rsid w:val="00D648A5"/>
    <w:rsid w:val="00D66585"/>
    <w:rsid w:val="00D6698C"/>
    <w:rsid w:val="00D77538"/>
    <w:rsid w:val="00D80FE7"/>
    <w:rsid w:val="00D849CF"/>
    <w:rsid w:val="00D909D0"/>
    <w:rsid w:val="00D91AC0"/>
    <w:rsid w:val="00D97FEC"/>
    <w:rsid w:val="00DA4B17"/>
    <w:rsid w:val="00DA4D9D"/>
    <w:rsid w:val="00DA6957"/>
    <w:rsid w:val="00DB0998"/>
    <w:rsid w:val="00DB4405"/>
    <w:rsid w:val="00DC388C"/>
    <w:rsid w:val="00DC38A8"/>
    <w:rsid w:val="00DC4290"/>
    <w:rsid w:val="00DD2CD5"/>
    <w:rsid w:val="00DD59C2"/>
    <w:rsid w:val="00DD754C"/>
    <w:rsid w:val="00DE49BD"/>
    <w:rsid w:val="00DE6C4A"/>
    <w:rsid w:val="00DF0F65"/>
    <w:rsid w:val="00E00DB6"/>
    <w:rsid w:val="00E02F6E"/>
    <w:rsid w:val="00E058CD"/>
    <w:rsid w:val="00E07CE7"/>
    <w:rsid w:val="00E1154C"/>
    <w:rsid w:val="00E16F9B"/>
    <w:rsid w:val="00E24034"/>
    <w:rsid w:val="00E25788"/>
    <w:rsid w:val="00E25D17"/>
    <w:rsid w:val="00E34C0B"/>
    <w:rsid w:val="00E36495"/>
    <w:rsid w:val="00E40DAC"/>
    <w:rsid w:val="00E455B0"/>
    <w:rsid w:val="00E45C7E"/>
    <w:rsid w:val="00E52CEB"/>
    <w:rsid w:val="00E54531"/>
    <w:rsid w:val="00E659E9"/>
    <w:rsid w:val="00E66C94"/>
    <w:rsid w:val="00E86086"/>
    <w:rsid w:val="00E87C91"/>
    <w:rsid w:val="00E90E16"/>
    <w:rsid w:val="00E92141"/>
    <w:rsid w:val="00E950A5"/>
    <w:rsid w:val="00E95A8D"/>
    <w:rsid w:val="00EA2166"/>
    <w:rsid w:val="00EA4DEE"/>
    <w:rsid w:val="00EB0E24"/>
    <w:rsid w:val="00EB5792"/>
    <w:rsid w:val="00EC0FA3"/>
    <w:rsid w:val="00EC2797"/>
    <w:rsid w:val="00EC5D7A"/>
    <w:rsid w:val="00ED2158"/>
    <w:rsid w:val="00EE1F03"/>
    <w:rsid w:val="00EE3713"/>
    <w:rsid w:val="00EE3AF5"/>
    <w:rsid w:val="00EE3ED8"/>
    <w:rsid w:val="00EE589B"/>
    <w:rsid w:val="00EE6D87"/>
    <w:rsid w:val="00EF5872"/>
    <w:rsid w:val="00EF6D04"/>
    <w:rsid w:val="00F003B9"/>
    <w:rsid w:val="00F0579C"/>
    <w:rsid w:val="00F204E5"/>
    <w:rsid w:val="00F210AB"/>
    <w:rsid w:val="00F2115D"/>
    <w:rsid w:val="00F23FA9"/>
    <w:rsid w:val="00F243ED"/>
    <w:rsid w:val="00F24652"/>
    <w:rsid w:val="00F273FC"/>
    <w:rsid w:val="00F31B73"/>
    <w:rsid w:val="00F35888"/>
    <w:rsid w:val="00F36DA0"/>
    <w:rsid w:val="00F400FA"/>
    <w:rsid w:val="00F44115"/>
    <w:rsid w:val="00F44E23"/>
    <w:rsid w:val="00F5121B"/>
    <w:rsid w:val="00F54DA6"/>
    <w:rsid w:val="00F62BAE"/>
    <w:rsid w:val="00F649C6"/>
    <w:rsid w:val="00F72500"/>
    <w:rsid w:val="00F7287A"/>
    <w:rsid w:val="00F72ED8"/>
    <w:rsid w:val="00F73759"/>
    <w:rsid w:val="00F73CF0"/>
    <w:rsid w:val="00F76438"/>
    <w:rsid w:val="00F8087A"/>
    <w:rsid w:val="00F84564"/>
    <w:rsid w:val="00F85E88"/>
    <w:rsid w:val="00F865B2"/>
    <w:rsid w:val="00F86817"/>
    <w:rsid w:val="00F96923"/>
    <w:rsid w:val="00FB5289"/>
    <w:rsid w:val="00FC0E42"/>
    <w:rsid w:val="00FD6485"/>
    <w:rsid w:val="00FE4457"/>
    <w:rsid w:val="00FF34F8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89CE3-FE5C-4970-8803-874C4145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paragraph" w:styleId="Podtitul">
    <w:name w:val="Subtitle"/>
    <w:basedOn w:val="Normln"/>
    <w:qFormat/>
    <w:pPr>
      <w:jc w:val="center"/>
    </w:pPr>
    <w:rPr>
      <w:b/>
      <w:sz w:val="24"/>
    </w:rPr>
  </w:style>
  <w:style w:type="paragraph" w:styleId="Zkladntext">
    <w:name w:val="Body Text"/>
    <w:basedOn w:val="Normln"/>
    <w:link w:val="ZkladntextChar"/>
    <w:pPr>
      <w:jc w:val="both"/>
    </w:pPr>
    <w:rPr>
      <w:sz w:val="24"/>
      <w:lang w:val="x-none" w:eastAsia="x-none"/>
    </w:rPr>
  </w:style>
  <w:style w:type="paragraph" w:customStyle="1" w:styleId="H3">
    <w:name w:val="H3"/>
    <w:basedOn w:val="Normln"/>
    <w:next w:val="Normln"/>
    <w:pPr>
      <w:keepNext/>
      <w:spacing w:before="100" w:after="100"/>
      <w:outlineLvl w:val="3"/>
    </w:pPr>
    <w:rPr>
      <w:b/>
      <w:snapToGrid w:val="0"/>
      <w:sz w:val="28"/>
    </w:rPr>
  </w:style>
  <w:style w:type="paragraph" w:styleId="Zkladntext2">
    <w:name w:val="Body Text 2"/>
    <w:basedOn w:val="Normln"/>
    <w:rPr>
      <w:sz w:val="24"/>
    </w:rPr>
  </w:style>
  <w:style w:type="paragraph" w:styleId="Zkladntext3">
    <w:name w:val="Body Text 3"/>
    <w:basedOn w:val="Normln"/>
    <w:pPr>
      <w:jc w:val="center"/>
    </w:pPr>
    <w:rPr>
      <w:b/>
      <w:sz w:val="24"/>
    </w:rPr>
  </w:style>
  <w:style w:type="paragraph" w:styleId="Normlnweb">
    <w:name w:val="Normal (Web)"/>
    <w:basedOn w:val="Normln"/>
    <w:rsid w:val="00194142"/>
    <w:pPr>
      <w:spacing w:before="240" w:after="240"/>
    </w:pPr>
    <w:rPr>
      <w:sz w:val="24"/>
      <w:szCs w:val="24"/>
    </w:rPr>
  </w:style>
  <w:style w:type="character" w:styleId="Siln">
    <w:name w:val="Strong"/>
    <w:qFormat/>
    <w:rsid w:val="00194142"/>
    <w:rPr>
      <w:b/>
      <w:bCs/>
    </w:rPr>
  </w:style>
  <w:style w:type="paragraph" w:customStyle="1" w:styleId="section1">
    <w:name w:val="section1"/>
    <w:basedOn w:val="Normln"/>
    <w:rsid w:val="00194142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rsid w:val="00490FE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0E39C3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styleId="Znakapoznpodarou">
    <w:name w:val="footnote reference"/>
    <w:basedOn w:val="Standardnpsmoodstavce"/>
    <w:uiPriority w:val="99"/>
    <w:rsid w:val="000E39C3"/>
  </w:style>
  <w:style w:type="paragraph" w:styleId="Zkladntextodsazen">
    <w:name w:val="Body Text Indent"/>
    <w:basedOn w:val="Normln"/>
    <w:rsid w:val="00243EBF"/>
    <w:pPr>
      <w:spacing w:after="120"/>
      <w:ind w:left="283"/>
    </w:pPr>
  </w:style>
  <w:style w:type="paragraph" w:customStyle="1" w:styleId="Seznamoslovan">
    <w:name w:val="Seznam očíslovaný"/>
    <w:basedOn w:val="Zkladntext"/>
    <w:rsid w:val="00B236BB"/>
    <w:pPr>
      <w:widowControl w:val="0"/>
      <w:spacing w:after="113"/>
      <w:ind w:left="425" w:hanging="424"/>
    </w:pPr>
    <w:rPr>
      <w:noProof/>
    </w:rPr>
  </w:style>
  <w:style w:type="paragraph" w:styleId="Zkladntextodsazen2">
    <w:name w:val="Body Text Indent 2"/>
    <w:basedOn w:val="Normln"/>
    <w:rsid w:val="00B5197B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A53F90"/>
    <w:pPr>
      <w:ind w:left="708"/>
    </w:pPr>
  </w:style>
  <w:style w:type="paragraph" w:styleId="Zpat">
    <w:name w:val="footer"/>
    <w:basedOn w:val="Normln"/>
    <w:rsid w:val="000773D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773D9"/>
  </w:style>
  <w:style w:type="paragraph" w:styleId="Zhlav">
    <w:name w:val="header"/>
    <w:basedOn w:val="Normln"/>
    <w:link w:val="ZhlavChar"/>
    <w:rsid w:val="00385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8594F"/>
  </w:style>
  <w:style w:type="character" w:customStyle="1" w:styleId="ZkladntextChar">
    <w:name w:val="Základní text Char"/>
    <w:link w:val="Zkladntext"/>
    <w:rsid w:val="003813D8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C06CC8"/>
    <w:rPr>
      <w:sz w:val="24"/>
      <w:szCs w:val="24"/>
    </w:rPr>
  </w:style>
  <w:style w:type="paragraph" w:styleId="Textbubliny">
    <w:name w:val="Balloon Text"/>
    <w:basedOn w:val="Normln"/>
    <w:link w:val="TextbublinyChar"/>
    <w:rsid w:val="0008720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087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2108</Words>
  <Characters>12442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BEROUN</vt:lpstr>
    </vt:vector>
  </TitlesOfParts>
  <Company>OkU Beroun</Company>
  <LinksUpToDate>false</LinksUpToDate>
  <CharactersWithSpaces>14521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BEROUN</dc:title>
  <dc:subject/>
  <dc:creator>Ildiko Franova</dc:creator>
  <cp:keywords/>
  <cp:lastModifiedBy>Fraňová Ildikó, Mgr.</cp:lastModifiedBy>
  <cp:revision>2</cp:revision>
  <cp:lastPrinted>2017-12-14T06:43:00Z</cp:lastPrinted>
  <dcterms:created xsi:type="dcterms:W3CDTF">2023-01-30T11:26:00Z</dcterms:created>
  <dcterms:modified xsi:type="dcterms:W3CDTF">2023-01-30T11:26:00Z</dcterms:modified>
</cp:coreProperties>
</file>