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D42F4D" w14:textId="77777777" w:rsidR="00131160" w:rsidRPr="00771985" w:rsidRDefault="00771985" w:rsidP="004C35CD">
      <w:pPr>
        <w:pStyle w:val="Zhlav"/>
        <w:tabs>
          <w:tab w:val="clear" w:pos="4536"/>
          <w:tab w:val="clear" w:pos="9072"/>
        </w:tabs>
        <w:spacing w:line="264" w:lineRule="auto"/>
        <w:rPr>
          <w:sz w:val="22"/>
          <w:szCs w:val="22"/>
        </w:rPr>
      </w:pPr>
      <w:r w:rsidRPr="00771985">
        <w:rPr>
          <w:noProof/>
          <w:color w:val="000000"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1F719229" wp14:editId="5B7D734C">
            <wp:simplePos x="0" y="0"/>
            <wp:positionH relativeFrom="page">
              <wp:align>center</wp:align>
            </wp:positionH>
            <wp:positionV relativeFrom="margin">
              <wp:align>top</wp:align>
            </wp:positionV>
            <wp:extent cx="468000" cy="543600"/>
            <wp:effectExtent l="0" t="0" r="8255" b="8890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000" cy="54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62750AD" w14:textId="77777777" w:rsidR="00771985" w:rsidRPr="00771985" w:rsidRDefault="00771985" w:rsidP="004C35CD">
      <w:pPr>
        <w:pStyle w:val="Zkladntext"/>
        <w:spacing w:after="0" w:line="264" w:lineRule="auto"/>
        <w:rPr>
          <w:color w:val="000000"/>
          <w:sz w:val="22"/>
          <w:szCs w:val="22"/>
        </w:rPr>
      </w:pPr>
    </w:p>
    <w:p w14:paraId="1D4EBD10" w14:textId="77777777" w:rsidR="00771985" w:rsidRDefault="00771985" w:rsidP="004C35CD">
      <w:pPr>
        <w:pStyle w:val="Zkladntext"/>
        <w:spacing w:after="0" w:line="264" w:lineRule="auto"/>
        <w:rPr>
          <w:color w:val="000000"/>
          <w:sz w:val="22"/>
          <w:szCs w:val="22"/>
        </w:rPr>
      </w:pPr>
    </w:p>
    <w:p w14:paraId="70B7DBD6" w14:textId="77777777" w:rsidR="00771985" w:rsidRPr="00157A23" w:rsidRDefault="00771985" w:rsidP="004C35CD">
      <w:pPr>
        <w:pStyle w:val="Zkladntext"/>
        <w:spacing w:after="0" w:line="264" w:lineRule="auto"/>
        <w:rPr>
          <w:color w:val="000000"/>
          <w:sz w:val="12"/>
          <w:szCs w:val="12"/>
        </w:rPr>
      </w:pPr>
    </w:p>
    <w:p w14:paraId="58799674" w14:textId="77777777" w:rsidR="00C67504" w:rsidRPr="00771985" w:rsidRDefault="004F796B" w:rsidP="004C35CD">
      <w:pPr>
        <w:pStyle w:val="Zkladntext"/>
        <w:spacing w:after="0" w:line="264" w:lineRule="auto"/>
        <w:jc w:val="center"/>
        <w:rPr>
          <w:b/>
          <w:color w:val="000000"/>
          <w:sz w:val="28"/>
          <w:szCs w:val="28"/>
        </w:rPr>
      </w:pPr>
      <w:r w:rsidRPr="00771985">
        <w:rPr>
          <w:b/>
          <w:color w:val="000000"/>
          <w:sz w:val="28"/>
          <w:szCs w:val="28"/>
        </w:rPr>
        <w:t>Město Rotava</w:t>
      </w:r>
    </w:p>
    <w:p w14:paraId="4B8DC7C4" w14:textId="41308B3F" w:rsidR="00131160" w:rsidRPr="00771985" w:rsidRDefault="00C67504" w:rsidP="004C35CD">
      <w:pPr>
        <w:pStyle w:val="NormlnIMP"/>
        <w:spacing w:line="264" w:lineRule="auto"/>
        <w:jc w:val="center"/>
        <w:rPr>
          <w:b/>
          <w:color w:val="000000"/>
          <w:szCs w:val="24"/>
        </w:rPr>
      </w:pPr>
      <w:r w:rsidRPr="00771985">
        <w:rPr>
          <w:b/>
          <w:color w:val="000000"/>
          <w:szCs w:val="24"/>
        </w:rPr>
        <w:t xml:space="preserve">Zastupitelstvo </w:t>
      </w:r>
      <w:r w:rsidR="004F796B" w:rsidRPr="00771985">
        <w:rPr>
          <w:b/>
          <w:color w:val="000000"/>
          <w:szCs w:val="24"/>
        </w:rPr>
        <w:t>města Rotav</w:t>
      </w:r>
      <w:r w:rsidR="004C35CD">
        <w:rPr>
          <w:b/>
          <w:color w:val="000000"/>
          <w:szCs w:val="24"/>
        </w:rPr>
        <w:t>y</w:t>
      </w:r>
    </w:p>
    <w:p w14:paraId="19358C10" w14:textId="77777777" w:rsidR="004F796B" w:rsidRPr="00771985" w:rsidRDefault="004F796B" w:rsidP="004C35CD">
      <w:pPr>
        <w:pStyle w:val="NormlnIMP"/>
        <w:spacing w:line="264" w:lineRule="auto"/>
        <w:jc w:val="center"/>
        <w:rPr>
          <w:b/>
          <w:color w:val="000000"/>
          <w:sz w:val="16"/>
          <w:szCs w:val="16"/>
        </w:rPr>
      </w:pPr>
    </w:p>
    <w:p w14:paraId="364AFDD5" w14:textId="28251639" w:rsidR="00C67504" w:rsidRPr="00771985" w:rsidRDefault="00C67504" w:rsidP="004C35CD">
      <w:pPr>
        <w:pStyle w:val="NormlnIMP"/>
        <w:spacing w:line="264" w:lineRule="auto"/>
        <w:jc w:val="center"/>
        <w:rPr>
          <w:b/>
          <w:color w:val="000000"/>
          <w:szCs w:val="24"/>
        </w:rPr>
      </w:pPr>
      <w:r w:rsidRPr="00771985">
        <w:rPr>
          <w:b/>
          <w:szCs w:val="24"/>
        </w:rPr>
        <w:t xml:space="preserve">Obecně závazná vyhláška </w:t>
      </w:r>
      <w:r w:rsidR="00C038B7">
        <w:rPr>
          <w:b/>
          <w:szCs w:val="24"/>
        </w:rPr>
        <w:t>m</w:t>
      </w:r>
      <w:r w:rsidR="004F796B" w:rsidRPr="00771985">
        <w:rPr>
          <w:b/>
          <w:szCs w:val="24"/>
        </w:rPr>
        <w:t>ěsta Rotav</w:t>
      </w:r>
      <w:r w:rsidR="00166C34">
        <w:rPr>
          <w:b/>
          <w:szCs w:val="24"/>
        </w:rPr>
        <w:t>y</w:t>
      </w:r>
      <w:r w:rsidR="004F796B" w:rsidRPr="00771985">
        <w:rPr>
          <w:b/>
          <w:szCs w:val="24"/>
        </w:rPr>
        <w:t xml:space="preserve"> </w:t>
      </w:r>
      <w:r w:rsidRPr="00771985">
        <w:rPr>
          <w:b/>
          <w:szCs w:val="24"/>
        </w:rPr>
        <w:t xml:space="preserve">č. </w:t>
      </w:r>
      <w:r w:rsidR="00166C34">
        <w:rPr>
          <w:b/>
          <w:szCs w:val="24"/>
        </w:rPr>
        <w:t>1</w:t>
      </w:r>
      <w:r w:rsidR="004F796B" w:rsidRPr="00771985">
        <w:rPr>
          <w:b/>
          <w:szCs w:val="24"/>
        </w:rPr>
        <w:t>/20</w:t>
      </w:r>
      <w:r w:rsidR="00166C34">
        <w:rPr>
          <w:b/>
          <w:szCs w:val="24"/>
        </w:rPr>
        <w:t>03</w:t>
      </w:r>
      <w:r w:rsidRPr="00771985">
        <w:rPr>
          <w:b/>
          <w:szCs w:val="24"/>
        </w:rPr>
        <w:t>,</w:t>
      </w:r>
    </w:p>
    <w:p w14:paraId="75F89ACF" w14:textId="3DF01530" w:rsidR="00131160" w:rsidRPr="00771985" w:rsidRDefault="00166C34" w:rsidP="004C35CD">
      <w:pPr>
        <w:spacing w:line="264" w:lineRule="auto"/>
        <w:jc w:val="center"/>
        <w:rPr>
          <w:b/>
        </w:rPr>
      </w:pPr>
      <w:r>
        <w:rPr>
          <w:b/>
        </w:rPr>
        <w:t>o</w:t>
      </w:r>
      <w:r w:rsidRPr="00166C34">
        <w:rPr>
          <w:b/>
        </w:rPr>
        <w:t xml:space="preserve"> zřízení Městské policie v Rotavě a podrobnostech stejnokroje strážník</w:t>
      </w:r>
      <w:r>
        <w:rPr>
          <w:b/>
        </w:rPr>
        <w:t>a</w:t>
      </w:r>
    </w:p>
    <w:p w14:paraId="5D57ED82" w14:textId="77777777" w:rsidR="004F796B" w:rsidRPr="00771985" w:rsidRDefault="004F796B" w:rsidP="004C35CD">
      <w:pPr>
        <w:spacing w:line="264" w:lineRule="auto"/>
        <w:jc w:val="center"/>
        <w:rPr>
          <w:b/>
          <w:sz w:val="22"/>
          <w:szCs w:val="22"/>
        </w:rPr>
      </w:pPr>
    </w:p>
    <w:p w14:paraId="3986E211" w14:textId="29D80BA0" w:rsidR="00166C34" w:rsidRDefault="00166C34" w:rsidP="004C35C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166C34">
        <w:rPr>
          <w:rFonts w:ascii="Times New Roman" w:hAnsi="Times New Roman" w:cs="Times New Roman"/>
          <w:b w:val="0"/>
          <w:sz w:val="22"/>
          <w:szCs w:val="22"/>
        </w:rPr>
        <w:t>Zastupitelstvo Města Rotavy se usneslo dne 24. března 2003 svým usnesením č. 9/03 vydat tuto obecně závaznou vyhlášku podle § 84 odst. 2 písm. i) zákona č. 128/2000 Sb., o obcích, ve znění pozdějších předpisů a v souladu se zákonem ČNR č. 553/1991 Sb., o obecní policii ve znění pozdějších předpisů.</w:t>
      </w:r>
    </w:p>
    <w:p w14:paraId="4E1A1E0C" w14:textId="77777777" w:rsidR="00771985" w:rsidRPr="00771985" w:rsidRDefault="00771985" w:rsidP="004C35C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</w:p>
    <w:p w14:paraId="5AFF97BC" w14:textId="3310F0A9" w:rsidR="00131160" w:rsidRPr="00771985" w:rsidRDefault="00166C34" w:rsidP="004C35CD">
      <w:pPr>
        <w:pStyle w:val="slalnk"/>
        <w:spacing w:before="0" w:after="0" w:line="264" w:lineRule="auto"/>
        <w:rPr>
          <w:sz w:val="22"/>
          <w:szCs w:val="22"/>
        </w:rPr>
      </w:pPr>
      <w:r>
        <w:rPr>
          <w:sz w:val="22"/>
          <w:szCs w:val="22"/>
        </w:rPr>
        <w:t>I.</w:t>
      </w:r>
    </w:p>
    <w:p w14:paraId="1A6CFE49" w14:textId="2C83ECE8" w:rsidR="00131160" w:rsidRPr="00771985" w:rsidRDefault="00166C34" w:rsidP="004C35CD">
      <w:pPr>
        <w:pStyle w:val="Nzvylnk"/>
        <w:spacing w:before="0" w:after="0" w:line="264" w:lineRule="auto"/>
        <w:rPr>
          <w:sz w:val="22"/>
          <w:szCs w:val="22"/>
        </w:rPr>
      </w:pPr>
      <w:r>
        <w:rPr>
          <w:sz w:val="22"/>
          <w:szCs w:val="22"/>
        </w:rPr>
        <w:t>Zřízení městské policie</w:t>
      </w:r>
    </w:p>
    <w:p w14:paraId="6965E385" w14:textId="2B5D3438" w:rsidR="00166C34" w:rsidRPr="00166C34" w:rsidRDefault="00166C34" w:rsidP="004C35CD">
      <w:pPr>
        <w:pStyle w:val="Zkladntextodsazen"/>
        <w:numPr>
          <w:ilvl w:val="0"/>
          <w:numId w:val="1"/>
        </w:numPr>
        <w:tabs>
          <w:tab w:val="clear" w:pos="567"/>
          <w:tab w:val="num" w:pos="1418"/>
        </w:tabs>
        <w:spacing w:line="264" w:lineRule="auto"/>
        <w:ind w:left="426" w:hanging="425"/>
        <w:rPr>
          <w:sz w:val="22"/>
          <w:szCs w:val="22"/>
        </w:rPr>
      </w:pPr>
      <w:r w:rsidRPr="00166C34">
        <w:rPr>
          <w:sz w:val="22"/>
          <w:szCs w:val="22"/>
        </w:rPr>
        <w:t>Zastupitelstvo města v souladu s potřebami zabezpečení místních záležitostí veřejného pořádku v</w:t>
      </w:r>
      <w:r w:rsidR="001560CB">
        <w:rPr>
          <w:sz w:val="22"/>
          <w:szCs w:val="22"/>
        </w:rPr>
        <w:t> </w:t>
      </w:r>
      <w:r w:rsidRPr="00166C34">
        <w:rPr>
          <w:sz w:val="22"/>
          <w:szCs w:val="22"/>
        </w:rPr>
        <w:t xml:space="preserve">rámci působnosti města Rotavy zřizuje městskou policii. </w:t>
      </w:r>
    </w:p>
    <w:p w14:paraId="2D32D152" w14:textId="5C7A2C9E" w:rsidR="00166C34" w:rsidRPr="00166C34" w:rsidRDefault="00166C34" w:rsidP="004C35CD">
      <w:pPr>
        <w:pStyle w:val="Zkladntextodsazen"/>
        <w:numPr>
          <w:ilvl w:val="0"/>
          <w:numId w:val="1"/>
        </w:numPr>
        <w:tabs>
          <w:tab w:val="clear" w:pos="567"/>
          <w:tab w:val="num" w:pos="1418"/>
        </w:tabs>
        <w:spacing w:line="264" w:lineRule="auto"/>
        <w:ind w:left="426" w:hanging="425"/>
        <w:rPr>
          <w:sz w:val="22"/>
          <w:szCs w:val="22"/>
        </w:rPr>
      </w:pPr>
      <w:r w:rsidRPr="00166C34">
        <w:rPr>
          <w:sz w:val="22"/>
          <w:szCs w:val="22"/>
        </w:rPr>
        <w:t xml:space="preserve">Městskou policii řídí starosta města, pokud zastupitelstvo města nepověří řízením jiného člena zastupitelstva města. </w:t>
      </w:r>
    </w:p>
    <w:p w14:paraId="1DC5CC82" w14:textId="5C2471A9" w:rsidR="00166C34" w:rsidRPr="00166C34" w:rsidRDefault="00166C34" w:rsidP="004C35CD">
      <w:pPr>
        <w:pStyle w:val="Zkladntextodsazen"/>
        <w:numPr>
          <w:ilvl w:val="0"/>
          <w:numId w:val="1"/>
        </w:numPr>
        <w:tabs>
          <w:tab w:val="clear" w:pos="567"/>
          <w:tab w:val="num" w:pos="1418"/>
        </w:tabs>
        <w:spacing w:line="264" w:lineRule="auto"/>
        <w:ind w:left="426" w:hanging="425"/>
        <w:rPr>
          <w:sz w:val="22"/>
          <w:szCs w:val="22"/>
        </w:rPr>
      </w:pPr>
      <w:r w:rsidRPr="00166C34">
        <w:rPr>
          <w:sz w:val="22"/>
          <w:szCs w:val="22"/>
        </w:rPr>
        <w:t xml:space="preserve">Strážníci Městské policie v Rotavě postupují při své činnosti v souladu se zákonem o obecní policii a dalšími právními normami s touto činností souvisejícími. </w:t>
      </w:r>
    </w:p>
    <w:p w14:paraId="7CFB0E55" w14:textId="0FEB56D8" w:rsidR="00166C34" w:rsidRDefault="00166C34" w:rsidP="004C35CD">
      <w:pPr>
        <w:pStyle w:val="Zkladntextodsazen"/>
        <w:numPr>
          <w:ilvl w:val="0"/>
          <w:numId w:val="1"/>
        </w:numPr>
        <w:tabs>
          <w:tab w:val="clear" w:pos="567"/>
          <w:tab w:val="num" w:pos="1418"/>
        </w:tabs>
        <w:spacing w:line="264" w:lineRule="auto"/>
        <w:ind w:left="426" w:hanging="425"/>
        <w:rPr>
          <w:sz w:val="22"/>
          <w:szCs w:val="22"/>
        </w:rPr>
      </w:pPr>
      <w:r w:rsidRPr="00166C34">
        <w:rPr>
          <w:sz w:val="22"/>
          <w:szCs w:val="22"/>
        </w:rPr>
        <w:t>Vnitřní předpisy pro činnost Městské policie v Rotavě vydává starosta města.</w:t>
      </w:r>
    </w:p>
    <w:p w14:paraId="3A10793D" w14:textId="77777777" w:rsidR="00166C34" w:rsidRPr="00166C34" w:rsidRDefault="00166C34" w:rsidP="004C35CD">
      <w:pPr>
        <w:pStyle w:val="Zkladntextodsazen"/>
        <w:spacing w:line="264" w:lineRule="auto"/>
        <w:ind w:left="0" w:firstLine="0"/>
        <w:rPr>
          <w:sz w:val="22"/>
          <w:szCs w:val="22"/>
        </w:rPr>
      </w:pPr>
    </w:p>
    <w:p w14:paraId="35ABC103" w14:textId="19CBFA9D" w:rsidR="00131160" w:rsidRPr="00771985" w:rsidRDefault="00166C34" w:rsidP="004C35CD">
      <w:pPr>
        <w:pStyle w:val="slalnk"/>
        <w:spacing w:before="0" w:after="0" w:line="264" w:lineRule="auto"/>
        <w:rPr>
          <w:sz w:val="22"/>
          <w:szCs w:val="22"/>
        </w:rPr>
      </w:pPr>
      <w:r>
        <w:rPr>
          <w:sz w:val="22"/>
          <w:szCs w:val="22"/>
        </w:rPr>
        <w:t>II.</w:t>
      </w:r>
    </w:p>
    <w:p w14:paraId="191870C0" w14:textId="2610FEF6" w:rsidR="00131160" w:rsidRPr="00771985" w:rsidRDefault="00131160" w:rsidP="004C35CD">
      <w:pPr>
        <w:pStyle w:val="Nzvylnk"/>
        <w:spacing w:before="0" w:after="0" w:line="264" w:lineRule="auto"/>
        <w:rPr>
          <w:sz w:val="22"/>
          <w:szCs w:val="22"/>
        </w:rPr>
      </w:pPr>
      <w:r w:rsidRPr="00771985">
        <w:rPr>
          <w:sz w:val="22"/>
          <w:szCs w:val="22"/>
        </w:rPr>
        <w:t>Po</w:t>
      </w:r>
      <w:r w:rsidR="00166C34">
        <w:rPr>
          <w:sz w:val="22"/>
          <w:szCs w:val="22"/>
        </w:rPr>
        <w:t>drobnosti stejnokroje</w:t>
      </w:r>
    </w:p>
    <w:p w14:paraId="3625BB2F" w14:textId="1927DE3C" w:rsidR="00166C34" w:rsidRDefault="00166C34" w:rsidP="004C35CD">
      <w:pPr>
        <w:numPr>
          <w:ilvl w:val="0"/>
          <w:numId w:val="12"/>
        </w:numPr>
        <w:spacing w:line="264" w:lineRule="auto"/>
        <w:ind w:left="426" w:hanging="425"/>
        <w:jc w:val="both"/>
        <w:rPr>
          <w:sz w:val="22"/>
          <w:szCs w:val="22"/>
        </w:rPr>
      </w:pPr>
      <w:r w:rsidRPr="00166C34">
        <w:rPr>
          <w:sz w:val="22"/>
          <w:szCs w:val="22"/>
        </w:rPr>
        <w:t>Stejnokroj strážníka Městské policie v Rotavě se řídí vyhláškou Ministerstva vnitra ČR č.</w:t>
      </w:r>
      <w:r w:rsidR="008A68CE">
        <w:rPr>
          <w:sz w:val="22"/>
          <w:szCs w:val="22"/>
        </w:rPr>
        <w:t> </w:t>
      </w:r>
      <w:r w:rsidRPr="00166C34">
        <w:rPr>
          <w:sz w:val="22"/>
          <w:szCs w:val="22"/>
        </w:rPr>
        <w:t xml:space="preserve">88/1996 Sb., kterou se provádí zákon o obecní policii. </w:t>
      </w:r>
    </w:p>
    <w:p w14:paraId="49F05E2B" w14:textId="69901E71" w:rsidR="00166C34" w:rsidRDefault="00166C34" w:rsidP="004C35CD">
      <w:pPr>
        <w:numPr>
          <w:ilvl w:val="0"/>
          <w:numId w:val="12"/>
        </w:numPr>
        <w:spacing w:line="264" w:lineRule="auto"/>
        <w:ind w:left="426" w:hanging="425"/>
        <w:jc w:val="both"/>
        <w:rPr>
          <w:sz w:val="22"/>
          <w:szCs w:val="22"/>
        </w:rPr>
      </w:pPr>
      <w:r w:rsidRPr="008A68CE">
        <w:rPr>
          <w:sz w:val="22"/>
          <w:szCs w:val="22"/>
        </w:rPr>
        <w:t xml:space="preserve">Jednotlivé prvky stejnokroje jsou: </w:t>
      </w:r>
    </w:p>
    <w:p w14:paraId="255981DF" w14:textId="04ABD00D" w:rsidR="00166C34" w:rsidRDefault="00166C34" w:rsidP="004C35CD">
      <w:pPr>
        <w:numPr>
          <w:ilvl w:val="1"/>
          <w:numId w:val="12"/>
        </w:numPr>
        <w:spacing w:line="264" w:lineRule="auto"/>
        <w:ind w:left="851"/>
        <w:jc w:val="both"/>
        <w:rPr>
          <w:sz w:val="22"/>
          <w:szCs w:val="22"/>
        </w:rPr>
      </w:pPr>
      <w:r w:rsidRPr="008A68CE">
        <w:rPr>
          <w:sz w:val="22"/>
          <w:szCs w:val="22"/>
        </w:rPr>
        <w:t xml:space="preserve">bunda (sako), plášť </w:t>
      </w:r>
      <w:r w:rsidR="008A68CE">
        <w:rPr>
          <w:sz w:val="22"/>
          <w:szCs w:val="22"/>
        </w:rPr>
        <w:t>–</w:t>
      </w:r>
      <w:r w:rsidRPr="008A68CE">
        <w:rPr>
          <w:sz w:val="22"/>
          <w:szCs w:val="22"/>
        </w:rPr>
        <w:t xml:space="preserve"> černé barvy </w:t>
      </w:r>
    </w:p>
    <w:p w14:paraId="75D81137" w14:textId="0CEA3D00" w:rsidR="00166C34" w:rsidRDefault="00166C34" w:rsidP="004C35CD">
      <w:pPr>
        <w:numPr>
          <w:ilvl w:val="1"/>
          <w:numId w:val="12"/>
        </w:numPr>
        <w:spacing w:line="264" w:lineRule="auto"/>
        <w:ind w:left="851"/>
        <w:jc w:val="both"/>
        <w:rPr>
          <w:sz w:val="22"/>
          <w:szCs w:val="22"/>
        </w:rPr>
      </w:pPr>
      <w:r w:rsidRPr="000C3C29">
        <w:rPr>
          <w:sz w:val="22"/>
          <w:szCs w:val="22"/>
        </w:rPr>
        <w:t xml:space="preserve">kalhoty </w:t>
      </w:r>
      <w:r w:rsidR="000C3C29">
        <w:rPr>
          <w:sz w:val="22"/>
          <w:szCs w:val="22"/>
        </w:rPr>
        <w:t>–</w:t>
      </w:r>
      <w:r w:rsidRPr="000C3C29">
        <w:rPr>
          <w:sz w:val="22"/>
          <w:szCs w:val="22"/>
        </w:rPr>
        <w:t xml:space="preserve"> černé</w:t>
      </w:r>
      <w:r w:rsidR="000C3C29">
        <w:rPr>
          <w:sz w:val="22"/>
          <w:szCs w:val="22"/>
        </w:rPr>
        <w:t xml:space="preserve"> </w:t>
      </w:r>
      <w:r w:rsidRPr="000C3C29">
        <w:rPr>
          <w:sz w:val="22"/>
          <w:szCs w:val="22"/>
        </w:rPr>
        <w:t xml:space="preserve">barvy </w:t>
      </w:r>
    </w:p>
    <w:p w14:paraId="7D195693" w14:textId="6DFB41BD" w:rsidR="00166C34" w:rsidRDefault="00166C34" w:rsidP="004C35CD">
      <w:pPr>
        <w:numPr>
          <w:ilvl w:val="1"/>
          <w:numId w:val="12"/>
        </w:numPr>
        <w:spacing w:line="264" w:lineRule="auto"/>
        <w:ind w:left="851"/>
        <w:jc w:val="both"/>
        <w:rPr>
          <w:sz w:val="22"/>
          <w:szCs w:val="22"/>
        </w:rPr>
      </w:pPr>
      <w:r w:rsidRPr="000C3C29">
        <w:rPr>
          <w:sz w:val="22"/>
          <w:szCs w:val="22"/>
        </w:rPr>
        <w:t xml:space="preserve">košile </w:t>
      </w:r>
      <w:r w:rsidR="000C3C29">
        <w:rPr>
          <w:sz w:val="22"/>
          <w:szCs w:val="22"/>
        </w:rPr>
        <w:t>–</w:t>
      </w:r>
      <w:r w:rsidRPr="000C3C29">
        <w:rPr>
          <w:sz w:val="22"/>
          <w:szCs w:val="22"/>
        </w:rPr>
        <w:t xml:space="preserve"> bleděmodré barvy </w:t>
      </w:r>
    </w:p>
    <w:p w14:paraId="501B3F4F" w14:textId="34A424A3" w:rsidR="00166C34" w:rsidRDefault="00166C34" w:rsidP="004C35CD">
      <w:pPr>
        <w:numPr>
          <w:ilvl w:val="1"/>
          <w:numId w:val="12"/>
        </w:numPr>
        <w:spacing w:line="264" w:lineRule="auto"/>
        <w:ind w:left="851"/>
        <w:jc w:val="both"/>
        <w:rPr>
          <w:sz w:val="22"/>
          <w:szCs w:val="22"/>
        </w:rPr>
      </w:pPr>
      <w:r w:rsidRPr="000C3C29">
        <w:rPr>
          <w:sz w:val="22"/>
          <w:szCs w:val="22"/>
        </w:rPr>
        <w:t xml:space="preserve">kravata </w:t>
      </w:r>
      <w:r w:rsidR="000C3C29">
        <w:rPr>
          <w:sz w:val="22"/>
          <w:szCs w:val="22"/>
        </w:rPr>
        <w:t>–</w:t>
      </w:r>
      <w:r w:rsidRPr="000C3C29">
        <w:rPr>
          <w:sz w:val="22"/>
          <w:szCs w:val="22"/>
        </w:rPr>
        <w:t xml:space="preserve"> černé barvy </w:t>
      </w:r>
    </w:p>
    <w:p w14:paraId="4058A7EB" w14:textId="6FD88B3C" w:rsidR="00166C34" w:rsidRDefault="00166C34" w:rsidP="004C35CD">
      <w:pPr>
        <w:numPr>
          <w:ilvl w:val="1"/>
          <w:numId w:val="12"/>
        </w:numPr>
        <w:spacing w:line="264" w:lineRule="auto"/>
        <w:ind w:left="851"/>
        <w:jc w:val="both"/>
        <w:rPr>
          <w:sz w:val="22"/>
          <w:szCs w:val="22"/>
        </w:rPr>
      </w:pPr>
      <w:r w:rsidRPr="000C3C29">
        <w:rPr>
          <w:sz w:val="22"/>
          <w:szCs w:val="22"/>
        </w:rPr>
        <w:t xml:space="preserve">boty, ponožky </w:t>
      </w:r>
      <w:r w:rsidR="000C3C29">
        <w:rPr>
          <w:sz w:val="22"/>
          <w:szCs w:val="22"/>
        </w:rPr>
        <w:t>–</w:t>
      </w:r>
      <w:r w:rsidRPr="000C3C29">
        <w:rPr>
          <w:sz w:val="22"/>
          <w:szCs w:val="22"/>
        </w:rPr>
        <w:t xml:space="preserve"> černé barvy </w:t>
      </w:r>
    </w:p>
    <w:p w14:paraId="242EC3A1" w14:textId="4848819B" w:rsidR="00166C34" w:rsidRDefault="00166C34" w:rsidP="004C35CD">
      <w:pPr>
        <w:numPr>
          <w:ilvl w:val="1"/>
          <w:numId w:val="12"/>
        </w:numPr>
        <w:spacing w:line="264" w:lineRule="auto"/>
        <w:ind w:left="851"/>
        <w:jc w:val="both"/>
        <w:rPr>
          <w:sz w:val="22"/>
          <w:szCs w:val="22"/>
        </w:rPr>
      </w:pPr>
      <w:r w:rsidRPr="000C3C29">
        <w:rPr>
          <w:sz w:val="22"/>
          <w:szCs w:val="22"/>
        </w:rPr>
        <w:t xml:space="preserve">pokrývka hlavy </w:t>
      </w:r>
      <w:r w:rsidR="000C3C29">
        <w:rPr>
          <w:sz w:val="22"/>
          <w:szCs w:val="22"/>
        </w:rPr>
        <w:t>–</w:t>
      </w:r>
      <w:r w:rsidRPr="000C3C29">
        <w:rPr>
          <w:sz w:val="22"/>
          <w:szCs w:val="22"/>
        </w:rPr>
        <w:t xml:space="preserve"> černé</w:t>
      </w:r>
      <w:r w:rsidR="000C3C29">
        <w:rPr>
          <w:sz w:val="22"/>
          <w:szCs w:val="22"/>
        </w:rPr>
        <w:t xml:space="preserve"> </w:t>
      </w:r>
      <w:r w:rsidRPr="000C3C29">
        <w:rPr>
          <w:sz w:val="22"/>
          <w:szCs w:val="22"/>
        </w:rPr>
        <w:t>barvy se čtverci v bílé a tmavěmodré barvě uspořádané do</w:t>
      </w:r>
      <w:r w:rsidR="000C3C29">
        <w:rPr>
          <w:sz w:val="22"/>
          <w:szCs w:val="22"/>
        </w:rPr>
        <w:t> </w:t>
      </w:r>
      <w:r w:rsidRPr="000C3C29">
        <w:rPr>
          <w:sz w:val="22"/>
          <w:szCs w:val="22"/>
        </w:rPr>
        <w:t xml:space="preserve">šachovnice s výjimkou zimní pokrývky hlavy </w:t>
      </w:r>
    </w:p>
    <w:p w14:paraId="3113C87D" w14:textId="5ED7AF8A" w:rsidR="00166C34" w:rsidRDefault="00166C34" w:rsidP="004C35CD">
      <w:pPr>
        <w:numPr>
          <w:ilvl w:val="1"/>
          <w:numId w:val="12"/>
        </w:numPr>
        <w:spacing w:line="264" w:lineRule="auto"/>
        <w:ind w:left="851"/>
        <w:jc w:val="both"/>
        <w:rPr>
          <w:sz w:val="22"/>
          <w:szCs w:val="22"/>
        </w:rPr>
      </w:pPr>
      <w:r w:rsidRPr="000C3C29">
        <w:rPr>
          <w:sz w:val="22"/>
          <w:szCs w:val="22"/>
        </w:rPr>
        <w:t xml:space="preserve">nárameníky </w:t>
      </w:r>
      <w:r w:rsidR="000C3C29">
        <w:rPr>
          <w:sz w:val="22"/>
          <w:szCs w:val="22"/>
        </w:rPr>
        <w:t>–</w:t>
      </w:r>
      <w:r w:rsidRPr="000C3C29">
        <w:rPr>
          <w:sz w:val="22"/>
          <w:szCs w:val="22"/>
        </w:rPr>
        <w:t xml:space="preserve"> v barvě černé, u košile v barvě bleděmodré. </w:t>
      </w:r>
    </w:p>
    <w:p w14:paraId="5B6B7696" w14:textId="77777777" w:rsidR="000C3C29" w:rsidRDefault="000C3C29" w:rsidP="004C35CD">
      <w:pPr>
        <w:spacing w:line="264" w:lineRule="auto"/>
        <w:jc w:val="both"/>
        <w:rPr>
          <w:sz w:val="22"/>
          <w:szCs w:val="22"/>
        </w:rPr>
      </w:pPr>
    </w:p>
    <w:p w14:paraId="7D261CBA" w14:textId="1A725740" w:rsidR="00166C34" w:rsidRDefault="00166C34" w:rsidP="004C35CD">
      <w:pPr>
        <w:numPr>
          <w:ilvl w:val="0"/>
          <w:numId w:val="12"/>
        </w:numPr>
        <w:spacing w:line="264" w:lineRule="auto"/>
        <w:ind w:left="426" w:hanging="426"/>
        <w:jc w:val="both"/>
        <w:rPr>
          <w:sz w:val="22"/>
          <w:szCs w:val="22"/>
        </w:rPr>
      </w:pPr>
      <w:r w:rsidRPr="000C3C29">
        <w:rPr>
          <w:sz w:val="22"/>
          <w:szCs w:val="22"/>
        </w:rPr>
        <w:t xml:space="preserve">Označení stejnokroje: </w:t>
      </w:r>
    </w:p>
    <w:p w14:paraId="5117BAE2" w14:textId="083B9E35" w:rsidR="00166C34" w:rsidRDefault="00166C34" w:rsidP="004C35CD">
      <w:pPr>
        <w:numPr>
          <w:ilvl w:val="1"/>
          <w:numId w:val="12"/>
        </w:numPr>
        <w:spacing w:line="264" w:lineRule="auto"/>
        <w:ind w:left="851"/>
        <w:jc w:val="both"/>
        <w:rPr>
          <w:sz w:val="22"/>
          <w:szCs w:val="22"/>
        </w:rPr>
      </w:pPr>
      <w:r w:rsidRPr="000C3C29">
        <w:rPr>
          <w:sz w:val="22"/>
          <w:szCs w:val="22"/>
        </w:rPr>
        <w:t xml:space="preserve">každá svrchní část stejnokroje je opatřena na levém záloktí nášivkou s nápisem: </w:t>
      </w:r>
      <w:r w:rsidR="000C3C29" w:rsidRPr="000A54FD">
        <w:rPr>
          <w:sz w:val="22"/>
          <w:szCs w:val="22"/>
        </w:rPr>
        <w:t>„</w:t>
      </w:r>
      <w:r w:rsidRPr="000A54FD">
        <w:rPr>
          <w:sz w:val="22"/>
          <w:szCs w:val="22"/>
        </w:rPr>
        <w:t>Městská</w:t>
      </w:r>
      <w:r w:rsidR="000C3C29" w:rsidRPr="000A54FD">
        <w:rPr>
          <w:sz w:val="22"/>
          <w:szCs w:val="22"/>
        </w:rPr>
        <w:t> </w:t>
      </w:r>
      <w:r w:rsidRPr="000A54FD">
        <w:rPr>
          <w:sz w:val="22"/>
          <w:szCs w:val="22"/>
        </w:rPr>
        <w:t>policie Rotava</w:t>
      </w:r>
      <w:r w:rsidR="000C3C29" w:rsidRPr="000A54FD">
        <w:rPr>
          <w:sz w:val="22"/>
          <w:szCs w:val="22"/>
        </w:rPr>
        <w:t>“</w:t>
      </w:r>
      <w:r w:rsidRPr="000A54FD">
        <w:rPr>
          <w:sz w:val="22"/>
          <w:szCs w:val="22"/>
        </w:rPr>
        <w:t xml:space="preserve"> a znakem města Rotavy</w:t>
      </w:r>
      <w:r w:rsidRPr="000C3C29">
        <w:rPr>
          <w:sz w:val="22"/>
          <w:szCs w:val="22"/>
        </w:rPr>
        <w:t xml:space="preserve"> </w:t>
      </w:r>
    </w:p>
    <w:p w14:paraId="61541A36" w14:textId="77777777" w:rsidR="000C3C29" w:rsidRDefault="00166C34" w:rsidP="004C35CD">
      <w:pPr>
        <w:numPr>
          <w:ilvl w:val="1"/>
          <w:numId w:val="12"/>
        </w:numPr>
        <w:spacing w:line="264" w:lineRule="auto"/>
        <w:ind w:left="851"/>
        <w:jc w:val="both"/>
        <w:rPr>
          <w:sz w:val="22"/>
          <w:szCs w:val="22"/>
        </w:rPr>
      </w:pPr>
      <w:r w:rsidRPr="000C3C29">
        <w:rPr>
          <w:sz w:val="22"/>
          <w:szCs w:val="22"/>
        </w:rPr>
        <w:t xml:space="preserve">odznak městské policie s identifikačním číslem je umístěn na pravé straně prsou svrchní části stejnokroje </w:t>
      </w:r>
    </w:p>
    <w:p w14:paraId="6276FB01" w14:textId="11D80944" w:rsidR="00166C34" w:rsidRDefault="00166C34" w:rsidP="004C35CD">
      <w:pPr>
        <w:numPr>
          <w:ilvl w:val="1"/>
          <w:numId w:val="12"/>
        </w:numPr>
        <w:spacing w:line="264" w:lineRule="auto"/>
        <w:ind w:left="851"/>
        <w:jc w:val="both"/>
        <w:rPr>
          <w:sz w:val="22"/>
          <w:szCs w:val="22"/>
        </w:rPr>
      </w:pPr>
      <w:r w:rsidRPr="000C3C29">
        <w:rPr>
          <w:sz w:val="22"/>
          <w:szCs w:val="22"/>
        </w:rPr>
        <w:t xml:space="preserve">na pokrývce hlavy na čelní části je umístěn kruhový nápis </w:t>
      </w:r>
      <w:r w:rsidR="000C3C29">
        <w:rPr>
          <w:sz w:val="22"/>
          <w:szCs w:val="22"/>
        </w:rPr>
        <w:t>„</w:t>
      </w:r>
      <w:r w:rsidRPr="000C3C29">
        <w:rPr>
          <w:sz w:val="22"/>
          <w:szCs w:val="22"/>
        </w:rPr>
        <w:t>městská policie</w:t>
      </w:r>
      <w:r w:rsidR="000C3C29">
        <w:rPr>
          <w:sz w:val="22"/>
          <w:szCs w:val="22"/>
        </w:rPr>
        <w:t>“</w:t>
      </w:r>
      <w:r w:rsidRPr="000C3C29">
        <w:rPr>
          <w:sz w:val="22"/>
          <w:szCs w:val="22"/>
        </w:rPr>
        <w:t xml:space="preserve">. </w:t>
      </w:r>
    </w:p>
    <w:p w14:paraId="66A2F5FD" w14:textId="79E30E4B" w:rsidR="000C3C29" w:rsidRDefault="000C3C29" w:rsidP="004C35CD">
      <w:pPr>
        <w:spacing w:line="264" w:lineRule="auto"/>
        <w:rPr>
          <w:sz w:val="22"/>
          <w:szCs w:val="22"/>
        </w:rPr>
      </w:pPr>
    </w:p>
    <w:p w14:paraId="48C40CD9" w14:textId="6497CF41" w:rsidR="00166C34" w:rsidRPr="000C3C29" w:rsidRDefault="00166C34" w:rsidP="004C35CD">
      <w:pPr>
        <w:numPr>
          <w:ilvl w:val="0"/>
          <w:numId w:val="12"/>
        </w:numPr>
        <w:spacing w:line="264" w:lineRule="auto"/>
        <w:ind w:left="426" w:hanging="426"/>
        <w:jc w:val="both"/>
        <w:rPr>
          <w:sz w:val="22"/>
          <w:szCs w:val="22"/>
        </w:rPr>
      </w:pPr>
      <w:r w:rsidRPr="000C3C29">
        <w:rPr>
          <w:sz w:val="22"/>
          <w:szCs w:val="22"/>
        </w:rPr>
        <w:t xml:space="preserve">Užívání stejnokroje </w:t>
      </w:r>
    </w:p>
    <w:p w14:paraId="242DB068" w14:textId="77777777" w:rsidR="00166C34" w:rsidRDefault="00166C34" w:rsidP="004C35CD">
      <w:pPr>
        <w:numPr>
          <w:ilvl w:val="1"/>
          <w:numId w:val="12"/>
        </w:numPr>
        <w:spacing w:line="264" w:lineRule="auto"/>
        <w:ind w:left="851"/>
        <w:jc w:val="both"/>
        <w:rPr>
          <w:sz w:val="22"/>
          <w:szCs w:val="22"/>
        </w:rPr>
      </w:pPr>
      <w:r w:rsidRPr="00166C34">
        <w:rPr>
          <w:sz w:val="22"/>
          <w:szCs w:val="22"/>
        </w:rPr>
        <w:t xml:space="preserve">použití výstroje strážníků do služby určuje starosta města </w:t>
      </w:r>
    </w:p>
    <w:p w14:paraId="0EC28B84" w14:textId="4475FF29" w:rsidR="00166C34" w:rsidRDefault="00166C34" w:rsidP="004C35CD">
      <w:pPr>
        <w:numPr>
          <w:ilvl w:val="1"/>
          <w:numId w:val="12"/>
        </w:numPr>
        <w:spacing w:line="264" w:lineRule="auto"/>
        <w:ind w:left="851"/>
        <w:jc w:val="both"/>
        <w:rPr>
          <w:sz w:val="22"/>
          <w:szCs w:val="22"/>
        </w:rPr>
      </w:pPr>
      <w:r w:rsidRPr="000C3C29">
        <w:rPr>
          <w:sz w:val="22"/>
          <w:szCs w:val="22"/>
        </w:rPr>
        <w:t>strážník Městské policie Rotava smí nosit stejnokroj strážníka pouze při výkonu služby v</w:t>
      </w:r>
      <w:r w:rsidR="000C3C29">
        <w:rPr>
          <w:sz w:val="22"/>
          <w:szCs w:val="22"/>
        </w:rPr>
        <w:t> </w:t>
      </w:r>
      <w:r w:rsidRPr="000C3C29">
        <w:rPr>
          <w:sz w:val="22"/>
          <w:szCs w:val="22"/>
        </w:rPr>
        <w:t>jeho pracovní době, případně při cestě do služby a ze služby.</w:t>
      </w:r>
    </w:p>
    <w:p w14:paraId="5F1EF853" w14:textId="16A85241" w:rsidR="004C35CD" w:rsidRDefault="004C35CD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52683698" w14:textId="77777777" w:rsidR="000C3C29" w:rsidRPr="000C3C29" w:rsidRDefault="000C3C29" w:rsidP="004C35CD">
      <w:pPr>
        <w:spacing w:line="264" w:lineRule="auto"/>
        <w:jc w:val="both"/>
        <w:rPr>
          <w:sz w:val="22"/>
          <w:szCs w:val="22"/>
        </w:rPr>
      </w:pPr>
    </w:p>
    <w:p w14:paraId="30E176B3" w14:textId="7A426698" w:rsidR="00131160" w:rsidRPr="00771985" w:rsidRDefault="0022547A" w:rsidP="004C35CD">
      <w:pPr>
        <w:pStyle w:val="slalnk"/>
        <w:spacing w:before="0" w:after="0" w:line="264" w:lineRule="auto"/>
        <w:rPr>
          <w:sz w:val="22"/>
          <w:szCs w:val="22"/>
        </w:rPr>
      </w:pPr>
      <w:r>
        <w:rPr>
          <w:sz w:val="22"/>
          <w:szCs w:val="22"/>
        </w:rPr>
        <w:t>III</w:t>
      </w:r>
      <w:r w:rsidR="00131160" w:rsidRPr="00771985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</w:p>
    <w:p w14:paraId="5493786F" w14:textId="0273EDC1" w:rsidR="00131160" w:rsidRPr="00771985" w:rsidRDefault="0022547A" w:rsidP="004C35CD">
      <w:pPr>
        <w:pStyle w:val="Nzvylnk"/>
        <w:spacing w:before="0" w:after="0" w:line="264" w:lineRule="auto"/>
        <w:rPr>
          <w:sz w:val="22"/>
          <w:szCs w:val="22"/>
        </w:rPr>
      </w:pPr>
      <w:r>
        <w:rPr>
          <w:sz w:val="22"/>
          <w:szCs w:val="22"/>
        </w:rPr>
        <w:t>Účinnost</w:t>
      </w:r>
    </w:p>
    <w:p w14:paraId="52F6556C" w14:textId="59F8C932" w:rsidR="00131160" w:rsidRPr="00771985" w:rsidRDefault="00131160" w:rsidP="004C35CD">
      <w:pPr>
        <w:spacing w:line="264" w:lineRule="auto"/>
        <w:ind w:left="567"/>
        <w:jc w:val="both"/>
        <w:rPr>
          <w:sz w:val="22"/>
          <w:szCs w:val="22"/>
        </w:rPr>
      </w:pPr>
      <w:r w:rsidRPr="00771985">
        <w:rPr>
          <w:sz w:val="22"/>
          <w:szCs w:val="22"/>
        </w:rPr>
        <w:t xml:space="preserve">Tato vyhláška nabývá účinnosti </w:t>
      </w:r>
      <w:r w:rsidR="0022547A">
        <w:rPr>
          <w:sz w:val="22"/>
          <w:szCs w:val="22"/>
        </w:rPr>
        <w:t>patnáctým dnem ode dne vyhlášení</w:t>
      </w:r>
      <w:r w:rsidR="009F0ACB" w:rsidRPr="00771985">
        <w:rPr>
          <w:sz w:val="22"/>
          <w:szCs w:val="22"/>
        </w:rPr>
        <w:t>.</w:t>
      </w:r>
    </w:p>
    <w:p w14:paraId="4F37E581" w14:textId="77777777" w:rsidR="006A2536" w:rsidRPr="00771985" w:rsidRDefault="006A2536" w:rsidP="004C35CD">
      <w:pPr>
        <w:tabs>
          <w:tab w:val="left" w:pos="567"/>
        </w:tabs>
        <w:spacing w:line="264" w:lineRule="auto"/>
        <w:jc w:val="both"/>
        <w:rPr>
          <w:sz w:val="22"/>
          <w:szCs w:val="22"/>
        </w:rPr>
      </w:pPr>
    </w:p>
    <w:p w14:paraId="199D899B" w14:textId="77777777" w:rsidR="006A2536" w:rsidRPr="00771985" w:rsidRDefault="006A2536" w:rsidP="004C35CD">
      <w:pPr>
        <w:tabs>
          <w:tab w:val="left" w:pos="567"/>
        </w:tabs>
        <w:spacing w:line="264" w:lineRule="auto"/>
        <w:jc w:val="both"/>
        <w:rPr>
          <w:sz w:val="22"/>
          <w:szCs w:val="22"/>
        </w:rPr>
      </w:pPr>
    </w:p>
    <w:p w14:paraId="4BB4BBB3" w14:textId="77777777" w:rsidR="006A2536" w:rsidRPr="00771985" w:rsidRDefault="006A2536" w:rsidP="004C35CD">
      <w:pPr>
        <w:tabs>
          <w:tab w:val="center" w:pos="1985"/>
          <w:tab w:val="center" w:pos="7088"/>
        </w:tabs>
        <w:spacing w:line="264" w:lineRule="auto"/>
        <w:jc w:val="both"/>
        <w:rPr>
          <w:sz w:val="22"/>
          <w:szCs w:val="22"/>
        </w:rPr>
      </w:pPr>
      <w:r w:rsidRPr="00771985">
        <w:rPr>
          <w:sz w:val="22"/>
          <w:szCs w:val="22"/>
        </w:rPr>
        <w:tab/>
        <w:t>…………………………………</w:t>
      </w:r>
      <w:r w:rsidRPr="00771985">
        <w:rPr>
          <w:sz w:val="22"/>
          <w:szCs w:val="22"/>
        </w:rPr>
        <w:tab/>
        <w:t>…………………………………</w:t>
      </w:r>
    </w:p>
    <w:p w14:paraId="6F91AB4D" w14:textId="6AF25278" w:rsidR="006A2536" w:rsidRPr="00771985" w:rsidRDefault="006A2536" w:rsidP="004C35CD">
      <w:pPr>
        <w:tabs>
          <w:tab w:val="center" w:pos="1985"/>
          <w:tab w:val="center" w:pos="7088"/>
        </w:tabs>
        <w:spacing w:line="264" w:lineRule="auto"/>
        <w:jc w:val="both"/>
        <w:rPr>
          <w:sz w:val="22"/>
          <w:szCs w:val="22"/>
        </w:rPr>
      </w:pPr>
      <w:r w:rsidRPr="00771985">
        <w:rPr>
          <w:sz w:val="22"/>
          <w:szCs w:val="22"/>
        </w:rPr>
        <w:tab/>
      </w:r>
      <w:r w:rsidR="0022547A">
        <w:rPr>
          <w:sz w:val="22"/>
          <w:szCs w:val="22"/>
        </w:rPr>
        <w:t>Mgr. Karel Prokop v. r.</w:t>
      </w:r>
      <w:r w:rsidRPr="00771985">
        <w:rPr>
          <w:sz w:val="22"/>
          <w:szCs w:val="22"/>
        </w:rPr>
        <w:tab/>
      </w:r>
      <w:r w:rsidR="0022547A">
        <w:rPr>
          <w:sz w:val="22"/>
          <w:szCs w:val="22"/>
        </w:rPr>
        <w:t>Mgr. Jiří Holan</w:t>
      </w:r>
      <w:r w:rsidR="000C1E98">
        <w:rPr>
          <w:sz w:val="22"/>
          <w:szCs w:val="22"/>
        </w:rPr>
        <w:t xml:space="preserve"> v. r.</w:t>
      </w:r>
    </w:p>
    <w:p w14:paraId="42658AAE" w14:textId="17844296" w:rsidR="00131160" w:rsidRPr="00771985" w:rsidRDefault="006A2536" w:rsidP="004C35CD">
      <w:pPr>
        <w:tabs>
          <w:tab w:val="center" w:pos="1985"/>
          <w:tab w:val="center" w:pos="7088"/>
        </w:tabs>
        <w:spacing w:line="264" w:lineRule="auto"/>
        <w:jc w:val="both"/>
        <w:rPr>
          <w:sz w:val="22"/>
          <w:szCs w:val="22"/>
        </w:rPr>
      </w:pPr>
      <w:r w:rsidRPr="00771985">
        <w:rPr>
          <w:sz w:val="22"/>
          <w:szCs w:val="22"/>
        </w:rPr>
        <w:tab/>
      </w:r>
      <w:r w:rsidR="000C1E98">
        <w:rPr>
          <w:sz w:val="22"/>
          <w:szCs w:val="22"/>
        </w:rPr>
        <w:t>m</w:t>
      </w:r>
      <w:r w:rsidRPr="00771985">
        <w:rPr>
          <w:sz w:val="22"/>
          <w:szCs w:val="22"/>
        </w:rPr>
        <w:t>ístostarosta</w:t>
      </w:r>
      <w:r w:rsidR="0022547A">
        <w:rPr>
          <w:sz w:val="22"/>
          <w:szCs w:val="22"/>
        </w:rPr>
        <w:t xml:space="preserve"> města</w:t>
      </w:r>
      <w:r w:rsidRPr="00771985">
        <w:rPr>
          <w:sz w:val="22"/>
          <w:szCs w:val="22"/>
        </w:rPr>
        <w:tab/>
        <w:t>starosta</w:t>
      </w:r>
      <w:r w:rsidR="0022547A">
        <w:rPr>
          <w:sz w:val="22"/>
          <w:szCs w:val="22"/>
        </w:rPr>
        <w:t xml:space="preserve"> města</w:t>
      </w:r>
    </w:p>
    <w:p w14:paraId="4C8609A8" w14:textId="77777777" w:rsidR="00131160" w:rsidRDefault="00131160" w:rsidP="000C1E98">
      <w:pPr>
        <w:pStyle w:val="Zkladntext"/>
        <w:tabs>
          <w:tab w:val="left" w:pos="1080"/>
          <w:tab w:val="left" w:pos="7020"/>
        </w:tabs>
        <w:spacing w:after="0" w:line="264" w:lineRule="auto"/>
        <w:jc w:val="both"/>
        <w:rPr>
          <w:sz w:val="22"/>
          <w:szCs w:val="22"/>
        </w:rPr>
      </w:pPr>
    </w:p>
    <w:p w14:paraId="02AEB4D7" w14:textId="77777777" w:rsidR="005F0313" w:rsidRPr="004C35CD" w:rsidRDefault="005F0313" w:rsidP="000C1E98">
      <w:pPr>
        <w:pStyle w:val="Zkladntext"/>
        <w:tabs>
          <w:tab w:val="left" w:pos="1080"/>
          <w:tab w:val="left" w:pos="7020"/>
        </w:tabs>
        <w:spacing w:after="0" w:line="264" w:lineRule="auto"/>
        <w:jc w:val="both"/>
        <w:rPr>
          <w:sz w:val="22"/>
          <w:szCs w:val="22"/>
        </w:rPr>
      </w:pPr>
    </w:p>
    <w:p w14:paraId="6558E4EE" w14:textId="742D9F30" w:rsidR="005F0313" w:rsidRPr="004C35CD" w:rsidRDefault="005F0313" w:rsidP="005F0313">
      <w:pPr>
        <w:pStyle w:val="Zkladntext"/>
        <w:tabs>
          <w:tab w:val="left" w:pos="1134"/>
        </w:tabs>
        <w:spacing w:after="0" w:line="264" w:lineRule="auto"/>
        <w:jc w:val="both"/>
        <w:rPr>
          <w:sz w:val="22"/>
          <w:szCs w:val="22"/>
        </w:rPr>
      </w:pPr>
      <w:r>
        <w:rPr>
          <w:sz w:val="22"/>
          <w:szCs w:val="22"/>
        </w:rPr>
        <w:t>v</w:t>
      </w:r>
      <w:r w:rsidRPr="004C35CD">
        <w:rPr>
          <w:sz w:val="22"/>
          <w:szCs w:val="22"/>
        </w:rPr>
        <w:t xml:space="preserve">yvěšeno: </w:t>
      </w:r>
      <w:r w:rsidRPr="004C35CD">
        <w:rPr>
          <w:sz w:val="22"/>
          <w:szCs w:val="22"/>
        </w:rPr>
        <w:tab/>
        <w:t>26. </w:t>
      </w:r>
      <w:r w:rsidR="00AA1730">
        <w:rPr>
          <w:sz w:val="22"/>
          <w:szCs w:val="22"/>
        </w:rPr>
        <w:t>3</w:t>
      </w:r>
      <w:r w:rsidRPr="004C35CD">
        <w:rPr>
          <w:sz w:val="22"/>
          <w:szCs w:val="22"/>
        </w:rPr>
        <w:t>. 2003</w:t>
      </w:r>
    </w:p>
    <w:p w14:paraId="4D2D40B5" w14:textId="3936D8DC" w:rsidR="00831D58" w:rsidRPr="004C35CD" w:rsidRDefault="005F0313" w:rsidP="002854CB">
      <w:pPr>
        <w:pStyle w:val="Zkladntext"/>
        <w:tabs>
          <w:tab w:val="left" w:pos="1134"/>
        </w:tabs>
        <w:spacing w:after="0" w:line="264" w:lineRule="auto"/>
        <w:jc w:val="both"/>
        <w:rPr>
          <w:sz w:val="22"/>
          <w:szCs w:val="22"/>
        </w:rPr>
      </w:pPr>
      <w:r>
        <w:rPr>
          <w:sz w:val="22"/>
          <w:szCs w:val="22"/>
        </w:rPr>
        <w:t>s</w:t>
      </w:r>
      <w:r w:rsidRPr="004C35CD">
        <w:rPr>
          <w:sz w:val="22"/>
          <w:szCs w:val="22"/>
        </w:rPr>
        <w:t>ňato:</w:t>
      </w:r>
      <w:r w:rsidRPr="004C35CD">
        <w:rPr>
          <w:sz w:val="22"/>
          <w:szCs w:val="22"/>
        </w:rPr>
        <w:tab/>
        <w:t>1</w:t>
      </w:r>
      <w:r w:rsidR="0006707B">
        <w:rPr>
          <w:sz w:val="22"/>
          <w:szCs w:val="22"/>
        </w:rPr>
        <w:t>1</w:t>
      </w:r>
      <w:r w:rsidRPr="004C35CD">
        <w:rPr>
          <w:sz w:val="22"/>
          <w:szCs w:val="22"/>
        </w:rPr>
        <w:t>. </w:t>
      </w:r>
      <w:r w:rsidR="0006707B">
        <w:rPr>
          <w:sz w:val="22"/>
          <w:szCs w:val="22"/>
        </w:rPr>
        <w:t>4</w:t>
      </w:r>
      <w:r w:rsidRPr="004C35CD">
        <w:rPr>
          <w:sz w:val="22"/>
          <w:szCs w:val="22"/>
        </w:rPr>
        <w:t>. 2003</w:t>
      </w:r>
    </w:p>
    <w:sectPr w:rsidR="00831D58" w:rsidRPr="004C35CD" w:rsidSect="000C42D4">
      <w:footerReference w:type="default" r:id="rId9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D0569C" w14:textId="77777777" w:rsidR="00D626CB" w:rsidRDefault="00D626CB">
      <w:r>
        <w:separator/>
      </w:r>
    </w:p>
  </w:endnote>
  <w:endnote w:type="continuationSeparator" w:id="0">
    <w:p w14:paraId="0BE23E21" w14:textId="77777777" w:rsidR="00D626CB" w:rsidRDefault="00D626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4B5BEB" w14:textId="77777777" w:rsidR="00C54C28" w:rsidRPr="000C3C29" w:rsidRDefault="00C54C28">
    <w:pPr>
      <w:pStyle w:val="Zpat"/>
      <w:jc w:val="center"/>
      <w:rPr>
        <w:sz w:val="20"/>
        <w:szCs w:val="20"/>
      </w:rPr>
    </w:pPr>
    <w:r w:rsidRPr="000C3C29">
      <w:rPr>
        <w:sz w:val="20"/>
        <w:szCs w:val="20"/>
      </w:rPr>
      <w:fldChar w:fldCharType="begin"/>
    </w:r>
    <w:r w:rsidRPr="000C3C29">
      <w:rPr>
        <w:sz w:val="20"/>
        <w:szCs w:val="20"/>
      </w:rPr>
      <w:instrText>PAGE   \* MERGEFORMAT</w:instrText>
    </w:r>
    <w:r w:rsidRPr="000C3C29">
      <w:rPr>
        <w:sz w:val="20"/>
        <w:szCs w:val="20"/>
      </w:rPr>
      <w:fldChar w:fldCharType="separate"/>
    </w:r>
    <w:r w:rsidR="00645A09" w:rsidRPr="000C3C29">
      <w:rPr>
        <w:noProof/>
        <w:sz w:val="20"/>
        <w:szCs w:val="20"/>
      </w:rPr>
      <w:t>2</w:t>
    </w:r>
    <w:r w:rsidRPr="000C3C29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07B248" w14:textId="77777777" w:rsidR="00D626CB" w:rsidRDefault="00D626CB">
      <w:r>
        <w:separator/>
      </w:r>
    </w:p>
  </w:footnote>
  <w:footnote w:type="continuationSeparator" w:id="0">
    <w:p w14:paraId="37122AA3" w14:textId="77777777" w:rsidR="00D626CB" w:rsidRDefault="00D626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15FD3A58"/>
    <w:multiLevelType w:val="multilevel"/>
    <w:tmpl w:val="2A96472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3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3AD00FEB"/>
    <w:multiLevelType w:val="hybridMultilevel"/>
    <w:tmpl w:val="6C1AA010"/>
    <w:lvl w:ilvl="0" w:tplc="0405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788689C"/>
    <w:multiLevelType w:val="multilevel"/>
    <w:tmpl w:val="0C18584C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9DD63F0"/>
    <w:multiLevelType w:val="multilevel"/>
    <w:tmpl w:val="9AE6E59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E5604D3"/>
    <w:multiLevelType w:val="multilevel"/>
    <w:tmpl w:val="EBF46CC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64ED12F7"/>
    <w:multiLevelType w:val="multilevel"/>
    <w:tmpl w:val="D5606B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7B9564A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75536466">
    <w:abstractNumId w:val="14"/>
  </w:num>
  <w:num w:numId="2" w16cid:durableId="293484103">
    <w:abstractNumId w:val="7"/>
  </w:num>
  <w:num w:numId="3" w16cid:durableId="1475365898">
    <w:abstractNumId w:val="17"/>
  </w:num>
  <w:num w:numId="4" w16cid:durableId="716006521">
    <w:abstractNumId w:val="8"/>
  </w:num>
  <w:num w:numId="5" w16cid:durableId="62991607">
    <w:abstractNumId w:val="5"/>
  </w:num>
  <w:num w:numId="6" w16cid:durableId="1439177414">
    <w:abstractNumId w:val="22"/>
  </w:num>
  <w:num w:numId="7" w16cid:durableId="1224297147">
    <w:abstractNumId w:val="11"/>
  </w:num>
  <w:num w:numId="8" w16cid:durableId="908155177">
    <w:abstractNumId w:val="12"/>
  </w:num>
  <w:num w:numId="9" w16cid:durableId="1196771947">
    <w:abstractNumId w:val="10"/>
  </w:num>
  <w:num w:numId="10" w16cid:durableId="1387560173">
    <w:abstractNumId w:val="0"/>
  </w:num>
  <w:num w:numId="11" w16cid:durableId="1639918390">
    <w:abstractNumId w:val="9"/>
  </w:num>
  <w:num w:numId="12" w16cid:durableId="1077552551">
    <w:abstractNumId w:val="6"/>
  </w:num>
  <w:num w:numId="13" w16cid:durableId="1496142467">
    <w:abstractNumId w:val="16"/>
  </w:num>
  <w:num w:numId="14" w16cid:durableId="962156912">
    <w:abstractNumId w:val="21"/>
  </w:num>
  <w:num w:numId="15" w16cid:durableId="18294020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6437563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92637996">
    <w:abstractNumId w:val="19"/>
  </w:num>
  <w:num w:numId="18" w16cid:durableId="266816886">
    <w:abstractNumId w:val="3"/>
  </w:num>
  <w:num w:numId="19" w16cid:durableId="1392653815">
    <w:abstractNumId w:val="20"/>
  </w:num>
  <w:num w:numId="20" w16cid:durableId="649871629">
    <w:abstractNumId w:val="15"/>
  </w:num>
  <w:num w:numId="21" w16cid:durableId="42826777">
    <w:abstractNumId w:val="18"/>
  </w:num>
  <w:num w:numId="22" w16cid:durableId="24407940">
    <w:abstractNumId w:val="2"/>
  </w:num>
  <w:num w:numId="23" w16cid:durableId="949314069">
    <w:abstractNumId w:val="1"/>
  </w:num>
  <w:num w:numId="24" w16cid:durableId="1853033074">
    <w:abstractNumId w:val="4"/>
  </w:num>
  <w:num w:numId="25" w16cid:durableId="31807495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160"/>
    <w:rsid w:val="0000220F"/>
    <w:rsid w:val="00010B51"/>
    <w:rsid w:val="000129AF"/>
    <w:rsid w:val="000166A8"/>
    <w:rsid w:val="00017B56"/>
    <w:rsid w:val="000345D5"/>
    <w:rsid w:val="000373D8"/>
    <w:rsid w:val="000408D0"/>
    <w:rsid w:val="000538DD"/>
    <w:rsid w:val="000566F2"/>
    <w:rsid w:val="00064BD0"/>
    <w:rsid w:val="00066D7D"/>
    <w:rsid w:val="0006707B"/>
    <w:rsid w:val="00072A6E"/>
    <w:rsid w:val="000940DC"/>
    <w:rsid w:val="000A20D6"/>
    <w:rsid w:val="000A2391"/>
    <w:rsid w:val="000A53C3"/>
    <w:rsid w:val="000A54FD"/>
    <w:rsid w:val="000C002A"/>
    <w:rsid w:val="000C1E98"/>
    <w:rsid w:val="000C3C29"/>
    <w:rsid w:val="000C42D4"/>
    <w:rsid w:val="000C758D"/>
    <w:rsid w:val="000E0485"/>
    <w:rsid w:val="001061CD"/>
    <w:rsid w:val="00124626"/>
    <w:rsid w:val="00130094"/>
    <w:rsid w:val="00131160"/>
    <w:rsid w:val="0014154F"/>
    <w:rsid w:val="00153EF1"/>
    <w:rsid w:val="001560CB"/>
    <w:rsid w:val="00157A23"/>
    <w:rsid w:val="00160729"/>
    <w:rsid w:val="00166C34"/>
    <w:rsid w:val="00173886"/>
    <w:rsid w:val="001A0C3C"/>
    <w:rsid w:val="001B36E4"/>
    <w:rsid w:val="001B6CD8"/>
    <w:rsid w:val="001C1953"/>
    <w:rsid w:val="001C24A2"/>
    <w:rsid w:val="001E0982"/>
    <w:rsid w:val="001F4056"/>
    <w:rsid w:val="001F6C04"/>
    <w:rsid w:val="002041CE"/>
    <w:rsid w:val="00212AAA"/>
    <w:rsid w:val="0022547A"/>
    <w:rsid w:val="00230462"/>
    <w:rsid w:val="002333C1"/>
    <w:rsid w:val="0024393A"/>
    <w:rsid w:val="0024485C"/>
    <w:rsid w:val="00254A10"/>
    <w:rsid w:val="00260886"/>
    <w:rsid w:val="00264B52"/>
    <w:rsid w:val="002666C2"/>
    <w:rsid w:val="0027609E"/>
    <w:rsid w:val="00283C03"/>
    <w:rsid w:val="002854CB"/>
    <w:rsid w:val="002871C2"/>
    <w:rsid w:val="002A3A42"/>
    <w:rsid w:val="002D1965"/>
    <w:rsid w:val="002D30C0"/>
    <w:rsid w:val="002F3690"/>
    <w:rsid w:val="002F4189"/>
    <w:rsid w:val="00300CCD"/>
    <w:rsid w:val="00302A97"/>
    <w:rsid w:val="00304575"/>
    <w:rsid w:val="003063D2"/>
    <w:rsid w:val="0032535B"/>
    <w:rsid w:val="003310BE"/>
    <w:rsid w:val="0033112D"/>
    <w:rsid w:val="003338CC"/>
    <w:rsid w:val="00371501"/>
    <w:rsid w:val="00383E0E"/>
    <w:rsid w:val="0038599B"/>
    <w:rsid w:val="003862E8"/>
    <w:rsid w:val="003911AE"/>
    <w:rsid w:val="003958C3"/>
    <w:rsid w:val="003961F3"/>
    <w:rsid w:val="003B0066"/>
    <w:rsid w:val="003B2625"/>
    <w:rsid w:val="003B4C7B"/>
    <w:rsid w:val="003C0C49"/>
    <w:rsid w:val="003D25BA"/>
    <w:rsid w:val="003D33EB"/>
    <w:rsid w:val="003E1274"/>
    <w:rsid w:val="003E3347"/>
    <w:rsid w:val="003E7159"/>
    <w:rsid w:val="00402CA3"/>
    <w:rsid w:val="00412321"/>
    <w:rsid w:val="00420423"/>
    <w:rsid w:val="00421292"/>
    <w:rsid w:val="004358B0"/>
    <w:rsid w:val="004407B5"/>
    <w:rsid w:val="0044487D"/>
    <w:rsid w:val="004508D5"/>
    <w:rsid w:val="004863D0"/>
    <w:rsid w:val="004B1994"/>
    <w:rsid w:val="004B2E04"/>
    <w:rsid w:val="004B4A8E"/>
    <w:rsid w:val="004C0427"/>
    <w:rsid w:val="004C0C90"/>
    <w:rsid w:val="004C1B50"/>
    <w:rsid w:val="004C35CD"/>
    <w:rsid w:val="004D0316"/>
    <w:rsid w:val="004E2C06"/>
    <w:rsid w:val="004F796B"/>
    <w:rsid w:val="00500A52"/>
    <w:rsid w:val="00546241"/>
    <w:rsid w:val="005620CD"/>
    <w:rsid w:val="005736D7"/>
    <w:rsid w:val="005867F5"/>
    <w:rsid w:val="00587E51"/>
    <w:rsid w:val="005A3D9E"/>
    <w:rsid w:val="005C126F"/>
    <w:rsid w:val="005D3C5A"/>
    <w:rsid w:val="005E2958"/>
    <w:rsid w:val="005E7B72"/>
    <w:rsid w:val="005F0313"/>
    <w:rsid w:val="006204F2"/>
    <w:rsid w:val="0062314B"/>
    <w:rsid w:val="006325B1"/>
    <w:rsid w:val="00633124"/>
    <w:rsid w:val="006402B9"/>
    <w:rsid w:val="00645A09"/>
    <w:rsid w:val="0064692B"/>
    <w:rsid w:val="00652F4D"/>
    <w:rsid w:val="00656B22"/>
    <w:rsid w:val="0067325B"/>
    <w:rsid w:val="00675992"/>
    <w:rsid w:val="00690457"/>
    <w:rsid w:val="006930A0"/>
    <w:rsid w:val="006A2536"/>
    <w:rsid w:val="006E6EB8"/>
    <w:rsid w:val="006F6C96"/>
    <w:rsid w:val="007005F7"/>
    <w:rsid w:val="007213AE"/>
    <w:rsid w:val="00722383"/>
    <w:rsid w:val="00732B10"/>
    <w:rsid w:val="0073417D"/>
    <w:rsid w:val="007342A5"/>
    <w:rsid w:val="00743F8F"/>
    <w:rsid w:val="0074717E"/>
    <w:rsid w:val="00761F4B"/>
    <w:rsid w:val="0076252F"/>
    <w:rsid w:val="0076572C"/>
    <w:rsid w:val="00771985"/>
    <w:rsid w:val="00776E64"/>
    <w:rsid w:val="007A4E58"/>
    <w:rsid w:val="007A65BA"/>
    <w:rsid w:val="007A6850"/>
    <w:rsid w:val="007B1993"/>
    <w:rsid w:val="007D1B94"/>
    <w:rsid w:val="007D7D86"/>
    <w:rsid w:val="007E7ED9"/>
    <w:rsid w:val="00810AD7"/>
    <w:rsid w:val="008123FB"/>
    <w:rsid w:val="008148C5"/>
    <w:rsid w:val="00824269"/>
    <w:rsid w:val="00831C1A"/>
    <w:rsid w:val="00831D58"/>
    <w:rsid w:val="00833EAC"/>
    <w:rsid w:val="008413A6"/>
    <w:rsid w:val="00843AA7"/>
    <w:rsid w:val="008560D9"/>
    <w:rsid w:val="00865258"/>
    <w:rsid w:val="00866409"/>
    <w:rsid w:val="00880AB8"/>
    <w:rsid w:val="00897430"/>
    <w:rsid w:val="008A68CE"/>
    <w:rsid w:val="008B0A2C"/>
    <w:rsid w:val="0090719C"/>
    <w:rsid w:val="00915F90"/>
    <w:rsid w:val="0091776D"/>
    <w:rsid w:val="00917AB7"/>
    <w:rsid w:val="00924C71"/>
    <w:rsid w:val="00924CDB"/>
    <w:rsid w:val="00925562"/>
    <w:rsid w:val="00936907"/>
    <w:rsid w:val="0093742A"/>
    <w:rsid w:val="00941FB9"/>
    <w:rsid w:val="00942E81"/>
    <w:rsid w:val="00945C21"/>
    <w:rsid w:val="00947AC1"/>
    <w:rsid w:val="0095464F"/>
    <w:rsid w:val="00956763"/>
    <w:rsid w:val="00960623"/>
    <w:rsid w:val="00963E38"/>
    <w:rsid w:val="009643C7"/>
    <w:rsid w:val="009854DB"/>
    <w:rsid w:val="009954F5"/>
    <w:rsid w:val="009B3AB8"/>
    <w:rsid w:val="009D0F92"/>
    <w:rsid w:val="009D1457"/>
    <w:rsid w:val="009D238D"/>
    <w:rsid w:val="009D39EA"/>
    <w:rsid w:val="009E0512"/>
    <w:rsid w:val="009E26C9"/>
    <w:rsid w:val="009F0ACB"/>
    <w:rsid w:val="009F3901"/>
    <w:rsid w:val="00A05EA6"/>
    <w:rsid w:val="00A318A9"/>
    <w:rsid w:val="00A427B9"/>
    <w:rsid w:val="00A74D9D"/>
    <w:rsid w:val="00A74DBE"/>
    <w:rsid w:val="00A97118"/>
    <w:rsid w:val="00AA1730"/>
    <w:rsid w:val="00AA6703"/>
    <w:rsid w:val="00AB30F4"/>
    <w:rsid w:val="00AB44BF"/>
    <w:rsid w:val="00AC18A4"/>
    <w:rsid w:val="00AD1777"/>
    <w:rsid w:val="00AF0AC9"/>
    <w:rsid w:val="00B0176F"/>
    <w:rsid w:val="00B0476F"/>
    <w:rsid w:val="00B0696E"/>
    <w:rsid w:val="00B0781C"/>
    <w:rsid w:val="00B10E4F"/>
    <w:rsid w:val="00B369A7"/>
    <w:rsid w:val="00B47464"/>
    <w:rsid w:val="00B63BFF"/>
    <w:rsid w:val="00B71306"/>
    <w:rsid w:val="00B75719"/>
    <w:rsid w:val="00B806F8"/>
    <w:rsid w:val="00B85B07"/>
    <w:rsid w:val="00BB3316"/>
    <w:rsid w:val="00BC17DA"/>
    <w:rsid w:val="00BD680C"/>
    <w:rsid w:val="00BD716D"/>
    <w:rsid w:val="00BE2216"/>
    <w:rsid w:val="00C038B7"/>
    <w:rsid w:val="00C17467"/>
    <w:rsid w:val="00C21BF8"/>
    <w:rsid w:val="00C30FAE"/>
    <w:rsid w:val="00C31C1A"/>
    <w:rsid w:val="00C53646"/>
    <w:rsid w:val="00C54C28"/>
    <w:rsid w:val="00C63342"/>
    <w:rsid w:val="00C67504"/>
    <w:rsid w:val="00C77181"/>
    <w:rsid w:val="00C863F8"/>
    <w:rsid w:val="00C94444"/>
    <w:rsid w:val="00CC0853"/>
    <w:rsid w:val="00CC740B"/>
    <w:rsid w:val="00CC7BE1"/>
    <w:rsid w:val="00CD64EA"/>
    <w:rsid w:val="00CD7144"/>
    <w:rsid w:val="00CD7CB8"/>
    <w:rsid w:val="00CE15B3"/>
    <w:rsid w:val="00CF3C5E"/>
    <w:rsid w:val="00D122A6"/>
    <w:rsid w:val="00D14B0D"/>
    <w:rsid w:val="00D14EE5"/>
    <w:rsid w:val="00D2283E"/>
    <w:rsid w:val="00D262DF"/>
    <w:rsid w:val="00D2664B"/>
    <w:rsid w:val="00D40D7B"/>
    <w:rsid w:val="00D429BF"/>
    <w:rsid w:val="00D50DA9"/>
    <w:rsid w:val="00D5659B"/>
    <w:rsid w:val="00D57E6E"/>
    <w:rsid w:val="00D60F70"/>
    <w:rsid w:val="00D626CB"/>
    <w:rsid w:val="00D6303C"/>
    <w:rsid w:val="00D727CA"/>
    <w:rsid w:val="00D92F64"/>
    <w:rsid w:val="00DB2E35"/>
    <w:rsid w:val="00DC09AE"/>
    <w:rsid w:val="00DC35B7"/>
    <w:rsid w:val="00DC5344"/>
    <w:rsid w:val="00DD0001"/>
    <w:rsid w:val="00DE0013"/>
    <w:rsid w:val="00DE18CB"/>
    <w:rsid w:val="00DE4471"/>
    <w:rsid w:val="00DE4F19"/>
    <w:rsid w:val="00DF4D9E"/>
    <w:rsid w:val="00DF7748"/>
    <w:rsid w:val="00E033AB"/>
    <w:rsid w:val="00E10B6A"/>
    <w:rsid w:val="00E114A3"/>
    <w:rsid w:val="00E16D90"/>
    <w:rsid w:val="00E16F29"/>
    <w:rsid w:val="00E200CC"/>
    <w:rsid w:val="00E244C7"/>
    <w:rsid w:val="00E40C1C"/>
    <w:rsid w:val="00E52060"/>
    <w:rsid w:val="00E55843"/>
    <w:rsid w:val="00E56A1A"/>
    <w:rsid w:val="00E60EC7"/>
    <w:rsid w:val="00E633AD"/>
    <w:rsid w:val="00E639E1"/>
    <w:rsid w:val="00E64A72"/>
    <w:rsid w:val="00E67F73"/>
    <w:rsid w:val="00E71D57"/>
    <w:rsid w:val="00E7558A"/>
    <w:rsid w:val="00E80C5F"/>
    <w:rsid w:val="00E844C7"/>
    <w:rsid w:val="00E86AD7"/>
    <w:rsid w:val="00EB46BB"/>
    <w:rsid w:val="00EB523E"/>
    <w:rsid w:val="00EB693C"/>
    <w:rsid w:val="00EB7FA0"/>
    <w:rsid w:val="00EC3687"/>
    <w:rsid w:val="00EE07B0"/>
    <w:rsid w:val="00EE28B9"/>
    <w:rsid w:val="00EE550B"/>
    <w:rsid w:val="00EF21C3"/>
    <w:rsid w:val="00F05919"/>
    <w:rsid w:val="00F079DC"/>
    <w:rsid w:val="00F147E2"/>
    <w:rsid w:val="00F17586"/>
    <w:rsid w:val="00F3374C"/>
    <w:rsid w:val="00F41241"/>
    <w:rsid w:val="00F53039"/>
    <w:rsid w:val="00F55DE6"/>
    <w:rsid w:val="00F65321"/>
    <w:rsid w:val="00F716C9"/>
    <w:rsid w:val="00F8166C"/>
    <w:rsid w:val="00F91DE1"/>
    <w:rsid w:val="00FB319D"/>
    <w:rsid w:val="00FB336E"/>
    <w:rsid w:val="00FD4D75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65F7584D"/>
  <w15:docId w15:val="{3249F822-E41F-4B5D-9591-9506807CF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Zstupntext">
    <w:name w:val="Placeholder Text"/>
    <w:basedOn w:val="Standardnpsmoodstavce"/>
    <w:uiPriority w:val="99"/>
    <w:semiHidden/>
    <w:rsid w:val="00072A6E"/>
    <w:rPr>
      <w:color w:val="808080"/>
    </w:rPr>
  </w:style>
  <w:style w:type="paragraph" w:styleId="Textbubliny">
    <w:name w:val="Balloon Text"/>
    <w:basedOn w:val="Normln"/>
    <w:link w:val="TextbublinyChar"/>
    <w:rsid w:val="00072A6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072A6E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7719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14AA35-A0F3-441D-B41F-AE0478932B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357</Words>
  <Characters>1989</Characters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/>
  <LinksUpToDate>false</LinksUpToDate>
  <CharactersWithSpaces>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2015-10-16T08:54:00Z</cp:lastPrinted>
  <dcterms:created xsi:type="dcterms:W3CDTF">2024-10-11T08:42:00Z</dcterms:created>
  <dcterms:modified xsi:type="dcterms:W3CDTF">2024-12-21T16:05:00Z</dcterms:modified>
</cp:coreProperties>
</file>