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9D" w:rsidRPr="00663857" w:rsidRDefault="00EC049D" w:rsidP="00EC049D">
      <w:pPr>
        <w:pStyle w:val="Nadpis2"/>
        <w:rPr>
          <w:i w:val="0"/>
          <w:sz w:val="22"/>
          <w:szCs w:val="22"/>
        </w:rPr>
      </w:pPr>
      <w:r w:rsidRPr="00663857">
        <w:rPr>
          <w:i w:val="0"/>
          <w:sz w:val="22"/>
          <w:szCs w:val="22"/>
        </w:rPr>
        <w:t>Město Třebíč</w:t>
      </w:r>
    </w:p>
    <w:p w:rsidR="00EC049D" w:rsidRPr="00B3601F" w:rsidRDefault="00EC049D" w:rsidP="00EC049D">
      <w:pPr>
        <w:rPr>
          <w:rFonts w:ascii="Arial" w:hAnsi="Arial" w:cs="Arial"/>
          <w:sz w:val="22"/>
          <w:szCs w:val="22"/>
        </w:rPr>
      </w:pPr>
      <w:r w:rsidRPr="00663857">
        <w:rPr>
          <w:rFonts w:ascii="Arial" w:hAnsi="Arial" w:cs="Arial"/>
          <w:sz w:val="22"/>
          <w:szCs w:val="22"/>
        </w:rPr>
        <w:t> </w:t>
      </w:r>
    </w:p>
    <w:p w:rsidR="00EC049D" w:rsidRPr="00B3601F" w:rsidRDefault="00EC049D" w:rsidP="00EC04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3601F">
        <w:rPr>
          <w:rFonts w:ascii="Arial" w:hAnsi="Arial" w:cs="Arial"/>
          <w:b/>
          <w:bCs/>
          <w:sz w:val="22"/>
          <w:szCs w:val="22"/>
        </w:rPr>
        <w:t xml:space="preserve">NAŘÍZENÍ MĚSTA č. </w:t>
      </w:r>
      <w:r w:rsidR="0018431B">
        <w:rPr>
          <w:rFonts w:ascii="Arial" w:hAnsi="Arial" w:cs="Arial"/>
          <w:b/>
          <w:bCs/>
          <w:sz w:val="22"/>
          <w:szCs w:val="22"/>
        </w:rPr>
        <w:t>1</w:t>
      </w:r>
      <w:r w:rsidRPr="00B3601F">
        <w:rPr>
          <w:rFonts w:ascii="Arial" w:hAnsi="Arial" w:cs="Arial"/>
          <w:b/>
          <w:bCs/>
          <w:sz w:val="22"/>
          <w:szCs w:val="22"/>
        </w:rPr>
        <w:t>/</w:t>
      </w:r>
      <w:r w:rsidR="00D10DFF">
        <w:rPr>
          <w:rFonts w:ascii="Arial" w:hAnsi="Arial" w:cs="Arial"/>
          <w:b/>
          <w:bCs/>
          <w:sz w:val="22"/>
          <w:szCs w:val="22"/>
        </w:rPr>
        <w:t>202</w:t>
      </w:r>
      <w:r w:rsidR="0018431B">
        <w:rPr>
          <w:rFonts w:ascii="Arial" w:hAnsi="Arial" w:cs="Arial"/>
          <w:b/>
          <w:bCs/>
          <w:sz w:val="22"/>
          <w:szCs w:val="22"/>
        </w:rPr>
        <w:t>3</w:t>
      </w:r>
    </w:p>
    <w:p w:rsidR="00EC049D" w:rsidRPr="008C450E" w:rsidRDefault="00EB1D84" w:rsidP="00EC04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3857">
        <w:rPr>
          <w:rFonts w:ascii="Arial" w:hAnsi="Arial" w:cs="Arial"/>
          <w:b/>
          <w:bCs/>
          <w:sz w:val="22"/>
          <w:szCs w:val="22"/>
        </w:rPr>
        <w:t xml:space="preserve">kterým se mění </w:t>
      </w:r>
      <w:r w:rsidR="00CF5E3E">
        <w:rPr>
          <w:rFonts w:ascii="Arial" w:hAnsi="Arial" w:cs="Arial"/>
          <w:b/>
          <w:bCs/>
          <w:sz w:val="22"/>
          <w:szCs w:val="22"/>
        </w:rPr>
        <w:t>N</w:t>
      </w:r>
      <w:r w:rsidRPr="00663857">
        <w:rPr>
          <w:rFonts w:ascii="Arial" w:hAnsi="Arial" w:cs="Arial"/>
          <w:b/>
          <w:bCs/>
          <w:sz w:val="22"/>
          <w:szCs w:val="22"/>
        </w:rPr>
        <w:t xml:space="preserve">ařízení města Třebíče č. </w:t>
      </w:r>
      <w:r w:rsidR="00DB5420">
        <w:rPr>
          <w:rFonts w:ascii="Arial" w:hAnsi="Arial" w:cs="Arial"/>
          <w:b/>
          <w:bCs/>
          <w:sz w:val="22"/>
          <w:szCs w:val="22"/>
        </w:rPr>
        <w:t>5</w:t>
      </w:r>
      <w:r w:rsidR="00354822">
        <w:rPr>
          <w:rFonts w:ascii="Arial" w:hAnsi="Arial" w:cs="Arial"/>
          <w:b/>
          <w:bCs/>
          <w:sz w:val="22"/>
          <w:szCs w:val="22"/>
        </w:rPr>
        <w:t>/</w:t>
      </w:r>
      <w:r w:rsidRPr="00663857">
        <w:rPr>
          <w:rFonts w:ascii="Arial" w:hAnsi="Arial" w:cs="Arial"/>
          <w:b/>
          <w:bCs/>
          <w:sz w:val="22"/>
          <w:szCs w:val="22"/>
        </w:rPr>
        <w:t>20</w:t>
      </w:r>
      <w:r w:rsidR="00DB5420">
        <w:rPr>
          <w:rFonts w:ascii="Arial" w:hAnsi="Arial" w:cs="Arial"/>
          <w:b/>
          <w:bCs/>
          <w:sz w:val="22"/>
          <w:szCs w:val="22"/>
        </w:rPr>
        <w:t>22</w:t>
      </w:r>
      <w:r w:rsidRPr="00663857">
        <w:rPr>
          <w:rFonts w:ascii="Arial" w:hAnsi="Arial" w:cs="Arial"/>
          <w:b/>
          <w:bCs/>
          <w:sz w:val="22"/>
          <w:szCs w:val="22"/>
        </w:rPr>
        <w:t xml:space="preserve">, </w:t>
      </w:r>
      <w:r w:rsidR="00DB5420" w:rsidRPr="00DB5420">
        <w:rPr>
          <w:rFonts w:ascii="Arial" w:hAnsi="Arial" w:cs="Arial"/>
          <w:b/>
          <w:bCs/>
          <w:sz w:val="22"/>
          <w:szCs w:val="22"/>
        </w:rPr>
        <w:t>o placeném stání silničních motorových vozidel na určených úsecích místních komunikací ve vymezených oblastech města Třebíče</w:t>
      </w:r>
    </w:p>
    <w:p w:rsidR="00EC049D" w:rsidRPr="00663857" w:rsidRDefault="00EC049D" w:rsidP="00EC049D">
      <w:pPr>
        <w:jc w:val="center"/>
        <w:rPr>
          <w:rFonts w:ascii="Arial" w:hAnsi="Arial" w:cs="Arial"/>
          <w:sz w:val="22"/>
          <w:szCs w:val="22"/>
        </w:rPr>
      </w:pPr>
    </w:p>
    <w:p w:rsidR="00EC049D" w:rsidRPr="00663857" w:rsidRDefault="00EC46FE" w:rsidP="00EC049D">
      <w:pPr>
        <w:rPr>
          <w:rFonts w:ascii="Arial" w:hAnsi="Arial" w:cs="Arial"/>
          <w:sz w:val="22"/>
          <w:szCs w:val="22"/>
        </w:rPr>
      </w:pPr>
      <w:r w:rsidRPr="0066385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1270</wp:posOffset>
                </wp:positionV>
                <wp:extent cx="6172200" cy="0"/>
                <wp:effectExtent l="5080" t="8890" r="1397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9F54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1pt" to="46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"/>
            </w:pict>
          </mc:Fallback>
        </mc:AlternateContent>
      </w:r>
    </w:p>
    <w:p w:rsidR="00EC049D" w:rsidRPr="00663857" w:rsidRDefault="000748FA" w:rsidP="00EC049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města Třebíče se na své</w:t>
      </w:r>
      <w:r w:rsidR="00EC049D" w:rsidRPr="00663857">
        <w:rPr>
          <w:rFonts w:ascii="Arial" w:hAnsi="Arial" w:cs="Arial"/>
          <w:sz w:val="22"/>
          <w:szCs w:val="22"/>
        </w:rPr>
        <w:t xml:space="preserve"> </w:t>
      </w:r>
      <w:r w:rsidR="00DB5420">
        <w:rPr>
          <w:rFonts w:ascii="Arial" w:hAnsi="Arial" w:cs="Arial"/>
          <w:sz w:val="22"/>
          <w:szCs w:val="22"/>
        </w:rPr>
        <w:t>1</w:t>
      </w:r>
      <w:r w:rsidR="00EC049D" w:rsidRPr="00130AEC">
        <w:rPr>
          <w:rFonts w:ascii="Arial" w:hAnsi="Arial" w:cs="Arial"/>
          <w:color w:val="FF000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schůzi</w:t>
      </w:r>
      <w:r w:rsidR="00EC049D" w:rsidRPr="00B3601F">
        <w:rPr>
          <w:rFonts w:ascii="Arial" w:hAnsi="Arial" w:cs="Arial"/>
          <w:sz w:val="22"/>
          <w:szCs w:val="22"/>
        </w:rPr>
        <w:t xml:space="preserve"> dne </w:t>
      </w:r>
      <w:r w:rsidR="00BE3FAE">
        <w:rPr>
          <w:rFonts w:ascii="Arial" w:hAnsi="Arial" w:cs="Arial"/>
          <w:sz w:val="22"/>
          <w:szCs w:val="22"/>
        </w:rPr>
        <w:t>5. ledna 2023</w:t>
      </w:r>
      <w:r w:rsidR="00B931FC">
        <w:rPr>
          <w:rFonts w:ascii="Arial" w:hAnsi="Arial" w:cs="Arial"/>
          <w:sz w:val="22"/>
          <w:szCs w:val="22"/>
        </w:rPr>
        <w:t xml:space="preserve"> </w:t>
      </w:r>
      <w:r w:rsidR="00EC049D" w:rsidRPr="00663857">
        <w:rPr>
          <w:rFonts w:ascii="Arial" w:hAnsi="Arial" w:cs="Arial"/>
          <w:sz w:val="22"/>
          <w:szCs w:val="22"/>
        </w:rPr>
        <w:t xml:space="preserve">usnesla vydat na základě </w:t>
      </w:r>
      <w:r w:rsidR="00B931FC" w:rsidRPr="003204D0">
        <w:rPr>
          <w:rFonts w:ascii="Arial" w:hAnsi="Arial" w:cs="Arial"/>
          <w:sz w:val="22"/>
          <w:szCs w:val="22"/>
        </w:rPr>
        <w:t xml:space="preserve">ustanovení </w:t>
      </w:r>
      <w:r w:rsidR="00DB5420" w:rsidRPr="003204D0">
        <w:rPr>
          <w:rFonts w:ascii="Arial" w:hAnsi="Arial" w:cs="Arial"/>
          <w:sz w:val="22"/>
          <w:szCs w:val="22"/>
        </w:rPr>
        <w:t xml:space="preserve">§ 23 odst. 1 písm. a) a písm. c) zákona č. 13/1997 Sb., o pozemních komunikacích, ve znění pozdějších předpisů a v souladu s ust. § </w:t>
      </w:r>
      <w:smartTag w:uri="urn:schemas-microsoft-com:office:smarttags" w:element="metricconverter">
        <w:smartTagPr>
          <w:attr w:name="ProductID" w:val="11 a"/>
        </w:smartTagPr>
        <w:r w:rsidR="00DB5420" w:rsidRPr="003204D0">
          <w:rPr>
            <w:rFonts w:ascii="Arial" w:hAnsi="Arial" w:cs="Arial"/>
            <w:sz w:val="22"/>
            <w:szCs w:val="22"/>
          </w:rPr>
          <w:t>11 a</w:t>
        </w:r>
      </w:smartTag>
      <w:r w:rsidR="00DB5420" w:rsidRPr="003204D0">
        <w:rPr>
          <w:rFonts w:ascii="Arial" w:hAnsi="Arial" w:cs="Arial"/>
          <w:sz w:val="22"/>
          <w:szCs w:val="22"/>
        </w:rPr>
        <w:t xml:space="preserve"> § 102 odst. 2 písm. d) zákona č. 128/2000 Sb., o obcích (obecní zřízení), ve znění pozdějších předpisů, toto nařízení města:</w:t>
      </w:r>
    </w:p>
    <w:p w:rsidR="00EC049D" w:rsidRPr="00663857" w:rsidRDefault="00EC049D" w:rsidP="00EC049D">
      <w:pPr>
        <w:rPr>
          <w:rFonts w:ascii="Arial" w:hAnsi="Arial" w:cs="Arial"/>
          <w:sz w:val="22"/>
          <w:szCs w:val="22"/>
        </w:rPr>
      </w:pPr>
      <w:r w:rsidRPr="00663857">
        <w:rPr>
          <w:rFonts w:ascii="Arial" w:hAnsi="Arial" w:cs="Arial"/>
          <w:sz w:val="22"/>
          <w:szCs w:val="22"/>
        </w:rPr>
        <w:t> </w:t>
      </w:r>
    </w:p>
    <w:p w:rsidR="00EC049D" w:rsidRPr="00663857" w:rsidRDefault="00EC049D" w:rsidP="00EC049D">
      <w:pPr>
        <w:jc w:val="center"/>
        <w:rPr>
          <w:rFonts w:ascii="Arial" w:hAnsi="Arial" w:cs="Arial"/>
          <w:sz w:val="22"/>
          <w:szCs w:val="22"/>
        </w:rPr>
      </w:pPr>
      <w:r w:rsidRPr="00663857">
        <w:rPr>
          <w:rFonts w:ascii="Arial" w:hAnsi="Arial" w:cs="Arial"/>
          <w:sz w:val="22"/>
          <w:szCs w:val="22"/>
        </w:rPr>
        <w:t>Článek 1</w:t>
      </w:r>
    </w:p>
    <w:p w:rsidR="00EC049D" w:rsidRPr="00663857" w:rsidRDefault="00EC049D" w:rsidP="00EC049D">
      <w:pPr>
        <w:rPr>
          <w:rFonts w:ascii="Arial" w:hAnsi="Arial" w:cs="Arial"/>
          <w:sz w:val="22"/>
          <w:szCs w:val="22"/>
        </w:rPr>
      </w:pPr>
      <w:r w:rsidRPr="00663857">
        <w:rPr>
          <w:rFonts w:ascii="Arial" w:hAnsi="Arial" w:cs="Arial"/>
          <w:sz w:val="22"/>
          <w:szCs w:val="22"/>
        </w:rPr>
        <w:t> </w:t>
      </w:r>
    </w:p>
    <w:p w:rsidR="007364E3" w:rsidRDefault="00EC049D" w:rsidP="00663857">
      <w:pPr>
        <w:jc w:val="both"/>
        <w:rPr>
          <w:rFonts w:ascii="Arial" w:hAnsi="Arial" w:cs="Arial"/>
          <w:sz w:val="22"/>
          <w:szCs w:val="22"/>
        </w:rPr>
      </w:pPr>
      <w:r w:rsidRPr="00663857">
        <w:rPr>
          <w:rFonts w:ascii="Arial" w:hAnsi="Arial" w:cs="Arial"/>
          <w:sz w:val="22"/>
          <w:szCs w:val="22"/>
        </w:rPr>
        <w:t xml:space="preserve">Nařízení města </w:t>
      </w:r>
      <w:r w:rsidRPr="00DB5420">
        <w:rPr>
          <w:rFonts w:ascii="Arial" w:hAnsi="Arial" w:cs="Arial"/>
          <w:sz w:val="22"/>
          <w:szCs w:val="22"/>
        </w:rPr>
        <w:t xml:space="preserve">Třebíče </w:t>
      </w:r>
      <w:r w:rsidR="00DB5420" w:rsidRPr="00DB5420">
        <w:rPr>
          <w:rFonts w:ascii="Arial" w:hAnsi="Arial" w:cs="Arial"/>
          <w:bCs/>
          <w:sz w:val="22"/>
          <w:szCs w:val="22"/>
        </w:rPr>
        <w:t>č. 5/2022, o placeném stání silničních motorových vozidel na určených úsecích místních komunikací ve vymezených oblastech města Třebíče</w:t>
      </w:r>
      <w:r w:rsidR="000E18E3" w:rsidRPr="00DB5420">
        <w:rPr>
          <w:rFonts w:ascii="Arial" w:hAnsi="Arial" w:cs="Arial"/>
          <w:sz w:val="22"/>
          <w:szCs w:val="22"/>
        </w:rPr>
        <w:t xml:space="preserve"> z</w:t>
      </w:r>
      <w:r w:rsidR="00BE3FAE">
        <w:rPr>
          <w:rFonts w:ascii="Arial" w:hAnsi="Arial" w:cs="Arial"/>
          <w:sz w:val="22"/>
          <w:szCs w:val="22"/>
        </w:rPr>
        <w:t>e</w:t>
      </w:r>
      <w:r w:rsidR="001D63C0" w:rsidRPr="00DB5420">
        <w:rPr>
          <w:rFonts w:ascii="Arial" w:hAnsi="Arial" w:cs="Arial"/>
          <w:sz w:val="22"/>
          <w:szCs w:val="22"/>
        </w:rPr>
        <w:t> 1</w:t>
      </w:r>
      <w:r w:rsidR="00DB5420">
        <w:rPr>
          <w:rFonts w:ascii="Arial" w:hAnsi="Arial" w:cs="Arial"/>
          <w:sz w:val="22"/>
          <w:szCs w:val="22"/>
        </w:rPr>
        <w:t>3</w:t>
      </w:r>
      <w:r w:rsidR="001D63C0" w:rsidRPr="00DB5420">
        <w:rPr>
          <w:rFonts w:ascii="Arial" w:hAnsi="Arial" w:cs="Arial"/>
          <w:sz w:val="22"/>
          <w:szCs w:val="22"/>
        </w:rPr>
        <w:t>. října 20</w:t>
      </w:r>
      <w:r w:rsidR="00DB5420">
        <w:rPr>
          <w:rFonts w:ascii="Arial" w:hAnsi="Arial" w:cs="Arial"/>
          <w:sz w:val="22"/>
          <w:szCs w:val="22"/>
        </w:rPr>
        <w:t>22</w:t>
      </w:r>
      <w:r w:rsidR="001C7943" w:rsidRPr="00DB5420">
        <w:rPr>
          <w:rFonts w:ascii="Arial" w:hAnsi="Arial" w:cs="Arial"/>
          <w:sz w:val="22"/>
          <w:szCs w:val="22"/>
        </w:rPr>
        <w:t xml:space="preserve"> </w:t>
      </w:r>
      <w:r w:rsidR="00663857" w:rsidRPr="00AF42C6">
        <w:rPr>
          <w:rFonts w:ascii="Arial" w:hAnsi="Arial" w:cs="Arial"/>
          <w:sz w:val="22"/>
          <w:szCs w:val="22"/>
        </w:rPr>
        <w:t>s</w:t>
      </w:r>
      <w:r w:rsidR="000825C3" w:rsidRPr="00AF42C6">
        <w:rPr>
          <w:rFonts w:ascii="Arial" w:hAnsi="Arial" w:cs="Arial"/>
          <w:sz w:val="22"/>
          <w:szCs w:val="22"/>
        </w:rPr>
        <w:t xml:space="preserve">e mění </w:t>
      </w:r>
      <w:r w:rsidR="007364E3" w:rsidRPr="00AF42C6">
        <w:rPr>
          <w:rFonts w:ascii="Arial" w:hAnsi="Arial" w:cs="Arial"/>
          <w:sz w:val="22"/>
          <w:szCs w:val="22"/>
        </w:rPr>
        <w:t>takto:</w:t>
      </w:r>
    </w:p>
    <w:p w:rsidR="007364E3" w:rsidRDefault="007364E3" w:rsidP="00663857">
      <w:pPr>
        <w:jc w:val="both"/>
        <w:rPr>
          <w:rFonts w:ascii="Arial" w:hAnsi="Arial" w:cs="Arial"/>
          <w:sz w:val="22"/>
          <w:szCs w:val="22"/>
        </w:rPr>
      </w:pPr>
    </w:p>
    <w:p w:rsidR="00D10DFF" w:rsidRDefault="00DB5420" w:rsidP="00034F55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Tabulka v č</w:t>
      </w:r>
      <w:r w:rsidR="00D10DFF">
        <w:rPr>
          <w:rFonts w:ascii="Arial" w:hAnsi="Arial" w:cs="Arial"/>
          <w:sz w:val="22"/>
          <w:szCs w:val="22"/>
        </w:rPr>
        <w:t>lánk</w:t>
      </w:r>
      <w:r>
        <w:rPr>
          <w:rFonts w:ascii="Arial" w:hAnsi="Arial" w:cs="Arial"/>
          <w:sz w:val="22"/>
          <w:szCs w:val="22"/>
        </w:rPr>
        <w:t>u</w:t>
      </w:r>
      <w:r w:rsidR="00D10DFF">
        <w:rPr>
          <w:rFonts w:ascii="Arial" w:hAnsi="Arial" w:cs="Arial"/>
          <w:sz w:val="22"/>
          <w:szCs w:val="22"/>
        </w:rPr>
        <w:t xml:space="preserve"> 2 odst. </w:t>
      </w:r>
      <w:r>
        <w:rPr>
          <w:rFonts w:ascii="Arial" w:hAnsi="Arial" w:cs="Arial"/>
          <w:sz w:val="22"/>
          <w:szCs w:val="22"/>
        </w:rPr>
        <w:t>1</w:t>
      </w:r>
      <w:r w:rsidR="00D10DFF">
        <w:rPr>
          <w:rFonts w:ascii="Arial" w:hAnsi="Arial" w:cs="Arial"/>
          <w:sz w:val="22"/>
          <w:szCs w:val="22"/>
        </w:rPr>
        <w:t xml:space="preserve"> nově zní:</w:t>
      </w:r>
    </w:p>
    <w:p w:rsidR="00D10DFF" w:rsidRDefault="00D10DFF" w:rsidP="00D10DFF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Hasskova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Heliadova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Hlavova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Husova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Jungmannova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Karlovo náměstí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– zahrnuje dále ulice: </w:t>
            </w:r>
            <w:r>
              <w:rPr>
                <w:rFonts w:ascii="Arial" w:hAnsi="Arial" w:cs="Arial"/>
                <w:sz w:val="22"/>
                <w:szCs w:val="22"/>
              </w:rPr>
              <w:t>Jejkovská brána, Jihlavská brána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Kateřiny z Valdštejna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Komenského náměstí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Komenského náměstí u autobusového nádraží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Martinské náměstí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Masarykovo náměstí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Na Potoce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Dr. Antonína Hobzy, Mlýnská, Pod Strážnou Horou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Otmarova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Pod Zámkem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Sirotčí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Bedřicha Václavka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Smila Osovského 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Sokolská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Soukopova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Kotlářská, Přerovského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Vítězslava Nezvala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Zdislavina </w:t>
            </w:r>
            <w:r w:rsidRPr="00DB5420">
              <w:rPr>
                <w:rFonts w:ascii="Arial" w:hAnsi="Arial" w:cs="Arial"/>
                <w:sz w:val="22"/>
                <w:szCs w:val="22"/>
              </w:rPr>
              <w:t>– zahrnuje dále ulice: Nad Babou, Pod Hrádkem, Soukenická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Žerotínovo náměstí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Zámostí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Blahoslavova, Havlíčkovo nábřeží, Leopolda Pokorného, Náměstí Rabína Ingbera, Na Kopečku, Na Úbočí, Opuštěná, Pod Podloubím, Skalní (</w:t>
            </w:r>
            <w:r w:rsidRPr="00DB5420">
              <w:rPr>
                <w:rFonts w:ascii="Arial" w:hAnsi="Arial" w:cs="Arial"/>
                <w:sz w:val="16"/>
                <w:szCs w:val="16"/>
              </w:rPr>
              <w:t>od křižovatky s ulicí Blahoslavova po křižovatku s ulicí Pomezní</w:t>
            </w:r>
            <w:r w:rsidRPr="00DB5420">
              <w:rPr>
                <w:rFonts w:ascii="Arial" w:hAnsi="Arial" w:cs="Arial"/>
                <w:sz w:val="22"/>
                <w:szCs w:val="22"/>
              </w:rPr>
              <w:t>), Stinná, Subakova, Tiché náměstí, V Mezírce</w:t>
            </w:r>
          </w:p>
        </w:tc>
      </w:tr>
      <w:tr w:rsidR="00DB5420" w:rsidRPr="00DB5420" w:rsidTr="003D531E">
        <w:tc>
          <w:tcPr>
            <w:tcW w:w="8472" w:type="dxa"/>
            <w:shd w:val="clear" w:color="auto" w:fill="auto"/>
          </w:tcPr>
          <w:p w:rsidR="00DB5420" w:rsidRPr="00DB5420" w:rsidRDefault="00DB5420" w:rsidP="00DB5420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Zámostí – sever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Na Výsluní, Úzká, Zadní</w:t>
            </w:r>
          </w:p>
        </w:tc>
      </w:tr>
    </w:tbl>
    <w:p w:rsidR="00D10DFF" w:rsidRDefault="00D10DFF" w:rsidP="00D10DFF">
      <w:pPr>
        <w:jc w:val="both"/>
        <w:rPr>
          <w:rFonts w:ascii="Arial" w:hAnsi="Arial" w:cs="Arial"/>
          <w:sz w:val="22"/>
          <w:szCs w:val="22"/>
        </w:rPr>
      </w:pPr>
    </w:p>
    <w:p w:rsidR="00034F55" w:rsidRDefault="00034F55" w:rsidP="00D10DFF">
      <w:pPr>
        <w:jc w:val="both"/>
        <w:rPr>
          <w:rFonts w:ascii="Arial" w:hAnsi="Arial" w:cs="Arial"/>
          <w:sz w:val="22"/>
          <w:szCs w:val="22"/>
        </w:rPr>
      </w:pPr>
    </w:p>
    <w:p w:rsidR="00EC049D" w:rsidRPr="00663857" w:rsidRDefault="00EC049D" w:rsidP="00EC049D">
      <w:pPr>
        <w:jc w:val="center"/>
        <w:rPr>
          <w:rFonts w:ascii="Arial" w:hAnsi="Arial" w:cs="Arial"/>
          <w:sz w:val="22"/>
          <w:szCs w:val="22"/>
        </w:rPr>
      </w:pPr>
      <w:r w:rsidRPr="00663857">
        <w:rPr>
          <w:rFonts w:ascii="Arial" w:hAnsi="Arial" w:cs="Arial"/>
          <w:sz w:val="22"/>
          <w:szCs w:val="22"/>
        </w:rPr>
        <w:t>Článek 2</w:t>
      </w:r>
    </w:p>
    <w:p w:rsidR="00EC049D" w:rsidRPr="00663857" w:rsidRDefault="00EC049D" w:rsidP="00EC049D">
      <w:pPr>
        <w:jc w:val="center"/>
        <w:rPr>
          <w:rFonts w:ascii="Arial" w:hAnsi="Arial" w:cs="Arial"/>
          <w:sz w:val="22"/>
          <w:szCs w:val="22"/>
        </w:rPr>
      </w:pPr>
    </w:p>
    <w:p w:rsidR="00EC049D" w:rsidRPr="00AF42C6" w:rsidRDefault="00EC049D" w:rsidP="00021EAA">
      <w:pPr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663857">
        <w:rPr>
          <w:rFonts w:ascii="Arial" w:hAnsi="Arial" w:cs="Arial"/>
          <w:sz w:val="22"/>
          <w:szCs w:val="22"/>
        </w:rPr>
        <w:t xml:space="preserve">Ostatní ustanovení nařízení města č. </w:t>
      </w:r>
      <w:r w:rsidR="00DB5420">
        <w:rPr>
          <w:rFonts w:ascii="Arial" w:hAnsi="Arial" w:cs="Arial"/>
          <w:sz w:val="22"/>
          <w:szCs w:val="22"/>
        </w:rPr>
        <w:t>5/2022</w:t>
      </w:r>
      <w:r w:rsidR="007364E3" w:rsidRPr="00663857">
        <w:rPr>
          <w:rFonts w:ascii="Arial" w:hAnsi="Arial" w:cs="Arial"/>
          <w:sz w:val="22"/>
          <w:szCs w:val="22"/>
        </w:rPr>
        <w:t xml:space="preserve"> </w:t>
      </w:r>
      <w:r w:rsidR="00B931FC" w:rsidRPr="00B931FC">
        <w:rPr>
          <w:rFonts w:ascii="Arial" w:hAnsi="Arial" w:cs="Arial"/>
          <w:sz w:val="22"/>
          <w:szCs w:val="22"/>
        </w:rPr>
        <w:t>z</w:t>
      </w:r>
      <w:r w:rsidR="00BE3FAE">
        <w:rPr>
          <w:rFonts w:ascii="Arial" w:hAnsi="Arial" w:cs="Arial"/>
          <w:sz w:val="22"/>
          <w:szCs w:val="22"/>
        </w:rPr>
        <w:t>e</w:t>
      </w:r>
      <w:r w:rsidR="00DB5420">
        <w:rPr>
          <w:rFonts w:ascii="Arial" w:hAnsi="Arial" w:cs="Arial"/>
          <w:sz w:val="22"/>
          <w:szCs w:val="22"/>
        </w:rPr>
        <w:t> </w:t>
      </w:r>
      <w:r w:rsidR="001D63C0">
        <w:rPr>
          <w:rFonts w:ascii="Arial" w:hAnsi="Arial" w:cs="Arial"/>
          <w:sz w:val="22"/>
          <w:szCs w:val="22"/>
        </w:rPr>
        <w:t>1</w:t>
      </w:r>
      <w:r w:rsidR="00DB5420">
        <w:rPr>
          <w:rFonts w:ascii="Arial" w:hAnsi="Arial" w:cs="Arial"/>
          <w:sz w:val="22"/>
          <w:szCs w:val="22"/>
        </w:rPr>
        <w:t>3.</w:t>
      </w:r>
      <w:r w:rsidR="00B931FC" w:rsidRPr="00B931FC">
        <w:rPr>
          <w:rFonts w:ascii="Arial" w:hAnsi="Arial" w:cs="Arial"/>
          <w:sz w:val="22"/>
          <w:szCs w:val="22"/>
        </w:rPr>
        <w:t xml:space="preserve"> </w:t>
      </w:r>
      <w:r w:rsidR="001D63C0">
        <w:rPr>
          <w:rFonts w:ascii="Arial" w:hAnsi="Arial" w:cs="Arial"/>
          <w:sz w:val="22"/>
          <w:szCs w:val="22"/>
        </w:rPr>
        <w:t>října</w:t>
      </w:r>
      <w:r w:rsidR="00B931FC" w:rsidRPr="00B931FC">
        <w:rPr>
          <w:rFonts w:ascii="Arial" w:hAnsi="Arial" w:cs="Arial"/>
          <w:sz w:val="22"/>
          <w:szCs w:val="22"/>
        </w:rPr>
        <w:t xml:space="preserve"> </w:t>
      </w:r>
      <w:r w:rsidR="00DB5420">
        <w:rPr>
          <w:rFonts w:ascii="Arial" w:hAnsi="Arial" w:cs="Arial"/>
          <w:sz w:val="22"/>
          <w:szCs w:val="22"/>
        </w:rPr>
        <w:t xml:space="preserve">2022 </w:t>
      </w:r>
      <w:r w:rsidRPr="00AF42C6">
        <w:rPr>
          <w:rFonts w:ascii="Arial" w:hAnsi="Arial" w:cs="Arial"/>
          <w:sz w:val="22"/>
          <w:szCs w:val="22"/>
        </w:rPr>
        <w:t>zůstávají tímto nařízením nedotčen</w:t>
      </w:r>
      <w:r w:rsidR="00DC5CF5" w:rsidRPr="00AF42C6">
        <w:rPr>
          <w:rFonts w:ascii="Arial" w:hAnsi="Arial" w:cs="Arial"/>
          <w:sz w:val="22"/>
          <w:szCs w:val="22"/>
        </w:rPr>
        <w:t>a</w:t>
      </w:r>
      <w:r w:rsidRPr="00AF42C6">
        <w:rPr>
          <w:rFonts w:ascii="Arial" w:hAnsi="Arial" w:cs="Arial"/>
          <w:sz w:val="22"/>
          <w:szCs w:val="22"/>
        </w:rPr>
        <w:t>.</w:t>
      </w:r>
    </w:p>
    <w:p w:rsidR="00855E07" w:rsidRPr="00663857" w:rsidRDefault="00855E07" w:rsidP="00855E0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C049D" w:rsidRPr="001D63C0" w:rsidRDefault="00EC049D" w:rsidP="00021EAA">
      <w:pPr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63C0">
        <w:rPr>
          <w:rFonts w:ascii="Arial" w:hAnsi="Arial" w:cs="Arial"/>
          <w:sz w:val="22"/>
          <w:szCs w:val="22"/>
        </w:rPr>
        <w:t xml:space="preserve">Toto nařízení města nabývá účinnosti dnem </w:t>
      </w:r>
      <w:r w:rsidR="001D63C0">
        <w:rPr>
          <w:rFonts w:ascii="Arial" w:hAnsi="Arial" w:cs="Arial"/>
          <w:sz w:val="22"/>
          <w:szCs w:val="22"/>
        </w:rPr>
        <w:t xml:space="preserve">1. </w:t>
      </w:r>
      <w:r w:rsidR="00DB5420">
        <w:rPr>
          <w:rFonts w:ascii="Arial" w:hAnsi="Arial" w:cs="Arial"/>
          <w:sz w:val="22"/>
          <w:szCs w:val="22"/>
        </w:rPr>
        <w:t>února</w:t>
      </w:r>
      <w:r w:rsidR="001D63C0">
        <w:rPr>
          <w:rFonts w:ascii="Arial" w:hAnsi="Arial" w:cs="Arial"/>
          <w:sz w:val="22"/>
          <w:szCs w:val="22"/>
        </w:rPr>
        <w:t xml:space="preserve"> 202</w:t>
      </w:r>
      <w:r w:rsidR="00DB5420">
        <w:rPr>
          <w:rFonts w:ascii="Arial" w:hAnsi="Arial" w:cs="Arial"/>
          <w:sz w:val="22"/>
          <w:szCs w:val="22"/>
        </w:rPr>
        <w:t>3</w:t>
      </w:r>
      <w:r w:rsidR="001D63C0">
        <w:rPr>
          <w:rFonts w:ascii="Arial" w:hAnsi="Arial" w:cs="Arial"/>
          <w:sz w:val="22"/>
          <w:szCs w:val="22"/>
        </w:rPr>
        <w:t>.</w:t>
      </w:r>
    </w:p>
    <w:p w:rsidR="00EC049D" w:rsidRDefault="00EC049D" w:rsidP="00EC049D">
      <w:pPr>
        <w:jc w:val="both"/>
        <w:rPr>
          <w:rFonts w:ascii="Arial" w:hAnsi="Arial" w:cs="Arial"/>
          <w:sz w:val="22"/>
          <w:szCs w:val="22"/>
        </w:rPr>
      </w:pPr>
    </w:p>
    <w:p w:rsidR="00AF42C6" w:rsidRDefault="00AF42C6" w:rsidP="00EC049D">
      <w:pPr>
        <w:jc w:val="both"/>
        <w:rPr>
          <w:rFonts w:ascii="Arial" w:hAnsi="Arial" w:cs="Arial"/>
          <w:sz w:val="22"/>
          <w:szCs w:val="22"/>
        </w:rPr>
      </w:pPr>
    </w:p>
    <w:p w:rsidR="00EC049D" w:rsidRDefault="00EC049D" w:rsidP="00EC049D">
      <w:pPr>
        <w:jc w:val="both"/>
        <w:rPr>
          <w:rFonts w:ascii="Arial" w:hAnsi="Arial" w:cs="Arial"/>
          <w:sz w:val="22"/>
          <w:szCs w:val="22"/>
        </w:rPr>
      </w:pPr>
    </w:p>
    <w:p w:rsidR="00AF42C6" w:rsidRDefault="00AF42C6" w:rsidP="00EC049D">
      <w:pPr>
        <w:jc w:val="both"/>
        <w:rPr>
          <w:rFonts w:ascii="Arial" w:hAnsi="Arial" w:cs="Arial"/>
          <w:sz w:val="22"/>
          <w:szCs w:val="22"/>
        </w:rPr>
      </w:pPr>
    </w:p>
    <w:p w:rsidR="00AF42C6" w:rsidRPr="00663857" w:rsidRDefault="00AF42C6" w:rsidP="00EC049D">
      <w:pPr>
        <w:jc w:val="both"/>
        <w:rPr>
          <w:rFonts w:ascii="Arial" w:hAnsi="Arial" w:cs="Arial"/>
          <w:sz w:val="22"/>
          <w:szCs w:val="22"/>
        </w:rPr>
      </w:pPr>
    </w:p>
    <w:p w:rsidR="00A17147" w:rsidRPr="00A17147" w:rsidRDefault="001C7943" w:rsidP="00A171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</w:t>
      </w:r>
      <w:r w:rsidR="0050647D">
        <w:rPr>
          <w:rFonts w:ascii="Arial" w:hAnsi="Arial" w:cs="Arial"/>
          <w:sz w:val="22"/>
          <w:szCs w:val="22"/>
        </w:rPr>
        <w:t xml:space="preserve">. Pavel </w:t>
      </w:r>
      <w:r>
        <w:rPr>
          <w:rFonts w:ascii="Arial" w:hAnsi="Arial" w:cs="Arial"/>
          <w:sz w:val="22"/>
          <w:szCs w:val="22"/>
        </w:rPr>
        <w:t>Pacal</w:t>
      </w:r>
      <w:r w:rsidR="0050647D">
        <w:rPr>
          <w:rFonts w:ascii="Arial" w:hAnsi="Arial" w:cs="Arial"/>
          <w:sz w:val="22"/>
          <w:szCs w:val="22"/>
        </w:rPr>
        <w:tab/>
      </w:r>
      <w:r w:rsidR="0050647D">
        <w:rPr>
          <w:rFonts w:ascii="Arial" w:hAnsi="Arial" w:cs="Arial"/>
          <w:sz w:val="22"/>
          <w:szCs w:val="22"/>
        </w:rPr>
        <w:tab/>
      </w:r>
      <w:r w:rsidR="00A17147" w:rsidRPr="00A17147">
        <w:rPr>
          <w:rFonts w:ascii="Arial" w:hAnsi="Arial" w:cs="Arial"/>
          <w:sz w:val="22"/>
          <w:szCs w:val="22"/>
        </w:rPr>
        <w:tab/>
      </w:r>
      <w:r w:rsidR="00A17147" w:rsidRPr="00A17147">
        <w:rPr>
          <w:rFonts w:ascii="Arial" w:hAnsi="Arial" w:cs="Arial"/>
          <w:sz w:val="22"/>
          <w:szCs w:val="22"/>
        </w:rPr>
        <w:tab/>
      </w:r>
      <w:r w:rsidR="00A17147" w:rsidRPr="00A17147">
        <w:rPr>
          <w:rFonts w:ascii="Arial" w:hAnsi="Arial" w:cs="Arial"/>
          <w:sz w:val="22"/>
          <w:szCs w:val="22"/>
        </w:rPr>
        <w:tab/>
      </w:r>
      <w:r w:rsidR="00A17147" w:rsidRPr="00A17147">
        <w:rPr>
          <w:rFonts w:ascii="Arial" w:hAnsi="Arial" w:cs="Arial"/>
          <w:sz w:val="22"/>
          <w:szCs w:val="22"/>
        </w:rPr>
        <w:tab/>
      </w:r>
      <w:r w:rsidR="00B931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Miloš Hrůza</w:t>
      </w:r>
      <w:r w:rsidR="00A17147" w:rsidRPr="00A17147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EC049D" w:rsidRPr="00663857" w:rsidRDefault="0050647D" w:rsidP="00EC04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31FC">
        <w:rPr>
          <w:rFonts w:ascii="Arial" w:hAnsi="Arial" w:cs="Arial"/>
          <w:sz w:val="22"/>
          <w:szCs w:val="22"/>
        </w:rPr>
        <w:tab/>
      </w:r>
      <w:r w:rsidR="00A17147" w:rsidRPr="00A17147">
        <w:rPr>
          <w:rFonts w:ascii="Arial" w:hAnsi="Arial" w:cs="Arial"/>
          <w:sz w:val="22"/>
          <w:szCs w:val="22"/>
        </w:rPr>
        <w:t>místostarosta</w:t>
      </w:r>
    </w:p>
    <w:sectPr w:rsidR="00EC049D" w:rsidRPr="00663857" w:rsidSect="00AF42C6">
      <w:footerReference w:type="default" r:id="rId7"/>
      <w:pgSz w:w="11906" w:h="16838" w:code="9"/>
      <w:pgMar w:top="851" w:right="1418" w:bottom="1418" w:left="1418" w:header="1418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FB" w:rsidRDefault="00F219FB" w:rsidP="0084510B">
      <w:r>
        <w:separator/>
      </w:r>
    </w:p>
  </w:endnote>
  <w:endnote w:type="continuationSeparator" w:id="0">
    <w:p w:rsidR="00F219FB" w:rsidRDefault="00F219FB" w:rsidP="0084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9C0" w:rsidRDefault="00DB79C0">
    <w:pPr>
      <w:pStyle w:val="Zpat"/>
      <w:jc w:val="center"/>
    </w:pPr>
  </w:p>
  <w:p w:rsidR="00DB79C0" w:rsidRDefault="00DB79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FB" w:rsidRDefault="00F219FB" w:rsidP="0084510B">
      <w:r>
        <w:separator/>
      </w:r>
    </w:p>
  </w:footnote>
  <w:footnote w:type="continuationSeparator" w:id="0">
    <w:p w:rsidR="00F219FB" w:rsidRDefault="00F219FB" w:rsidP="00845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2B3"/>
    <w:multiLevelType w:val="hybridMultilevel"/>
    <w:tmpl w:val="E6BC7FB6"/>
    <w:lvl w:ilvl="0" w:tplc="E1901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44AD7"/>
    <w:multiLevelType w:val="hybridMultilevel"/>
    <w:tmpl w:val="DBB8D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F1088"/>
    <w:multiLevelType w:val="hybridMultilevel"/>
    <w:tmpl w:val="62A25328"/>
    <w:lvl w:ilvl="0" w:tplc="47F4D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473003"/>
    <w:multiLevelType w:val="hybridMultilevel"/>
    <w:tmpl w:val="8DFEC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90A9B"/>
    <w:multiLevelType w:val="hybridMultilevel"/>
    <w:tmpl w:val="1D7EC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30407"/>
    <w:multiLevelType w:val="hybridMultilevel"/>
    <w:tmpl w:val="62A25328"/>
    <w:lvl w:ilvl="0" w:tplc="47F4D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7B"/>
    <w:rsid w:val="00021EAA"/>
    <w:rsid w:val="00033DD0"/>
    <w:rsid w:val="00034F55"/>
    <w:rsid w:val="00037A5D"/>
    <w:rsid w:val="000748FA"/>
    <w:rsid w:val="00074C90"/>
    <w:rsid w:val="000825C3"/>
    <w:rsid w:val="00083D06"/>
    <w:rsid w:val="00093878"/>
    <w:rsid w:val="000C679A"/>
    <w:rsid w:val="000E18E3"/>
    <w:rsid w:val="00116AE3"/>
    <w:rsid w:val="00125B81"/>
    <w:rsid w:val="00130AEC"/>
    <w:rsid w:val="0018431B"/>
    <w:rsid w:val="001923EB"/>
    <w:rsid w:val="001A505B"/>
    <w:rsid w:val="001A52B2"/>
    <w:rsid w:val="001A5D82"/>
    <w:rsid w:val="001C7943"/>
    <w:rsid w:val="001D02D0"/>
    <w:rsid w:val="001D63C0"/>
    <w:rsid w:val="002030BD"/>
    <w:rsid w:val="00250D6C"/>
    <w:rsid w:val="002560D7"/>
    <w:rsid w:val="00256704"/>
    <w:rsid w:val="00256CFF"/>
    <w:rsid w:val="002638F5"/>
    <w:rsid w:val="00291A63"/>
    <w:rsid w:val="002E29A4"/>
    <w:rsid w:val="002F785B"/>
    <w:rsid w:val="00324784"/>
    <w:rsid w:val="00327FA8"/>
    <w:rsid w:val="00333FB2"/>
    <w:rsid w:val="00354822"/>
    <w:rsid w:val="0039267B"/>
    <w:rsid w:val="003B1424"/>
    <w:rsid w:val="003B37A7"/>
    <w:rsid w:val="003B60D9"/>
    <w:rsid w:val="003D2B54"/>
    <w:rsid w:val="003D531E"/>
    <w:rsid w:val="003F522F"/>
    <w:rsid w:val="003F644F"/>
    <w:rsid w:val="003F76CE"/>
    <w:rsid w:val="003F7F6D"/>
    <w:rsid w:val="00452495"/>
    <w:rsid w:val="004878DB"/>
    <w:rsid w:val="00495511"/>
    <w:rsid w:val="00497965"/>
    <w:rsid w:val="004A6F68"/>
    <w:rsid w:val="004C1D7B"/>
    <w:rsid w:val="004D3D72"/>
    <w:rsid w:val="004F760F"/>
    <w:rsid w:val="0050212A"/>
    <w:rsid w:val="0050647D"/>
    <w:rsid w:val="00540540"/>
    <w:rsid w:val="00542546"/>
    <w:rsid w:val="00544044"/>
    <w:rsid w:val="00583860"/>
    <w:rsid w:val="00594731"/>
    <w:rsid w:val="00631842"/>
    <w:rsid w:val="00632CE7"/>
    <w:rsid w:val="00640E74"/>
    <w:rsid w:val="00643270"/>
    <w:rsid w:val="00645279"/>
    <w:rsid w:val="0065094A"/>
    <w:rsid w:val="00663857"/>
    <w:rsid w:val="00681630"/>
    <w:rsid w:val="006A7EBB"/>
    <w:rsid w:val="006B7D5F"/>
    <w:rsid w:val="006C7349"/>
    <w:rsid w:val="006F042D"/>
    <w:rsid w:val="0071332D"/>
    <w:rsid w:val="007364E3"/>
    <w:rsid w:val="007414AD"/>
    <w:rsid w:val="0076790A"/>
    <w:rsid w:val="00775090"/>
    <w:rsid w:val="0079205F"/>
    <w:rsid w:val="00825839"/>
    <w:rsid w:val="0084510B"/>
    <w:rsid w:val="00855E07"/>
    <w:rsid w:val="008712E4"/>
    <w:rsid w:val="008A26DD"/>
    <w:rsid w:val="008B425D"/>
    <w:rsid w:val="008C450E"/>
    <w:rsid w:val="008C6695"/>
    <w:rsid w:val="008D374D"/>
    <w:rsid w:val="009067E8"/>
    <w:rsid w:val="0091674D"/>
    <w:rsid w:val="00946E68"/>
    <w:rsid w:val="00953CDE"/>
    <w:rsid w:val="0095652D"/>
    <w:rsid w:val="00967921"/>
    <w:rsid w:val="0097058E"/>
    <w:rsid w:val="009D2F5C"/>
    <w:rsid w:val="009E7BAF"/>
    <w:rsid w:val="009F68C8"/>
    <w:rsid w:val="00A02E26"/>
    <w:rsid w:val="00A06FE2"/>
    <w:rsid w:val="00A137AC"/>
    <w:rsid w:val="00A17147"/>
    <w:rsid w:val="00A218ED"/>
    <w:rsid w:val="00A24F30"/>
    <w:rsid w:val="00A37E05"/>
    <w:rsid w:val="00A65FB9"/>
    <w:rsid w:val="00A830EA"/>
    <w:rsid w:val="00AA287D"/>
    <w:rsid w:val="00AC51C2"/>
    <w:rsid w:val="00AC77D1"/>
    <w:rsid w:val="00AF42C6"/>
    <w:rsid w:val="00B341B0"/>
    <w:rsid w:val="00B3487C"/>
    <w:rsid w:val="00B3601F"/>
    <w:rsid w:val="00B43B22"/>
    <w:rsid w:val="00B82CDC"/>
    <w:rsid w:val="00B931FC"/>
    <w:rsid w:val="00B94BC2"/>
    <w:rsid w:val="00BA4335"/>
    <w:rsid w:val="00BD563B"/>
    <w:rsid w:val="00BE3FAE"/>
    <w:rsid w:val="00C40E26"/>
    <w:rsid w:val="00C450A4"/>
    <w:rsid w:val="00C5497A"/>
    <w:rsid w:val="00C83E64"/>
    <w:rsid w:val="00CE2A8D"/>
    <w:rsid w:val="00CF1C4D"/>
    <w:rsid w:val="00CF5E3E"/>
    <w:rsid w:val="00CF79A7"/>
    <w:rsid w:val="00D10DFF"/>
    <w:rsid w:val="00D57703"/>
    <w:rsid w:val="00D82BD8"/>
    <w:rsid w:val="00D962C2"/>
    <w:rsid w:val="00DB5420"/>
    <w:rsid w:val="00DB79C0"/>
    <w:rsid w:val="00DC5CF5"/>
    <w:rsid w:val="00E10831"/>
    <w:rsid w:val="00E15D48"/>
    <w:rsid w:val="00E242C8"/>
    <w:rsid w:val="00E339BB"/>
    <w:rsid w:val="00E920D4"/>
    <w:rsid w:val="00EB1D84"/>
    <w:rsid w:val="00EC049D"/>
    <w:rsid w:val="00EC46FE"/>
    <w:rsid w:val="00F219FB"/>
    <w:rsid w:val="00F72C8D"/>
    <w:rsid w:val="00F85812"/>
    <w:rsid w:val="00FA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5C54C8-F155-4C9F-A0A6-518F42F6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267B"/>
    <w:rPr>
      <w:sz w:val="24"/>
      <w:szCs w:val="24"/>
    </w:rPr>
  </w:style>
  <w:style w:type="paragraph" w:styleId="Nadpis2">
    <w:name w:val="heading 2"/>
    <w:basedOn w:val="Normln"/>
    <w:next w:val="Normln"/>
    <w:qFormat/>
    <w:rsid w:val="00EC04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C049D"/>
    <w:pPr>
      <w:jc w:val="both"/>
    </w:pPr>
  </w:style>
  <w:style w:type="paragraph" w:styleId="Zhlav">
    <w:name w:val="header"/>
    <w:basedOn w:val="Normln"/>
    <w:link w:val="ZhlavChar"/>
    <w:uiPriority w:val="99"/>
    <w:unhideWhenUsed/>
    <w:rsid w:val="008451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4510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451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510B"/>
    <w:rPr>
      <w:sz w:val="24"/>
      <w:szCs w:val="24"/>
    </w:rPr>
  </w:style>
  <w:style w:type="paragraph" w:styleId="Textbubliny">
    <w:name w:val="Balloon Text"/>
    <w:basedOn w:val="Normln"/>
    <w:semiHidden/>
    <w:rsid w:val="00DB79C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1C79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79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794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9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C7943"/>
    <w:rPr>
      <w:b/>
      <w:bCs/>
    </w:rPr>
  </w:style>
  <w:style w:type="paragraph" w:styleId="Odstavecseseznamem">
    <w:name w:val="List Paragraph"/>
    <w:basedOn w:val="Normln"/>
    <w:uiPriority w:val="34"/>
    <w:qFormat/>
    <w:rsid w:val="001D63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Mesto Trebic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Zuzana Vetchá</dc:creator>
  <cp:keywords/>
  <cp:lastModifiedBy>Leitner Jan, Mgr.</cp:lastModifiedBy>
  <cp:revision>2</cp:revision>
  <cp:lastPrinted>2023-01-06T11:46:00Z</cp:lastPrinted>
  <dcterms:created xsi:type="dcterms:W3CDTF">2023-01-27T08:47:00Z</dcterms:created>
  <dcterms:modified xsi:type="dcterms:W3CDTF">2023-01-27T08:47:00Z</dcterms:modified>
</cp:coreProperties>
</file>