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SVS/2025/080841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A0FE65C" w14:textId="7F63CEAC" w:rsidR="00DF37E1" w:rsidRDefault="00EA6852" w:rsidP="00DF37E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DF37E1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DF37E1">
        <w:rPr>
          <w:rFonts w:ascii="Arial" w:eastAsia="Calibri" w:hAnsi="Arial" w:cs="Times New Roman"/>
        </w:rPr>
        <w:t xml:space="preserve">§ 47 odst. 4 a 7 a podle </w:t>
      </w:r>
      <w:r w:rsidR="00616664" w:rsidRPr="00C15F8F">
        <w:rPr>
          <w:rFonts w:ascii="Arial" w:eastAsia="Calibri" w:hAnsi="Arial" w:cs="Times New Roman"/>
        </w:rPr>
        <w:t>§ 49 odst.</w:t>
      </w:r>
      <w:r w:rsidR="00DF37E1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</w:t>
      </w:r>
      <w:r w:rsidR="00DF37E1" w:rsidRPr="00C15F8F">
        <w:rPr>
          <w:rFonts w:ascii="Arial" w:eastAsia="Calibri" w:hAnsi="Arial" w:cs="Times New Roman"/>
        </w:rPr>
        <w:t xml:space="preserve">v souladu s ustanovením </w:t>
      </w:r>
      <w:r w:rsidR="00DF37E1">
        <w:rPr>
          <w:rFonts w:ascii="Arial" w:eastAsia="Calibri" w:hAnsi="Arial" w:cs="Times New Roman"/>
        </w:rPr>
        <w:t xml:space="preserve">§ 54 veterinárního zákona a ustanovením vyhlášky č. 144/2023 Sb. o veterinárních požadavcích na chov včel a včelstev a o opatřeních pro předcházení a tlumení některých nákaz včel </w:t>
      </w:r>
      <w:r w:rsidR="00616664" w:rsidRPr="00C15F8F">
        <w:rPr>
          <w:rFonts w:ascii="Arial" w:eastAsia="Calibri" w:hAnsi="Arial" w:cs="Times New Roman"/>
        </w:rPr>
        <w:t>v souladu s ustanovením § 75a odst. 1 a 2 veterinárního zákona nařizuje tato</w:t>
      </w:r>
    </w:p>
    <w:p w14:paraId="336DA3C5" w14:textId="77777777" w:rsidR="00DF37E1" w:rsidRDefault="00DF37E1" w:rsidP="00DF37E1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221F0626" w14:textId="1B3BAB09" w:rsidR="00DF37E1" w:rsidRPr="00DF37E1" w:rsidRDefault="00DF37E1" w:rsidP="00DF37E1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Stará Paka </w:t>
      </w:r>
    </w:p>
    <w:p w14:paraId="48935B76" w14:textId="77777777" w:rsidR="00DF37E1" w:rsidRPr="00AB1E28" w:rsidRDefault="00DF37E1" w:rsidP="00DF37E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28978E" w14:textId="77777777" w:rsidR="00DF37E1" w:rsidRPr="00C6031E" w:rsidRDefault="00DF37E1" w:rsidP="00DF37E1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C6031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284B0CB0" w14:textId="77777777" w:rsidR="00DF37E1" w:rsidRPr="00EC1CFB" w:rsidRDefault="00DF37E1" w:rsidP="00DF37E1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Stará Paka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753823.</w:t>
      </w:r>
    </w:p>
    <w:p w14:paraId="62327734" w14:textId="77777777" w:rsidR="00DF37E1" w:rsidRPr="00AB1E28" w:rsidRDefault="00DF37E1" w:rsidP="00DF37E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513F9BB" w14:textId="77777777" w:rsidR="00DF37E1" w:rsidRPr="00EC1CFB" w:rsidRDefault="00DF37E1" w:rsidP="00DF37E1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C1CF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2A604DBB" w14:textId="77777777" w:rsidR="00DF37E1" w:rsidRDefault="00DF37E1" w:rsidP="00DF37E1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4B92CDC2" w14:textId="77777777" w:rsidR="00DF37E1" w:rsidRDefault="00DF37E1" w:rsidP="00DF37E1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364"/>
        <w:gridCol w:w="2532"/>
      </w:tblGrid>
      <w:tr w:rsidR="00DF37E1" w:rsidRPr="000A72C5" w14:paraId="5D762068" w14:textId="77777777" w:rsidTr="00335B0C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EC689C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DF37E1" w:rsidRPr="000A72C5" w14:paraId="173EBCE1" w14:textId="77777777" w:rsidTr="00335B0C">
        <w:trPr>
          <w:trHeight w:val="315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619AA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3471B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BA110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DF37E1" w:rsidRPr="000A72C5" w14:paraId="7CB60A24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5CE0C3F3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Nová Paka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CA34AB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705128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35379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Nová Paka</w:t>
            </w:r>
          </w:p>
        </w:tc>
      </w:tr>
      <w:tr w:rsidR="00DF37E1" w:rsidRPr="000A72C5" w14:paraId="021B4CAF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00854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3C6517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786519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FF16D3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Vrchovina</w:t>
            </w:r>
          </w:p>
        </w:tc>
      </w:tr>
      <w:tr w:rsidR="00DF37E1" w:rsidRPr="000A72C5" w14:paraId="5509C5F6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9999B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Stará Paka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66CCD1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753823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CC41EC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Stará Paka</w:t>
            </w:r>
          </w:p>
        </w:tc>
      </w:tr>
      <w:tr w:rsidR="00DF37E1" w:rsidRPr="000A72C5" w14:paraId="1943B280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C564A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587529D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741477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92315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Ústí u Staré Paky</w:t>
            </w:r>
          </w:p>
        </w:tc>
      </w:tr>
      <w:tr w:rsidR="00DF37E1" w:rsidRPr="000A72C5" w14:paraId="6AB9F81C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3921E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A97CE3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741469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28F133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Roškopov</w:t>
            </w:r>
          </w:p>
        </w:tc>
      </w:tr>
      <w:tr w:rsidR="00DF37E1" w:rsidRPr="000A72C5" w14:paraId="6012329B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70280E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BD91C8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741451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8E6053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Karlov u </w:t>
            </w:r>
            <w:proofErr w:type="spellStart"/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Roškopova</w:t>
            </w:r>
            <w:proofErr w:type="spellEnd"/>
          </w:p>
        </w:tc>
      </w:tr>
      <w:tr w:rsidR="00DF37E1" w:rsidRPr="000A72C5" w14:paraId="670E8880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C5813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3B9CBC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609790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884E1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Brdo</w:t>
            </w:r>
          </w:p>
        </w:tc>
      </w:tr>
      <w:tr w:rsidR="00DF37E1" w:rsidRPr="000A72C5" w14:paraId="728AA6F0" w14:textId="77777777" w:rsidTr="00335B0C">
        <w:trPr>
          <w:trHeight w:val="300"/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9776DC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B7A006" w14:textId="77777777" w:rsidR="00DF37E1" w:rsidRPr="000A72C5" w:rsidRDefault="00DF37E1" w:rsidP="00335B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609803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2F8AC" w14:textId="77777777" w:rsidR="00DF37E1" w:rsidRPr="000A72C5" w:rsidRDefault="00DF37E1" w:rsidP="00335B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247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Krsmol</w:t>
            </w:r>
          </w:p>
        </w:tc>
      </w:tr>
    </w:tbl>
    <w:p w14:paraId="4C3337D4" w14:textId="77777777" w:rsidR="00DF37E1" w:rsidRPr="00EC1CFB" w:rsidRDefault="00DF37E1" w:rsidP="00DF37E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3F1968E" w14:textId="77777777" w:rsidR="00DF37E1" w:rsidRPr="004C1D10" w:rsidRDefault="00DF37E1" w:rsidP="00DF37E1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4629BDEC" w14:textId="77777777" w:rsidR="00DF37E1" w:rsidRDefault="00DF37E1" w:rsidP="00DF37E1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4A67D5A2" w14:textId="77777777" w:rsidR="00DF37E1" w:rsidRDefault="00DF37E1" w:rsidP="00DF37E1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0C7B8BF6" w14:textId="77777777" w:rsidR="00DF37E1" w:rsidRDefault="00DF37E1" w:rsidP="00DF37E1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</w:t>
      </w:r>
      <w:r>
        <w:rPr>
          <w:rFonts w:ascii="Arial" w:eastAsia="Times New Roman" w:hAnsi="Arial" w:cs="Times New Roman"/>
          <w:u w:val="single"/>
          <w:lang w:eastAsia="cs-CZ"/>
        </w:rPr>
        <w:t> </w:t>
      </w:r>
      <w:r w:rsidRPr="008B7934">
        <w:rPr>
          <w:rFonts w:ascii="Arial" w:eastAsia="Times New Roman" w:hAnsi="Arial" w:cs="Times New Roman"/>
          <w:u w:val="single"/>
          <w:lang w:eastAsia="cs-CZ"/>
        </w:rPr>
        <w:t>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 xml:space="preserve">. </w:t>
      </w:r>
      <w:r w:rsidRPr="00DF37E1">
        <w:rPr>
          <w:rFonts w:ascii="Arial" w:eastAsia="Times New Roman" w:hAnsi="Arial" w:cs="Times New Roman"/>
          <w:u w:val="single"/>
          <w:lang w:eastAsia="cs-CZ"/>
        </w:rPr>
        <w:t>Přemístění včel a včelstev do ochranného pásma z území prostého nákazy</w:t>
      </w:r>
      <w:r>
        <w:rPr>
          <w:rFonts w:ascii="Arial" w:eastAsia="Times New Roman" w:hAnsi="Arial" w:cs="Times New Roman"/>
          <w:lang w:eastAsia="cs-CZ"/>
        </w:rPr>
        <w:t xml:space="preserve"> je možné jen se souhlasem Krajské veterinární správy Státní veterinární správy pro Královéhradecký kraj na základě žádosti chovatele.</w:t>
      </w:r>
    </w:p>
    <w:p w14:paraId="7AB50340" w14:textId="77777777" w:rsidR="00DF37E1" w:rsidRPr="00C148C6" w:rsidRDefault="00DF37E1" w:rsidP="00DF37E1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D4AB8DF" w14:textId="77777777" w:rsidR="00DF37E1" w:rsidRPr="000B7314" w:rsidRDefault="00DF37E1" w:rsidP="00DF37E1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>
        <w:rPr>
          <w:rFonts w:ascii="Arial" w:hAnsi="Arial" w:cs="Arial"/>
          <w:b/>
        </w:rPr>
        <w:t>30</w:t>
      </w:r>
      <w:r w:rsidRPr="00933AC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6</w:t>
      </w:r>
      <w:r w:rsidRPr="00933AC6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. </w:t>
      </w:r>
    </w:p>
    <w:p w14:paraId="06A2F7FD" w14:textId="77777777" w:rsidR="00DF37E1" w:rsidRDefault="00DF37E1" w:rsidP="00DF37E1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číslo stanoviště</w:t>
      </w:r>
      <w:r w:rsidRPr="000B7314">
        <w:rPr>
          <w:rFonts w:ascii="Arial" w:hAnsi="Arial" w:cs="Arial"/>
        </w:rPr>
        <w:t xml:space="preserve"> včelstev s 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3510687F" w14:textId="77777777" w:rsidR="00DF37E1" w:rsidRPr="000B7314" w:rsidRDefault="00DF37E1" w:rsidP="00DF37E1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5185A3D5" w14:textId="77777777" w:rsidR="00DF37E1" w:rsidRDefault="00DF37E1" w:rsidP="00DF37E1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0EEAF81A" w14:textId="77777777" w:rsidR="00DF37E1" w:rsidRPr="00FC43E7" w:rsidRDefault="00DF37E1" w:rsidP="00DF37E1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673CA920" w14:textId="77777777" w:rsidR="00DF37E1" w:rsidRDefault="00DF37E1" w:rsidP="00DF37E1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1D312CDC" w14:textId="77777777" w:rsidR="00DF37E1" w:rsidRPr="00EC1CFB" w:rsidRDefault="00DF37E1" w:rsidP="00DF37E1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292AD8C" w14:textId="77777777" w:rsidR="00DF37E1" w:rsidRPr="00F9561D" w:rsidRDefault="00DF37E1" w:rsidP="00DF37E1">
      <w:pPr>
        <w:pStyle w:val="Odstavecseseznamem"/>
        <w:tabs>
          <w:tab w:val="left" w:pos="0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50187B1F" w14:textId="77777777" w:rsidR="00DF37E1" w:rsidRDefault="00DF37E1" w:rsidP="00DF37E1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563834FF" w14:textId="77777777" w:rsidR="00DF37E1" w:rsidRDefault="00DF37E1" w:rsidP="00DF37E1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4555F839" w14:textId="77777777" w:rsidR="00DF37E1" w:rsidRDefault="00DF37E1" w:rsidP="00DF37E1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0E207787" w14:textId="77777777" w:rsidR="00DF37E1" w:rsidRDefault="00DF37E1" w:rsidP="00DF37E1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Krajská veterinární správa Státní veterinární správy pro Královéhradecký kraj stanovuje </w:t>
      </w:r>
      <w:r w:rsidRPr="00DF37E1">
        <w:rPr>
          <w:rFonts w:ascii="Arial" w:eastAsia="Times New Roman" w:hAnsi="Arial" w:cs="Arial"/>
          <w:u w:val="single"/>
          <w:lang w:eastAsia="cs-CZ"/>
        </w:rPr>
        <w:t xml:space="preserve">délku trvání pozorovací doby na 1 rok </w:t>
      </w:r>
      <w:r>
        <w:rPr>
          <w:rFonts w:ascii="Arial" w:eastAsia="Times New Roman" w:hAnsi="Arial" w:cs="Arial"/>
          <w:lang w:eastAsia="cs-CZ"/>
        </w:rPr>
        <w:t>od data nabytí účinnosti tohoto nařízení.</w:t>
      </w:r>
    </w:p>
    <w:p w14:paraId="0E964133" w14:textId="77777777" w:rsidR="00DF37E1" w:rsidRPr="00985FE6" w:rsidRDefault="00DF37E1" w:rsidP="00DF37E1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354FFC1F" w14:textId="77777777" w:rsidR="00DF37E1" w:rsidRDefault="00DF37E1" w:rsidP="00DF37E1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58880CBF" w14:textId="77777777" w:rsidR="00DF37E1" w:rsidRPr="00985FE6" w:rsidRDefault="00DF37E1" w:rsidP="00DF37E1">
      <w:pPr>
        <w:pStyle w:val="Odstavecseseznamem"/>
        <w:rPr>
          <w:rFonts w:ascii="Arial" w:eastAsia="Times New Roman" w:hAnsi="Arial" w:cs="Arial"/>
          <w:lang w:eastAsia="cs-CZ"/>
        </w:rPr>
      </w:pPr>
    </w:p>
    <w:p w14:paraId="765DF345" w14:textId="77777777" w:rsidR="00DF37E1" w:rsidRPr="004C1D10" w:rsidRDefault="00DF37E1" w:rsidP="00DF37E1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</w:t>
      </w:r>
      <w:r w:rsidRPr="00DF37E1">
        <w:rPr>
          <w:rFonts w:ascii="Arial" w:eastAsia="Times New Roman" w:hAnsi="Arial" w:cs="Arial"/>
          <w:u w:val="single"/>
          <w:lang w:eastAsia="cs-CZ"/>
        </w:rPr>
        <w:t>mimořádná veterinární opatření budou zrušena, jestliže v ochranném pásmu nedojde v průběhu pozorovací doby</w:t>
      </w:r>
      <w:r>
        <w:rPr>
          <w:rFonts w:ascii="Arial" w:eastAsia="Times New Roman" w:hAnsi="Arial" w:cs="Arial"/>
          <w:lang w:eastAsia="cs-CZ"/>
        </w:rPr>
        <w:t xml:space="preserve"> k výskytu hniloby včelího plodu. </w:t>
      </w:r>
    </w:p>
    <w:p w14:paraId="1EFCDCB9" w14:textId="5BE7040D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65AC7587" w14:textId="3063ACCB" w:rsidR="00616664" w:rsidRPr="00DF37E1" w:rsidRDefault="00DF37E1" w:rsidP="00DF37E1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DF37E1">
        <w:rPr>
          <w:rFonts w:ascii="Arial" w:eastAsia="Times New Roman" w:hAnsi="Arial" w:cs="Arial"/>
          <w:kern w:val="32"/>
          <w:lang w:eastAsia="cs-CZ"/>
        </w:rPr>
        <w:lastRenderedPageBreak/>
        <w:t>Čl. 5</w:t>
      </w:r>
    </w:p>
    <w:p w14:paraId="2425B175" w14:textId="77777777" w:rsidR="00616664" w:rsidRPr="00C15F8F" w:rsidRDefault="00616664" w:rsidP="00DF37E1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1984A1CA" w14:textId="7B516B4C" w:rsidR="00DF37E1" w:rsidRPr="00DF37E1" w:rsidRDefault="00DF37E1" w:rsidP="00DF37E1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DF37E1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AE2B161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DF37E1"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</w:t>
      </w:r>
      <w:r w:rsidR="00DF37E1">
        <w:rPr>
          <w:rFonts w:ascii="Arial" w:eastAsia="Calibri" w:hAnsi="Arial" w:cs="Times New Roman"/>
        </w:rPr>
        <w:t>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03F805A" w14:textId="5607B2E9" w:rsidR="00DF37E1" w:rsidRPr="00DF37E1" w:rsidRDefault="00DF37E1" w:rsidP="00DF37E1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DF37E1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7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1E02FA52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DF37E1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84F6ED9" w14:textId="534EC044" w:rsidR="00312826" w:rsidRPr="00DF37E1" w:rsidRDefault="00616664" w:rsidP="00DF37E1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F37E1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30.05.2025</w:t>
          </w:r>
        </w:sdtContent>
      </w:sdt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EA6852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359EFDBD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DF37E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DF37E1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1417860276"/>
            <w:placeholder>
              <w:docPart w:val="2010AEA7961E4F68840376FEF77009AE"/>
            </w:placeholder>
          </w:sdtPr>
          <w:sdtEndPr>
            <w:rPr>
              <w:rFonts w:cs="Arial"/>
            </w:rPr>
          </w:sdtEndPr>
          <w:sdtContent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alias w:val="Jméno a příjmení"/>
                <w:tag w:val="espis_dsb/adresa/full_name"/>
                <w:id w:val="499160554"/>
                <w:placeholder>
                  <w:docPart w:val="288AB461BA7A4FCCAE7067989011CA0B"/>
                </w:placeholder>
              </w:sdtPr>
              <w:sdtContent>
                <w:p w14:paraId="2C33F332" w14:textId="77777777" w:rsidR="00DF37E1" w:rsidRDefault="00DF37E1" w:rsidP="00DF37E1">
                  <w:pPr>
                    <w:tabs>
                      <w:tab w:val="left" w:pos="709"/>
                      <w:tab w:val="left" w:pos="3544"/>
                    </w:tabs>
                    <w:spacing w:after="0" w:line="240" w:lineRule="auto"/>
                    <w:jc w:val="both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  <w:r w:rsidRPr="000A5BD9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Krajský úřad Královéhradeckého kraje </w:t>
                  </w:r>
                  <w:r w:rsidRPr="000A5BD9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ab/>
                    <w:t>IČO</w:t>
                  </w:r>
                  <w: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>:</w:t>
                  </w:r>
                  <w:r w:rsidRPr="000A5BD9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70889546</w:t>
                  </w:r>
                </w:p>
                <w:p w14:paraId="60059616" w14:textId="77777777" w:rsidR="00DF37E1" w:rsidRDefault="00DF37E1" w:rsidP="00DF37E1">
                  <w:pPr>
                    <w:tabs>
                      <w:tab w:val="left" w:pos="709"/>
                      <w:tab w:val="left" w:pos="3544"/>
                    </w:tabs>
                    <w:spacing w:after="0" w:line="240" w:lineRule="auto"/>
                    <w:jc w:val="both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>Nová Paka</w:t>
                  </w:r>
                  <w: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ab/>
                    <w:t>IČO: 00271888</w:t>
                  </w:r>
                </w:p>
                <w:p w14:paraId="5FB0C16E" w14:textId="49611A83" w:rsidR="00616664" w:rsidRPr="00DF37E1" w:rsidRDefault="00DF37E1" w:rsidP="00DF37E1">
                  <w:pPr>
                    <w:tabs>
                      <w:tab w:val="left" w:pos="709"/>
                      <w:tab w:val="left" w:pos="3544"/>
                    </w:tabs>
                    <w:spacing w:after="0" w:line="240" w:lineRule="auto"/>
                    <w:jc w:val="both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>Stará Paka</w:t>
                  </w:r>
                  <w: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ab/>
                    <w:t>IČO: 00272132</w:t>
                  </w:r>
                  <w: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ab/>
                  </w:r>
                </w:p>
              </w:sdtContent>
            </w:sdt>
          </w:sdtContent>
        </w:sdt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EA6852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B0C10"/>
    <w:rsid w:val="00616664"/>
    <w:rsid w:val="00661489"/>
    <w:rsid w:val="00740498"/>
    <w:rsid w:val="009066E7"/>
    <w:rsid w:val="00AB1E28"/>
    <w:rsid w:val="00DC4873"/>
    <w:rsid w:val="00DF37E1"/>
    <w:rsid w:val="00E0754C"/>
    <w:rsid w:val="00EA685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DF37E1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DF37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010AEA7961E4F68840376FEF77009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EF895C-EA01-4177-94B2-529EB3458306}"/>
      </w:docPartPr>
      <w:docPartBody>
        <w:p w:rsidR="00DA08E8" w:rsidRDefault="00DA08E8" w:rsidP="00DA08E8">
          <w:pPr>
            <w:pStyle w:val="2010AEA7961E4F68840376FEF77009A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88AB461BA7A4FCCAE7067989011CA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48ED7B-F65A-428B-93AE-561517D4457C}"/>
      </w:docPartPr>
      <w:docPartBody>
        <w:p w:rsidR="00DA08E8" w:rsidRDefault="00DA08E8" w:rsidP="00DA08E8">
          <w:pPr>
            <w:pStyle w:val="288AB461BA7A4FCCAE7067989011CA0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B0C10"/>
    <w:rsid w:val="005E611E"/>
    <w:rsid w:val="00702975"/>
    <w:rsid w:val="00DA08E8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A08E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2010AEA7961E4F68840376FEF77009AE">
    <w:name w:val="2010AEA7961E4F68840376FEF77009AE"/>
    <w:rsid w:val="00DA08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8AB461BA7A4FCCAE7067989011CA0B">
    <w:name w:val="288AB461BA7A4FCCAE7067989011CA0B"/>
    <w:rsid w:val="00DA08E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957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7</cp:revision>
  <dcterms:created xsi:type="dcterms:W3CDTF">2022-01-27T08:47:00Z</dcterms:created>
  <dcterms:modified xsi:type="dcterms:W3CDTF">2025-05-30T05:04:00Z</dcterms:modified>
</cp:coreProperties>
</file>