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19" w:rsidRDefault="00DE0419" w:rsidP="00DE0419">
      <w:pPr>
        <w:pStyle w:val="Nzev"/>
        <w:rPr>
          <w:rFonts w:ascii="Castellar" w:hAnsi="Castellar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842645" cy="922655"/>
            <wp:effectExtent l="0" t="0" r="0" b="0"/>
            <wp:wrapSquare wrapText="bothSides"/>
            <wp:docPr id="1" name="Obrázek 1" descr="LITOVANY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TOVANY 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stellar" w:hAnsi="Castellar"/>
          <w:sz w:val="72"/>
          <w:szCs w:val="72"/>
        </w:rPr>
        <w:t>Obec Litovany</w:t>
      </w:r>
    </w:p>
    <w:p w:rsidR="00DE0419" w:rsidRDefault="00DE0419" w:rsidP="00DE0419">
      <w:pPr>
        <w:jc w:val="center"/>
        <w:rPr>
          <w:i/>
          <w:iCs/>
          <w:sz w:val="32"/>
        </w:rPr>
      </w:pPr>
      <w:r>
        <w:rPr>
          <w:i/>
          <w:iCs/>
          <w:sz w:val="32"/>
        </w:rPr>
        <w:t>Litovany 57</w:t>
      </w:r>
    </w:p>
    <w:p w:rsidR="00DE0419" w:rsidRDefault="00DE0419" w:rsidP="00DE0419">
      <w:pPr>
        <w:pBdr>
          <w:bottom w:val="single" w:sz="4" w:space="1" w:color="auto"/>
        </w:pBdr>
        <w:jc w:val="center"/>
        <w:rPr>
          <w:sz w:val="52"/>
        </w:rPr>
      </w:pPr>
      <w:r>
        <w:rPr>
          <w:i/>
          <w:iCs/>
          <w:sz w:val="32"/>
        </w:rPr>
        <w:t>675 57 Rouchovany</w:t>
      </w:r>
    </w:p>
    <w:p w:rsidR="00DE0419" w:rsidRDefault="00DE0419" w:rsidP="00DE0419">
      <w:pPr>
        <w:ind w:left="5664" w:firstLine="708"/>
        <w:jc w:val="center"/>
      </w:pPr>
    </w:p>
    <w:p w:rsidR="002C2524" w:rsidRPr="002E0EAD" w:rsidRDefault="002C2524" w:rsidP="002C2524">
      <w:pPr>
        <w:pStyle w:val="Zhlav"/>
        <w:tabs>
          <w:tab w:val="clear" w:pos="4536"/>
          <w:tab w:val="clear" w:pos="9072"/>
        </w:tabs>
      </w:pPr>
    </w:p>
    <w:p w:rsidR="002C2524" w:rsidRPr="002E0EAD" w:rsidRDefault="002C2524" w:rsidP="002C2524">
      <w:pPr>
        <w:spacing w:line="276" w:lineRule="auto"/>
        <w:jc w:val="center"/>
        <w:rPr>
          <w:rFonts w:ascii="Arial" w:hAnsi="Arial" w:cs="Arial"/>
          <w:b/>
        </w:rPr>
      </w:pPr>
    </w:p>
    <w:p w:rsidR="002C2524" w:rsidRPr="002E0EAD" w:rsidRDefault="002C2524" w:rsidP="002C25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Litovany</w:t>
      </w:r>
    </w:p>
    <w:p w:rsidR="002C2524" w:rsidRPr="002E0EAD" w:rsidRDefault="002C2524" w:rsidP="002C25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Litovany</w:t>
      </w:r>
    </w:p>
    <w:p w:rsidR="002C2524" w:rsidRPr="002E0EAD" w:rsidRDefault="002C2524" w:rsidP="002C252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2C2524" w:rsidRPr="002E0EAD" w:rsidRDefault="002C2524" w:rsidP="002C252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C2524" w:rsidRPr="002E0EAD" w:rsidRDefault="002C2524" w:rsidP="002C252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Litovany se na svém zasedání dne1.12 2022  usnesením </w:t>
      </w:r>
      <w:proofErr w:type="gramStart"/>
      <w:r>
        <w:rPr>
          <w:rFonts w:ascii="Arial" w:hAnsi="Arial" w:cs="Arial"/>
          <w:b w:val="0"/>
          <w:sz w:val="22"/>
          <w:szCs w:val="22"/>
        </w:rPr>
        <w:t>č.6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2C2524" w:rsidRPr="002E0EAD" w:rsidRDefault="002C2524" w:rsidP="002C25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2C2524" w:rsidRPr="002E0EAD" w:rsidRDefault="002C2524" w:rsidP="002C252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540CA">
        <w:rPr>
          <w:rFonts w:ascii="Arial" w:hAnsi="Arial" w:cs="Arial"/>
          <w:sz w:val="22"/>
          <w:szCs w:val="22"/>
        </w:rPr>
        <w:t>Litovany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2C2524" w:rsidRPr="002E0EAD" w:rsidRDefault="002C2524" w:rsidP="002C252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540CA">
        <w:rPr>
          <w:rFonts w:ascii="Arial" w:hAnsi="Arial" w:cs="Arial"/>
          <w:sz w:val="22"/>
          <w:szCs w:val="22"/>
        </w:rPr>
        <w:t>Litovany</w:t>
      </w:r>
    </w:p>
    <w:p w:rsidR="002C2524" w:rsidRPr="002E0EAD" w:rsidRDefault="002C2524" w:rsidP="002C25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2C2524" w:rsidRPr="002E0EAD" w:rsidRDefault="002C2524" w:rsidP="002C2524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E0EAD">
        <w:rPr>
          <w:rFonts w:ascii="Arial" w:hAnsi="Arial" w:cs="Arial"/>
          <w:sz w:val="22"/>
          <w:szCs w:val="22"/>
        </w:rPr>
        <w:t>:</w:t>
      </w:r>
    </w:p>
    <w:p w:rsidR="002C2524" w:rsidRDefault="002C2524" w:rsidP="002C252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2C2524" w:rsidRDefault="002C2524" w:rsidP="002C252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2C2524" w:rsidRPr="009E188F" w:rsidRDefault="002C2524" w:rsidP="002C2524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2C2524" w:rsidRPr="002E0EAD" w:rsidRDefault="002C2524" w:rsidP="002C2524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2C2524" w:rsidRPr="002E0EAD" w:rsidRDefault="002C2524" w:rsidP="002C252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2C2524" w:rsidRPr="00CD0C08" w:rsidRDefault="002C2524" w:rsidP="002C2524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2C2524" w:rsidRPr="002E0EAD" w:rsidRDefault="002C2524" w:rsidP="002C25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2C2524" w:rsidRPr="003F03CB" w:rsidRDefault="002C2524" w:rsidP="002C252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</w:t>
      </w:r>
      <w:r w:rsidR="003700D4">
        <w:rPr>
          <w:rFonts w:ascii="Arial" w:hAnsi="Arial" w:cs="Arial"/>
          <w:sz w:val="22"/>
          <w:szCs w:val="22"/>
        </w:rPr>
        <w:t>atku ohlášení nejpozději do 15</w:t>
      </w:r>
      <w:r w:rsidR="008540CA">
        <w:rPr>
          <w:rFonts w:ascii="Arial" w:hAnsi="Arial" w:cs="Arial"/>
          <w:sz w:val="22"/>
          <w:szCs w:val="22"/>
        </w:rPr>
        <w:t>.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2C2524" w:rsidRPr="00087ACD" w:rsidRDefault="002C2524" w:rsidP="002C252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2C2524" w:rsidRPr="00376155" w:rsidRDefault="002C2524" w:rsidP="002C2524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2C2524" w:rsidRPr="00376155" w:rsidRDefault="002C2524" w:rsidP="002C2524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2C2524" w:rsidRPr="00087ACD" w:rsidRDefault="002C2524" w:rsidP="002C2524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2C2524" w:rsidRPr="002E0EAD" w:rsidRDefault="002C2524" w:rsidP="002C252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2C2524" w:rsidRPr="002E0EAD" w:rsidRDefault="002C2524" w:rsidP="002C252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</w:t>
      </w:r>
      <w:r w:rsidR="003700D4">
        <w:rPr>
          <w:rFonts w:ascii="Arial" w:hAnsi="Arial" w:cs="Arial"/>
          <w:sz w:val="22"/>
          <w:szCs w:val="22"/>
        </w:rPr>
        <w:t>ovinen tuto změnu oznámit do 15</w:t>
      </w:r>
      <w:r w:rsidR="008540CA">
        <w:rPr>
          <w:rFonts w:ascii="Arial" w:hAnsi="Arial" w:cs="Arial"/>
          <w:sz w:val="22"/>
          <w:szCs w:val="22"/>
        </w:rPr>
        <w:t xml:space="preserve"> 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2C2524" w:rsidRDefault="002C2524" w:rsidP="002C252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2C2524" w:rsidRPr="002E0EAD" w:rsidRDefault="002C2524" w:rsidP="002C2524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2C2524" w:rsidRPr="00303591" w:rsidRDefault="008540CA" w:rsidP="002C252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750 </w:t>
      </w:r>
      <w:r w:rsidR="002C2524" w:rsidRPr="002E0EAD">
        <w:rPr>
          <w:rFonts w:ascii="Arial" w:hAnsi="Arial" w:cs="Arial"/>
          <w:sz w:val="22"/>
          <w:szCs w:val="22"/>
        </w:rPr>
        <w:t>Kč</w:t>
      </w:r>
      <w:r w:rsidR="002C2524">
        <w:rPr>
          <w:rFonts w:ascii="Arial" w:hAnsi="Arial" w:cs="Arial"/>
          <w:sz w:val="22"/>
          <w:szCs w:val="22"/>
        </w:rPr>
        <w:t>.</w:t>
      </w:r>
    </w:p>
    <w:p w:rsidR="002C2524" w:rsidRPr="00303591" w:rsidRDefault="002C2524" w:rsidP="002C252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2C2524" w:rsidRPr="006A4A80" w:rsidRDefault="002C2524" w:rsidP="002C252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2C2524" w:rsidRPr="006A4A80" w:rsidRDefault="002C2524" w:rsidP="002C252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2C2524" w:rsidRPr="006A4A80" w:rsidRDefault="002C2524" w:rsidP="002C252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2C2524" w:rsidRPr="006A4A80" w:rsidRDefault="002C2524" w:rsidP="002C252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2C2524" w:rsidRPr="006A4A80" w:rsidRDefault="002C2524" w:rsidP="002C252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2C2524" w:rsidRPr="006A4A80" w:rsidRDefault="002C2524" w:rsidP="002C252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BD5EC3" w:rsidRDefault="002C2524" w:rsidP="00BD5EC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2C2524" w:rsidRPr="00BD5EC3" w:rsidRDefault="00BD5EC3" w:rsidP="00BD5EC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                                                           </w:t>
      </w:r>
      <w:r w:rsidR="002C2524" w:rsidRPr="002E0EAD">
        <w:rPr>
          <w:rFonts w:ascii="Arial" w:hAnsi="Arial" w:cs="Arial"/>
        </w:rPr>
        <w:t xml:space="preserve">Čl. </w:t>
      </w:r>
      <w:r w:rsidR="002C2524">
        <w:rPr>
          <w:rFonts w:ascii="Arial" w:hAnsi="Arial" w:cs="Arial"/>
        </w:rPr>
        <w:t>6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2C2524" w:rsidRPr="002E0EAD" w:rsidRDefault="002C2524" w:rsidP="002C252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540CA">
        <w:rPr>
          <w:rFonts w:ascii="Arial" w:hAnsi="Arial" w:cs="Arial"/>
          <w:sz w:val="22"/>
          <w:szCs w:val="22"/>
        </w:rPr>
        <w:t xml:space="preserve">to nejpozději do 30.4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2C2524" w:rsidRDefault="002C2524" w:rsidP="002C252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BD5EC3" w:rsidRDefault="002C2524" w:rsidP="00BD5EC3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  <w:r w:rsidR="00BD5EC3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BD5EC3" w:rsidRDefault="00BD5EC3" w:rsidP="00BD5EC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C2524" w:rsidRPr="00BD5EC3" w:rsidRDefault="00BD5EC3" w:rsidP="00BD5EC3">
      <w:pPr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540CA" w:rsidRPr="00BD5EC3">
        <w:rPr>
          <w:rFonts w:ascii="Arial" w:hAnsi="Arial" w:cs="Arial"/>
        </w:rPr>
        <w:t xml:space="preserve">                                                             </w:t>
      </w:r>
      <w:r w:rsidR="002C2524" w:rsidRPr="00BD5EC3">
        <w:rPr>
          <w:rFonts w:ascii="Arial" w:hAnsi="Arial" w:cs="Arial"/>
          <w:b/>
        </w:rPr>
        <w:t>Čl. 7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2C2524" w:rsidRDefault="002C2524" w:rsidP="002C2524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2C2524" w:rsidRDefault="002C2524" w:rsidP="002C2524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2C2524" w:rsidRDefault="002C2524" w:rsidP="002C252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C2524" w:rsidRDefault="002C2524" w:rsidP="002C252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2C2524" w:rsidRDefault="002C2524" w:rsidP="002C252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2C2524" w:rsidRDefault="002C2524" w:rsidP="002C252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2C2524" w:rsidRPr="002E0EAD" w:rsidRDefault="002C2524" w:rsidP="002C252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2C2524" w:rsidRDefault="00E37A73" w:rsidP="002C252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přihlášená na adrese obecního úřadu Litovany,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57 Litovany a na území obce se nezdržuje</w:t>
      </w:r>
    </w:p>
    <w:p w:rsidR="00E37A73" w:rsidRDefault="00E37A73" w:rsidP="002C252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přihlášená v obci Litovany a je současně vlastníkem nemovité věci zahrnující byt, rodinný dům nebo stavbu pro rodinnou rekreaci, ve které není přihlášená žádná fyzická osoba, která je umístěná v obci Litovany, se osvobozuje z titulu vlastníka nemovité věci,</w:t>
      </w:r>
    </w:p>
    <w:p w:rsidR="0054216E" w:rsidRDefault="00E26D03" w:rsidP="002C252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osoby, vlastnící stavbu určenou k individuální rekreaci, byt nebo rodinný dům, ve kterém není hlášena k pobytu žádná fyzická osoba v obci Litovany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>13, č.p.16, č.p.22, č.p.51, č.p.71 a č.p.72, v nichž se nikdo nezdržuje a není v nich produkován žádný komunální odpad,</w:t>
      </w:r>
    </w:p>
    <w:p w:rsidR="00E26D03" w:rsidRDefault="00E26D03" w:rsidP="002C252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osoby, přihlášené pobytem na samotách Litovany – </w:t>
      </w:r>
      <w:proofErr w:type="spellStart"/>
      <w:r>
        <w:rPr>
          <w:rFonts w:ascii="Arial" w:hAnsi="Arial" w:cs="Arial"/>
          <w:sz w:val="22"/>
          <w:szCs w:val="22"/>
        </w:rPr>
        <w:t>Bořikovský</w:t>
      </w:r>
      <w:proofErr w:type="spellEnd"/>
      <w:r>
        <w:rPr>
          <w:rFonts w:ascii="Arial" w:hAnsi="Arial" w:cs="Arial"/>
          <w:sz w:val="22"/>
          <w:szCs w:val="22"/>
        </w:rPr>
        <w:t xml:space="preserve"> dvůr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>37, a Litovany- Kašparův mlýn č.p.39, kam nezajíždí svozová firma pro komunální odpad</w:t>
      </w:r>
    </w:p>
    <w:p w:rsidR="00E37A73" w:rsidRPr="002E0EAD" w:rsidRDefault="00E37A73" w:rsidP="0054216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2C2524" w:rsidRPr="002E0EAD" w:rsidRDefault="002C2524" w:rsidP="002C252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2C2524" w:rsidRPr="002E0EAD" w:rsidRDefault="002C2524" w:rsidP="002C252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2C2524" w:rsidRPr="002E0EAD" w:rsidRDefault="002C2524" w:rsidP="002C2524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4216E">
        <w:rPr>
          <w:rFonts w:ascii="Arial" w:hAnsi="Arial" w:cs="Arial"/>
          <w:sz w:val="22"/>
          <w:szCs w:val="22"/>
        </w:rPr>
        <w:t>nedovršila věku 15 let</w:t>
      </w:r>
      <w:r>
        <w:rPr>
          <w:rFonts w:ascii="Arial" w:hAnsi="Arial" w:cs="Arial"/>
          <w:sz w:val="22"/>
          <w:szCs w:val="22"/>
        </w:rPr>
        <w:t xml:space="preserve"> a to</w:t>
      </w:r>
      <w:r w:rsidR="0054216E">
        <w:rPr>
          <w:rFonts w:ascii="Arial" w:hAnsi="Arial" w:cs="Arial"/>
          <w:sz w:val="22"/>
          <w:szCs w:val="22"/>
        </w:rPr>
        <w:t xml:space="preserve"> ve výši  500 </w:t>
      </w:r>
      <w:r w:rsidRPr="002E0EAD">
        <w:rPr>
          <w:rFonts w:ascii="Arial" w:hAnsi="Arial" w:cs="Arial"/>
          <w:sz w:val="22"/>
          <w:szCs w:val="22"/>
        </w:rPr>
        <w:t>Kč</w:t>
      </w:r>
    </w:p>
    <w:p w:rsidR="002C2524" w:rsidRPr="002E0EAD" w:rsidRDefault="002C2524" w:rsidP="0054216E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D5EC3" w:rsidRPr="00BD5EC3" w:rsidRDefault="002C2524" w:rsidP="00BD5EC3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D5EC3">
        <w:rPr>
          <w:rFonts w:ascii="Arial" w:hAnsi="Arial" w:cs="Arial"/>
          <w:sz w:val="22"/>
          <w:szCs w:val="22"/>
        </w:rPr>
        <w:t>V případě, že poplatník nesplní povinnost ohlásit údaj rozhodný pro osvobození nebo</w:t>
      </w:r>
    </w:p>
    <w:p w:rsidR="002C2524" w:rsidRPr="00BD5EC3" w:rsidRDefault="002C2524" w:rsidP="00BD5EC3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5EC3">
        <w:rPr>
          <w:rFonts w:ascii="Arial" w:hAnsi="Arial" w:cs="Arial"/>
          <w:sz w:val="22"/>
          <w:szCs w:val="22"/>
        </w:rPr>
        <w:t xml:space="preserve">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2C2524" w:rsidRPr="002E0EAD" w:rsidRDefault="00BD5EC3" w:rsidP="00BD5EC3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i/>
          <w:color w:val="0070C0"/>
          <w:sz w:val="20"/>
          <w:u w:val="single"/>
        </w:rPr>
        <w:t xml:space="preserve">                                                                             </w:t>
      </w:r>
      <w:r w:rsidR="002C2524" w:rsidRPr="002E0EAD">
        <w:rPr>
          <w:rFonts w:ascii="Arial" w:hAnsi="Arial" w:cs="Arial"/>
        </w:rPr>
        <w:t xml:space="preserve">Čl. </w:t>
      </w:r>
      <w:r w:rsidR="002C2524">
        <w:rPr>
          <w:rFonts w:ascii="Arial" w:hAnsi="Arial" w:cs="Arial"/>
        </w:rPr>
        <w:t>8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2C2524" w:rsidRPr="002E0EAD" w:rsidRDefault="002C2524" w:rsidP="002C252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2C2524" w:rsidRPr="002E0EAD" w:rsidRDefault="002C2524" w:rsidP="002C252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2C2524" w:rsidRPr="002E0EAD" w:rsidRDefault="002C2524" w:rsidP="002C25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2C2524" w:rsidRPr="002E0EAD" w:rsidRDefault="002C2524" w:rsidP="002C252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2C2524" w:rsidRPr="002E0EAD" w:rsidRDefault="002C2524" w:rsidP="002C252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C2524" w:rsidRPr="002E0EAD" w:rsidRDefault="002C2524" w:rsidP="002C252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2C2524" w:rsidRPr="002E0EAD" w:rsidRDefault="002C2524" w:rsidP="002C252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2C2524" w:rsidRPr="002E0EAD" w:rsidRDefault="002C2524" w:rsidP="002C252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:rsidR="002C2524" w:rsidRPr="002E0EAD" w:rsidRDefault="002C2524" w:rsidP="002C252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2C2524" w:rsidRDefault="002C2524" w:rsidP="002C252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2C2524" w:rsidRPr="002E0EAD" w:rsidRDefault="002C2524" w:rsidP="002C252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2C2524" w:rsidRPr="002E0EAD" w:rsidRDefault="002C2524" w:rsidP="002C25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2C2524" w:rsidRDefault="002C2524" w:rsidP="002C25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</w:p>
    <w:p w:rsidR="002C2524" w:rsidRDefault="002C2524" w:rsidP="002C252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2C2524" w:rsidRDefault="002C2524" w:rsidP="002C252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C2524" w:rsidRPr="002E0EAD" w:rsidRDefault="002C2524" w:rsidP="002C252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2C2524" w:rsidRPr="002E0EAD" w:rsidRDefault="002C2524" w:rsidP="002C252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568FE">
        <w:rPr>
          <w:rFonts w:ascii="Arial" w:hAnsi="Arial" w:cs="Arial"/>
          <w:sz w:val="22"/>
          <w:szCs w:val="22"/>
        </w:rPr>
        <w:t>č. 1</w:t>
      </w:r>
      <w:r w:rsidR="000568FE">
        <w:rPr>
          <w:rFonts w:ascii="Arial" w:hAnsi="Arial" w:cs="Arial"/>
          <w:i/>
          <w:sz w:val="22"/>
          <w:szCs w:val="22"/>
        </w:rPr>
        <w:t>/2020 o místním poplatku za provoz systému shromažďování, sběru, přepravy, třídění, využívání a odstraňování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568FE">
        <w:rPr>
          <w:rFonts w:ascii="Arial" w:hAnsi="Arial" w:cs="Arial"/>
          <w:sz w:val="22"/>
          <w:szCs w:val="22"/>
        </w:rPr>
        <w:t>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0568FE">
        <w:rPr>
          <w:rFonts w:ascii="Arial" w:hAnsi="Arial" w:cs="Arial"/>
          <w:i/>
          <w:sz w:val="22"/>
          <w:szCs w:val="22"/>
        </w:rPr>
        <w:t xml:space="preserve"> 20.2  2020</w:t>
      </w:r>
      <w:r w:rsidRPr="002E0EAD">
        <w:rPr>
          <w:rFonts w:ascii="Arial" w:hAnsi="Arial" w:cs="Arial"/>
          <w:sz w:val="22"/>
          <w:szCs w:val="22"/>
        </w:rPr>
        <w:t>.</w:t>
      </w:r>
    </w:p>
    <w:p w:rsidR="002C2524" w:rsidRDefault="002C2524" w:rsidP="002C252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C2524" w:rsidRPr="002E0EAD" w:rsidRDefault="002C2524" w:rsidP="002C252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2C2524" w:rsidRPr="002E0EAD" w:rsidRDefault="002C2524" w:rsidP="002C25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2C2524" w:rsidRPr="002E0EAD" w:rsidRDefault="002C2524" w:rsidP="002C252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BD5EC3">
        <w:rPr>
          <w:rFonts w:ascii="Arial" w:hAnsi="Arial" w:cs="Arial"/>
          <w:sz w:val="22"/>
          <w:szCs w:val="22"/>
        </w:rPr>
        <w:t xml:space="preserve">činnosti </w:t>
      </w:r>
      <w:proofErr w:type="gramStart"/>
      <w:r w:rsidR="00BD5EC3">
        <w:rPr>
          <w:rFonts w:ascii="Arial" w:hAnsi="Arial" w:cs="Arial"/>
          <w:sz w:val="22"/>
          <w:szCs w:val="22"/>
        </w:rPr>
        <w:t>dnem 1.ledna</w:t>
      </w:r>
      <w:proofErr w:type="gramEnd"/>
      <w:r w:rsidR="000568FE">
        <w:rPr>
          <w:rFonts w:ascii="Arial" w:hAnsi="Arial" w:cs="Arial"/>
          <w:sz w:val="22"/>
          <w:szCs w:val="22"/>
        </w:rPr>
        <w:t xml:space="preserve"> 2023</w:t>
      </w:r>
    </w:p>
    <w:p w:rsidR="002C2524" w:rsidRPr="002E0EAD" w:rsidRDefault="002C2524" w:rsidP="002C252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C2524" w:rsidRPr="002E0EAD" w:rsidRDefault="002C2524" w:rsidP="002C252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C2524" w:rsidRPr="002E0EAD" w:rsidRDefault="00BD5EC3" w:rsidP="002C252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C2524" w:rsidRPr="002E0EAD" w:rsidRDefault="002C2524" w:rsidP="002C252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2C2524" w:rsidRPr="002E0EAD" w:rsidRDefault="002C2524" w:rsidP="002C252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D5EC3">
        <w:rPr>
          <w:rFonts w:ascii="Arial" w:hAnsi="Arial" w:cs="Arial"/>
          <w:sz w:val="22"/>
          <w:szCs w:val="22"/>
        </w:rPr>
        <w:t>Ing. Tomáš Juřena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D5EC3">
        <w:rPr>
          <w:rFonts w:ascii="Arial" w:hAnsi="Arial" w:cs="Arial"/>
          <w:sz w:val="22"/>
          <w:szCs w:val="22"/>
        </w:rPr>
        <w:t xml:space="preserve">  Pavel Franc</w:t>
      </w:r>
    </w:p>
    <w:p w:rsidR="002C2524" w:rsidRPr="002E0EAD" w:rsidRDefault="002C2524" w:rsidP="002C252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D5EC3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2C2524" w:rsidRPr="002E0EAD" w:rsidRDefault="002C2524" w:rsidP="002C252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C2524" w:rsidRPr="002E0EAD" w:rsidRDefault="002C2524" w:rsidP="002C252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C2524" w:rsidRPr="00EB7FA0" w:rsidRDefault="002C2524" w:rsidP="002C2524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7719B3" w:rsidRDefault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Pr="007719B3" w:rsidRDefault="007719B3" w:rsidP="007719B3"/>
    <w:p w:rsidR="007719B3" w:rsidRDefault="007719B3" w:rsidP="007719B3"/>
    <w:p w:rsidR="007719B3" w:rsidRDefault="007719B3" w:rsidP="007719B3"/>
    <w:p w:rsidR="00C243B5" w:rsidRPr="007719B3" w:rsidRDefault="007719B3" w:rsidP="007719B3">
      <w:pPr>
        <w:tabs>
          <w:tab w:val="left" w:pos="3131"/>
        </w:tabs>
      </w:pPr>
      <w:r>
        <w:tab/>
      </w:r>
    </w:p>
    <w:sectPr w:rsidR="00C243B5" w:rsidRPr="00771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39" w:rsidRDefault="00563339" w:rsidP="002C2524">
      <w:r>
        <w:separator/>
      </w:r>
    </w:p>
  </w:endnote>
  <w:endnote w:type="continuationSeparator" w:id="0">
    <w:p w:rsidR="00563339" w:rsidRDefault="00563339" w:rsidP="002C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tellar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39" w:rsidRDefault="00563339" w:rsidP="002C2524">
      <w:r>
        <w:separator/>
      </w:r>
    </w:p>
  </w:footnote>
  <w:footnote w:type="continuationSeparator" w:id="0">
    <w:p w:rsidR="00563339" w:rsidRDefault="00563339" w:rsidP="002C2524">
      <w:r>
        <w:continuationSeparator/>
      </w:r>
    </w:p>
  </w:footnote>
  <w:footnote w:id="1">
    <w:p w:rsidR="002C2524" w:rsidRPr="00C76E56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2C2524" w:rsidRPr="00F137F9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2C2524" w:rsidRPr="00F137F9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2C2524" w:rsidRPr="00F137F9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2C2524" w:rsidRPr="00F137F9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2C2524" w:rsidRPr="00F137F9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2C2524" w:rsidRPr="00F137F9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2C2524" w:rsidRPr="00F137F9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2C2524" w:rsidRDefault="002C2524" w:rsidP="002C2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2C2524" w:rsidRDefault="002C2524" w:rsidP="002C2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2C2524" w:rsidRPr="002765B6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2C2524" w:rsidRPr="008560D9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2C2524" w:rsidRPr="00A04C8B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2C2524" w:rsidRDefault="002C2524" w:rsidP="002C2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2C2524" w:rsidRDefault="002C2524" w:rsidP="002C252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2C2524" w:rsidRDefault="002C2524" w:rsidP="002C252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2C2524" w:rsidRDefault="002C2524" w:rsidP="002C2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2C2524" w:rsidRPr="00BA1E8D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2C2524" w:rsidRPr="00A04C8B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2C2524" w:rsidRPr="00A04C8B" w:rsidRDefault="002C2524" w:rsidP="002C252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2C2524" w:rsidRDefault="002C2524" w:rsidP="002C2524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2C2524" w:rsidRDefault="002C2524" w:rsidP="002C2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2C2524" w:rsidRDefault="002C2524" w:rsidP="002C252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19"/>
    <w:rsid w:val="000568FE"/>
    <w:rsid w:val="001567AA"/>
    <w:rsid w:val="002C2524"/>
    <w:rsid w:val="003700D4"/>
    <w:rsid w:val="00390AB2"/>
    <w:rsid w:val="004E3102"/>
    <w:rsid w:val="0054216E"/>
    <w:rsid w:val="00563339"/>
    <w:rsid w:val="00645E12"/>
    <w:rsid w:val="006C0C5D"/>
    <w:rsid w:val="007719B3"/>
    <w:rsid w:val="00847D4B"/>
    <w:rsid w:val="008540CA"/>
    <w:rsid w:val="00871274"/>
    <w:rsid w:val="00BD5EC3"/>
    <w:rsid w:val="00C243B5"/>
    <w:rsid w:val="00CF3E46"/>
    <w:rsid w:val="00DE0419"/>
    <w:rsid w:val="00DF1224"/>
    <w:rsid w:val="00E26D03"/>
    <w:rsid w:val="00E37A73"/>
    <w:rsid w:val="00EE1117"/>
    <w:rsid w:val="00FC34BB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BDAA9-8C07-4981-A52C-7759E964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0419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E0419"/>
    <w:pPr>
      <w:keepNext/>
      <w:ind w:left="5664" w:firstLine="456"/>
      <w:outlineLvl w:val="1"/>
    </w:pPr>
    <w:rPr>
      <w:b/>
      <w:bCs/>
      <w:sz w:val="2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041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E0419"/>
    <w:rPr>
      <w:rFonts w:ascii="Times New Roman" w:eastAsia="Times New Roman" w:hAnsi="Times New Roman" w:cs="Times New Roman"/>
      <w:b/>
      <w:bCs/>
      <w:sz w:val="28"/>
      <w:lang w:eastAsia="cs-CZ"/>
    </w:rPr>
  </w:style>
  <w:style w:type="paragraph" w:styleId="Nzev">
    <w:name w:val="Title"/>
    <w:basedOn w:val="Normln"/>
    <w:link w:val="NzevChar"/>
    <w:qFormat/>
    <w:rsid w:val="00DE0419"/>
    <w:pPr>
      <w:jc w:val="center"/>
    </w:pPr>
    <w:rPr>
      <w:rFonts w:ascii="Century Gothic" w:hAnsi="Century Gothic"/>
      <w:sz w:val="96"/>
    </w:rPr>
  </w:style>
  <w:style w:type="character" w:customStyle="1" w:styleId="NzevChar">
    <w:name w:val="Název Char"/>
    <w:basedOn w:val="Standardnpsmoodstavce"/>
    <w:link w:val="Nzev"/>
    <w:rsid w:val="00DE0419"/>
    <w:rPr>
      <w:rFonts w:ascii="Century Gothic" w:eastAsia="Times New Roman" w:hAnsi="Century Gothic" w:cs="Times New Roman"/>
      <w:sz w:val="9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6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64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3E4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2C2524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C2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C2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2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C25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C2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C252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C252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C2524"/>
    <w:rPr>
      <w:vertAlign w:val="superscript"/>
    </w:rPr>
  </w:style>
  <w:style w:type="paragraph" w:customStyle="1" w:styleId="nzevzkona">
    <w:name w:val="název zákona"/>
    <w:basedOn w:val="Nzev"/>
    <w:rsid w:val="002C2524"/>
    <w:pPr>
      <w:spacing w:before="240" w:after="60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2C252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C2524"/>
    <w:pPr>
      <w:spacing w:before="60" w:after="160"/>
    </w:pPr>
  </w:style>
  <w:style w:type="paragraph" w:customStyle="1" w:styleId="Default">
    <w:name w:val="Default"/>
    <w:rsid w:val="002C2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1271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2019-06-13T17:40:00Z</cp:lastPrinted>
  <dcterms:created xsi:type="dcterms:W3CDTF">2022-12-01T17:02:00Z</dcterms:created>
  <dcterms:modified xsi:type="dcterms:W3CDTF">2022-12-01T17:02:00Z</dcterms:modified>
</cp:coreProperties>
</file>