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07CD" w14:textId="77777777" w:rsidR="00893F98" w:rsidRDefault="00893F98" w:rsidP="00891C8A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29BAE9F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91C8A">
        <w:rPr>
          <w:rFonts w:ascii="Arial" w:hAnsi="Arial" w:cs="Arial"/>
          <w:b/>
        </w:rPr>
        <w:t>Skály</w:t>
      </w:r>
    </w:p>
    <w:p w14:paraId="02AF505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1C8A">
        <w:rPr>
          <w:rFonts w:ascii="Arial" w:hAnsi="Arial" w:cs="Arial"/>
          <w:b/>
        </w:rPr>
        <w:t>Skály</w:t>
      </w:r>
    </w:p>
    <w:p w14:paraId="1AA9499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91C8A">
        <w:rPr>
          <w:rFonts w:ascii="Arial" w:hAnsi="Arial" w:cs="Arial"/>
          <w:b/>
        </w:rPr>
        <w:t>Skály</w:t>
      </w:r>
      <w:r>
        <w:rPr>
          <w:rFonts w:ascii="Arial" w:hAnsi="Arial" w:cs="Arial"/>
          <w:b/>
        </w:rPr>
        <w:t xml:space="preserve"> č. </w:t>
      </w:r>
      <w:r w:rsidR="00891C8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891C8A">
        <w:rPr>
          <w:rFonts w:ascii="Arial" w:hAnsi="Arial" w:cs="Arial"/>
          <w:b/>
        </w:rPr>
        <w:t>2</w:t>
      </w:r>
      <w:r w:rsidR="004F5149">
        <w:rPr>
          <w:rFonts w:ascii="Arial" w:hAnsi="Arial" w:cs="Arial"/>
          <w:b/>
        </w:rPr>
        <w:t>3</w:t>
      </w:r>
    </w:p>
    <w:p w14:paraId="6B78B345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0823C4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F4E4986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91C8A">
        <w:rPr>
          <w:rFonts w:ascii="Arial" w:hAnsi="Arial" w:cs="Arial"/>
          <w:sz w:val="22"/>
          <w:szCs w:val="22"/>
        </w:rPr>
        <w:t>Skály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E22C9E" w:rsidRPr="00E22C9E">
        <w:rPr>
          <w:rFonts w:ascii="Arial" w:hAnsi="Arial" w:cs="Arial"/>
          <w:sz w:val="22"/>
          <w:szCs w:val="22"/>
        </w:rPr>
        <w:t>se na svém zasedání dne 23.10.2024 usnesením č. 6/2023 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9679790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62E28C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3DF66B6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91C8A">
        <w:rPr>
          <w:rFonts w:ascii="Arial" w:hAnsi="Arial" w:cs="Arial"/>
          <w:sz w:val="22"/>
          <w:szCs w:val="22"/>
        </w:rPr>
        <w:t>Skály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C7416BB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</w:t>
      </w:r>
      <w:proofErr w:type="gramStart"/>
      <w:r w:rsidR="00E4247A" w:rsidRPr="0001228D">
        <w:rPr>
          <w:rFonts w:ascii="Arial" w:hAnsi="Arial" w:cs="Arial"/>
          <w:sz w:val="22"/>
          <w:szCs w:val="22"/>
        </w:rPr>
        <w:t xml:space="preserve">úřad </w:t>
      </w:r>
      <w:r w:rsidR="00531B0F" w:rsidRPr="0001228D">
        <w:rPr>
          <w:rFonts w:ascii="Arial" w:hAnsi="Arial" w:cs="Arial"/>
          <w:sz w:val="22"/>
          <w:szCs w:val="22"/>
        </w:rPr>
        <w:t>.</w:t>
      </w:r>
      <w:proofErr w:type="gramEnd"/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C98C9C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C814921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6DF6A88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4069A7B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C61279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637B91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2C3C7BF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91C8A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91C8A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BD2CCEC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10C27BE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3A5D6BBB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CFAB841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97B6EDB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F5887D8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91C8A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26063D5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6E28752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B6E1D5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A67BD09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8CBF1FE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891C8A">
        <w:rPr>
          <w:rFonts w:ascii="Arial" w:hAnsi="Arial" w:cs="Arial"/>
          <w:sz w:val="22"/>
          <w:szCs w:val="22"/>
        </w:rPr>
        <w:t>60,-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130F4A15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 w:rsidR="00891C8A">
        <w:rPr>
          <w:rFonts w:ascii="Arial" w:hAnsi="Arial" w:cs="Arial"/>
          <w:sz w:val="22"/>
          <w:szCs w:val="22"/>
        </w:rPr>
        <w:t>90,-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C99D2EE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</w:t>
      </w:r>
      <w:r w:rsidR="00891C8A">
        <w:rPr>
          <w:rFonts w:ascii="Arial" w:hAnsi="Arial" w:cs="Arial"/>
          <w:sz w:val="22"/>
          <w:szCs w:val="22"/>
        </w:rPr>
        <w:t>30,-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43DE35B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</w:t>
      </w:r>
      <w:r w:rsidR="00891C8A">
        <w:rPr>
          <w:rFonts w:ascii="Arial" w:hAnsi="Arial" w:cs="Arial"/>
          <w:sz w:val="22"/>
          <w:szCs w:val="22"/>
        </w:rPr>
        <w:t>90,-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1547ED4F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3679B9C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8C97415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3771D40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91C8A">
        <w:rPr>
          <w:rFonts w:ascii="Arial" w:hAnsi="Arial" w:cs="Arial"/>
          <w:sz w:val="22"/>
          <w:szCs w:val="22"/>
        </w:rPr>
        <w:t>31.5.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BA9EF00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91C8A">
        <w:rPr>
          <w:rFonts w:ascii="Arial" w:hAnsi="Arial" w:cs="Arial"/>
          <w:sz w:val="22"/>
          <w:szCs w:val="22"/>
        </w:rPr>
        <w:t>.</w:t>
      </w:r>
    </w:p>
    <w:p w14:paraId="3142A92B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560AC1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8B7B80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B1C39DD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</w:t>
      </w:r>
      <w:r>
        <w:rPr>
          <w:rFonts w:ascii="Arial" w:hAnsi="Arial" w:cs="Arial"/>
          <w:sz w:val="22"/>
          <w:szCs w:val="22"/>
        </w:rPr>
        <w:lastRenderedPageBreak/>
        <w:t>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4E4B226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4930DA2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</w:t>
      </w:r>
      <w:proofErr w:type="gramStart"/>
      <w:r w:rsidRPr="00191186">
        <w:rPr>
          <w:rFonts w:ascii="Arial" w:hAnsi="Arial" w:cs="Arial"/>
          <w:sz w:val="22"/>
          <w:szCs w:val="22"/>
        </w:rPr>
        <w:t xml:space="preserve">osvobození </w:t>
      </w:r>
      <w:r w:rsidRPr="005B47E4">
        <w:rPr>
          <w:rFonts w:ascii="Arial" w:hAnsi="Arial" w:cs="Arial"/>
          <w:sz w:val="22"/>
          <w:szCs w:val="22"/>
        </w:rPr>
        <w:t xml:space="preserve"> je</w:t>
      </w:r>
      <w:proofErr w:type="gramEnd"/>
      <w:r w:rsidRPr="005B47E4">
        <w:rPr>
          <w:rFonts w:ascii="Arial" w:hAnsi="Arial" w:cs="Arial"/>
          <w:sz w:val="22"/>
          <w:szCs w:val="22"/>
        </w:rPr>
        <w:t xml:space="preserve"> poplatník povinen ohlásit ve lhůtě do </w:t>
      </w:r>
      <w:r w:rsidR="00891C8A"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387ED1AD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43E9ACF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0C5E38C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E47909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B73E82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E5FA7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16CA2">
        <w:rPr>
          <w:rFonts w:ascii="Arial" w:hAnsi="Arial" w:cs="Arial"/>
        </w:rPr>
        <w:t>7</w:t>
      </w:r>
    </w:p>
    <w:p w14:paraId="53C656A9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AF76A68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00BA0FE5" w14:textId="77777777" w:rsidR="009E6604" w:rsidRDefault="00655A26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5A2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2551C">
        <w:rPr>
          <w:rFonts w:ascii="Arial" w:hAnsi="Arial" w:cs="Arial"/>
          <w:sz w:val="22"/>
          <w:szCs w:val="22"/>
        </w:rPr>
        <w:t>2/2020</w:t>
      </w:r>
      <w:r w:rsidRPr="00655A26">
        <w:rPr>
          <w:rFonts w:ascii="Arial" w:hAnsi="Arial" w:cs="Arial"/>
          <w:sz w:val="22"/>
          <w:szCs w:val="22"/>
        </w:rPr>
        <w:t xml:space="preserve"> o místním poplatku ze psů a provoz systému shromažďování sběru, přepravy, třídění, využívání a odstraňování komunálních odpadů, </w:t>
      </w:r>
      <w:r w:rsidR="0052551C">
        <w:rPr>
          <w:rFonts w:ascii="Arial" w:hAnsi="Arial" w:cs="Arial"/>
          <w:sz w:val="22"/>
          <w:szCs w:val="22"/>
        </w:rPr>
        <w:t>usnesení č. 5/2020 ze dne 23.7.2020</w:t>
      </w:r>
      <w:r>
        <w:rPr>
          <w:rFonts w:ascii="Arial" w:hAnsi="Arial" w:cs="Arial"/>
          <w:sz w:val="22"/>
          <w:szCs w:val="22"/>
        </w:rPr>
        <w:t>.</w:t>
      </w:r>
    </w:p>
    <w:p w14:paraId="7D007E42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16CA2">
        <w:rPr>
          <w:rFonts w:ascii="Arial" w:hAnsi="Arial" w:cs="Arial"/>
        </w:rPr>
        <w:t>8</w:t>
      </w:r>
    </w:p>
    <w:p w14:paraId="16F8A16B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B55330D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6E9467DD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2551C">
        <w:rPr>
          <w:rFonts w:ascii="Arial" w:hAnsi="Arial" w:cs="Arial"/>
          <w:sz w:val="22"/>
          <w:szCs w:val="22"/>
        </w:rPr>
        <w:t>1.1.2024</w:t>
      </w:r>
    </w:p>
    <w:p w14:paraId="4E6189F0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EF59162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D7243B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195DE26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78353E" w14:textId="77777777" w:rsidR="00893F98" w:rsidRPr="000C2DC4" w:rsidRDefault="0052551C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Pavel Hanus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655A26">
        <w:rPr>
          <w:rFonts w:ascii="Arial" w:hAnsi="Arial" w:cs="Arial"/>
          <w:sz w:val="22"/>
          <w:szCs w:val="22"/>
        </w:rPr>
        <w:t>Pavla Poláčková</w:t>
      </w:r>
    </w:p>
    <w:p w14:paraId="779F5267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629332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9D25A1" w14:textId="77777777" w:rsidR="00B969D2" w:rsidRDefault="00B969D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B97AFC" w14:textId="77777777" w:rsidR="00B969D2" w:rsidRDefault="00B969D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B00C28" w14:textId="77777777" w:rsidR="00B969D2" w:rsidRDefault="00B969D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CF48FA" w14:textId="77777777" w:rsidR="00893F98" w:rsidRDefault="00893F98" w:rsidP="00E878EB">
      <w:pPr>
        <w:pStyle w:val="Zkladntext"/>
        <w:tabs>
          <w:tab w:val="left" w:pos="1080"/>
          <w:tab w:val="left" w:pos="7020"/>
        </w:tabs>
        <w:spacing w:line="288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878EB">
        <w:rPr>
          <w:rFonts w:ascii="Arial" w:hAnsi="Arial" w:cs="Arial"/>
          <w:sz w:val="22"/>
          <w:szCs w:val="22"/>
        </w:rPr>
        <w:t xml:space="preserve"> </w:t>
      </w:r>
    </w:p>
    <w:p w14:paraId="052F6E9F" w14:textId="77777777" w:rsidR="00655A26" w:rsidRDefault="00655A26" w:rsidP="00E878EB">
      <w:pPr>
        <w:pStyle w:val="Zkladntext"/>
        <w:tabs>
          <w:tab w:val="left" w:pos="1080"/>
          <w:tab w:val="left" w:pos="7020"/>
        </w:tabs>
        <w:spacing w:line="288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elektronické ÚD dne:</w:t>
      </w:r>
      <w:r w:rsidR="00E878EB">
        <w:rPr>
          <w:rFonts w:ascii="Arial" w:hAnsi="Arial" w:cs="Arial"/>
          <w:sz w:val="22"/>
          <w:szCs w:val="22"/>
        </w:rPr>
        <w:t xml:space="preserve"> </w:t>
      </w:r>
    </w:p>
    <w:p w14:paraId="07B38E66" w14:textId="77777777" w:rsidR="00FB319D" w:rsidRPr="00A60454" w:rsidRDefault="00893F98" w:rsidP="00E878EB">
      <w:pPr>
        <w:pStyle w:val="Zkladntext"/>
        <w:tabs>
          <w:tab w:val="left" w:pos="1080"/>
          <w:tab w:val="left" w:pos="7020"/>
        </w:tabs>
        <w:spacing w:after="0" w:line="288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0D86" w14:textId="77777777" w:rsidR="004B3FAF" w:rsidRDefault="004B3FAF">
      <w:r>
        <w:separator/>
      </w:r>
    </w:p>
  </w:endnote>
  <w:endnote w:type="continuationSeparator" w:id="0">
    <w:p w14:paraId="2640C211" w14:textId="77777777" w:rsidR="004B3FAF" w:rsidRDefault="004B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CDC7" w14:textId="77777777" w:rsidR="004B3FAF" w:rsidRDefault="004B3FAF">
      <w:r>
        <w:separator/>
      </w:r>
    </w:p>
  </w:footnote>
  <w:footnote w:type="continuationSeparator" w:id="0">
    <w:p w14:paraId="77A2ACFB" w14:textId="77777777" w:rsidR="004B3FAF" w:rsidRDefault="004B3FAF">
      <w:r>
        <w:continuationSeparator/>
      </w:r>
    </w:p>
  </w:footnote>
  <w:footnote w:id="1">
    <w:p w14:paraId="2B8381C5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F16250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F975BC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2CA9B4C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589AA1D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D4FD043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9F556E2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412ECF3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1806797">
    <w:abstractNumId w:val="13"/>
  </w:num>
  <w:num w:numId="2" w16cid:durableId="1225291022">
    <w:abstractNumId w:val="14"/>
  </w:num>
  <w:num w:numId="3" w16cid:durableId="1617325431">
    <w:abstractNumId w:val="7"/>
  </w:num>
  <w:num w:numId="4" w16cid:durableId="866259923">
    <w:abstractNumId w:val="11"/>
  </w:num>
  <w:num w:numId="5" w16cid:durableId="751703499">
    <w:abstractNumId w:val="12"/>
  </w:num>
  <w:num w:numId="6" w16cid:durableId="1098065122">
    <w:abstractNumId w:val="4"/>
  </w:num>
  <w:num w:numId="7" w16cid:durableId="973293629">
    <w:abstractNumId w:val="0"/>
  </w:num>
  <w:num w:numId="8" w16cid:durableId="2119983927">
    <w:abstractNumId w:val="8"/>
  </w:num>
  <w:num w:numId="9" w16cid:durableId="280653037">
    <w:abstractNumId w:val="5"/>
  </w:num>
  <w:num w:numId="10" w16cid:durableId="433936122">
    <w:abstractNumId w:val="9"/>
  </w:num>
  <w:num w:numId="11" w16cid:durableId="234782177">
    <w:abstractNumId w:val="2"/>
  </w:num>
  <w:num w:numId="12" w16cid:durableId="1861893016">
    <w:abstractNumId w:val="3"/>
  </w:num>
  <w:num w:numId="13" w16cid:durableId="1986885232">
    <w:abstractNumId w:val="10"/>
  </w:num>
  <w:num w:numId="14" w16cid:durableId="205976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4341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444F"/>
    <w:rsid w:val="00035A4A"/>
    <w:rsid w:val="00064E4C"/>
    <w:rsid w:val="000757C0"/>
    <w:rsid w:val="000B2F29"/>
    <w:rsid w:val="000B4D44"/>
    <w:rsid w:val="000B610F"/>
    <w:rsid w:val="000C2C71"/>
    <w:rsid w:val="000C3B9B"/>
    <w:rsid w:val="000C6CBB"/>
    <w:rsid w:val="000F0D72"/>
    <w:rsid w:val="00132145"/>
    <w:rsid w:val="00154F39"/>
    <w:rsid w:val="00164711"/>
    <w:rsid w:val="00181FC7"/>
    <w:rsid w:val="00191409"/>
    <w:rsid w:val="001A5598"/>
    <w:rsid w:val="001B0477"/>
    <w:rsid w:val="001C2D2F"/>
    <w:rsid w:val="001D6F97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D67C2"/>
    <w:rsid w:val="002E76A6"/>
    <w:rsid w:val="002F3690"/>
    <w:rsid w:val="002F7437"/>
    <w:rsid w:val="002F7F31"/>
    <w:rsid w:val="0030760D"/>
    <w:rsid w:val="003150FC"/>
    <w:rsid w:val="00323FA0"/>
    <w:rsid w:val="00326773"/>
    <w:rsid w:val="00364828"/>
    <w:rsid w:val="003729C0"/>
    <w:rsid w:val="0038221A"/>
    <w:rsid w:val="003939C6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3FAF"/>
    <w:rsid w:val="004B420B"/>
    <w:rsid w:val="004D2BA6"/>
    <w:rsid w:val="004F5149"/>
    <w:rsid w:val="005064A5"/>
    <w:rsid w:val="00511FF1"/>
    <w:rsid w:val="00517C56"/>
    <w:rsid w:val="00521E4B"/>
    <w:rsid w:val="0052551C"/>
    <w:rsid w:val="00531B0F"/>
    <w:rsid w:val="005346CC"/>
    <w:rsid w:val="00552808"/>
    <w:rsid w:val="00592549"/>
    <w:rsid w:val="00593274"/>
    <w:rsid w:val="00593AC5"/>
    <w:rsid w:val="00596D82"/>
    <w:rsid w:val="005977F5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55A26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230CD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5628"/>
    <w:rsid w:val="00887F1C"/>
    <w:rsid w:val="00891C8A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7C4E"/>
    <w:rsid w:val="009008FA"/>
    <w:rsid w:val="00907411"/>
    <w:rsid w:val="00921A5A"/>
    <w:rsid w:val="00942E81"/>
    <w:rsid w:val="009508FA"/>
    <w:rsid w:val="00967DE6"/>
    <w:rsid w:val="009918B5"/>
    <w:rsid w:val="009A1529"/>
    <w:rsid w:val="009C54E0"/>
    <w:rsid w:val="009D3C84"/>
    <w:rsid w:val="009D7068"/>
    <w:rsid w:val="009E6604"/>
    <w:rsid w:val="009E68AD"/>
    <w:rsid w:val="00A06BC7"/>
    <w:rsid w:val="00A12098"/>
    <w:rsid w:val="00A137CC"/>
    <w:rsid w:val="00A16CA2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969D2"/>
    <w:rsid w:val="00BA0CDA"/>
    <w:rsid w:val="00BD6700"/>
    <w:rsid w:val="00C02F12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A5A07"/>
    <w:rsid w:val="00DC375C"/>
    <w:rsid w:val="00E132DB"/>
    <w:rsid w:val="00E222ED"/>
    <w:rsid w:val="00E22C9E"/>
    <w:rsid w:val="00E4247A"/>
    <w:rsid w:val="00E470C2"/>
    <w:rsid w:val="00E47909"/>
    <w:rsid w:val="00E66429"/>
    <w:rsid w:val="00E858C1"/>
    <w:rsid w:val="00E878EB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DB8FA"/>
  <w15:chartTrackingRefBased/>
  <w15:docId w15:val="{7EAAEA56-DBDB-40C8-BBE0-1A3AB851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6D32-4AEC-4C9D-945C-89A942A5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Pavla Poláčková</cp:lastModifiedBy>
  <cp:revision>2</cp:revision>
  <cp:lastPrinted>2019-09-23T08:46:00Z</cp:lastPrinted>
  <dcterms:created xsi:type="dcterms:W3CDTF">2024-01-09T12:14:00Z</dcterms:created>
  <dcterms:modified xsi:type="dcterms:W3CDTF">2024-01-09T12:14:00Z</dcterms:modified>
</cp:coreProperties>
</file>