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0C5B" w14:textId="2494A024" w:rsidR="005E0093" w:rsidRPr="00985EA2" w:rsidRDefault="005E0093" w:rsidP="001A72DE">
      <w:pPr>
        <w:rPr>
          <w:rFonts w:ascii="Arial" w:hAnsi="Arial" w:cs="Arial"/>
          <w:b/>
          <w:bCs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4D5A">
        <w:rPr>
          <w:rFonts w:ascii="Arial" w:hAnsi="Arial" w:cs="Arial"/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 </w:t>
      </w: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 A T U T Á R N Í</w:t>
      </w:r>
      <w:r w:rsidRPr="00985EA2">
        <w:rPr>
          <w:rFonts w:ascii="Arial" w:hAnsi="Arial" w:cs="Arial"/>
          <w:b/>
          <w:bCs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 Ě S T O</w:t>
      </w:r>
      <w:r w:rsidRPr="00985EA2">
        <w:rPr>
          <w:rFonts w:ascii="Arial" w:hAnsi="Arial" w:cs="Arial"/>
          <w:b/>
          <w:bCs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Ú </w:t>
      </w: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 T Í </w:t>
      </w:r>
      <w:r w:rsidR="00A01237"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 A D</w:t>
      </w:r>
      <w:r w:rsidRPr="00985EA2">
        <w:rPr>
          <w:rFonts w:ascii="Arial" w:hAnsi="Arial" w:cs="Arial"/>
          <w:b/>
          <w:bCs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L </w:t>
      </w: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B E M</w:t>
      </w:r>
    </w:p>
    <w:p w14:paraId="624CFA77" w14:textId="77777777" w:rsidR="005E0093" w:rsidRPr="00985EA2" w:rsidRDefault="005E0093" w:rsidP="005E0093">
      <w:pPr>
        <w:jc w:val="center"/>
        <w:rPr>
          <w:rFonts w:ascii="Arial" w:hAnsi="Arial" w:cs="Arial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ZASTUPITELSTVO MĚSTA ÚSTÍ NAD LABEM</w:t>
      </w:r>
    </w:p>
    <w:p w14:paraId="3E31875D" w14:textId="77777777" w:rsidR="005E0093" w:rsidRPr="00985EA2" w:rsidRDefault="005E0093" w:rsidP="005E0093">
      <w:pPr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22D65A" w14:textId="4992E46F" w:rsidR="005E0093" w:rsidRPr="00985EA2" w:rsidRDefault="005E0093" w:rsidP="005E0093">
      <w:pPr>
        <w:jc w:val="center"/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Obecně závazná vyhláška</w:t>
      </w:r>
    </w:p>
    <w:p w14:paraId="0C85ECD3" w14:textId="77777777" w:rsidR="005E0093" w:rsidRPr="00985EA2" w:rsidRDefault="005E0093" w:rsidP="005E0093">
      <w:pPr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místním poplatku za užívání veřejného prostranství </w:t>
      </w:r>
    </w:p>
    <w:p w14:paraId="08DB21FD" w14:textId="77777777" w:rsidR="005E0093" w:rsidRPr="00985EA2" w:rsidRDefault="005E0093" w:rsidP="005E0093">
      <w:pPr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B39763" w14:textId="77777777" w:rsidR="005E0093" w:rsidRPr="00985EA2" w:rsidRDefault="005E0093" w:rsidP="005E0093">
      <w:pPr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E09317" w14:textId="2040E93F" w:rsidR="00A01237" w:rsidRPr="00985EA2" w:rsidRDefault="005E0093" w:rsidP="00C12358">
      <w:pPr>
        <w:spacing w:after="24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Zastupitelstvo města Ústí nad Labem se na svém zasedání dne</w:t>
      </w:r>
      <w:r w:rsidR="00E8693B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212FE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31. 8. 2026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usnesením č.</w:t>
      </w:r>
      <w:r w:rsidR="000212FE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475/25Z/26</w:t>
      </w:r>
      <w:r w:rsidR="00E8693B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usneslo vydat na základě ustanovení § 14 zákona č. 565/1990 Sb., o místních poplatcích, ve znění pozdějších předpisů (dále jen „zákon o místních poplatcích“) a v souladu s ustanovením § 10 písm. d) a § 84 odst. 2 písm. h) zákona č</w:t>
      </w:r>
      <w:r w:rsidR="00BD69D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128/2000 Sb.</w:t>
      </w:r>
      <w:r w:rsidR="00BD69D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obcích (obecní zřízení), ve znění pozdějších předpisů</w:t>
      </w:r>
      <w:r w:rsidR="0040111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(dále jen </w:t>
      </w:r>
      <w:r w:rsidR="00C330C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„zákon o obcích“)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tuto obecně závaznou vyhlášku (dále jen „vyhláška“):</w:t>
      </w:r>
    </w:p>
    <w:p w14:paraId="46F90F6C" w14:textId="77777777" w:rsidR="005D5272" w:rsidRPr="00985EA2" w:rsidRDefault="00B3798A" w:rsidP="00C12358">
      <w:pPr>
        <w:spacing w:after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1</w:t>
      </w:r>
    </w:p>
    <w:p w14:paraId="5BD187C3" w14:textId="77777777" w:rsidR="00B3798A" w:rsidRPr="00985EA2" w:rsidRDefault="00B3798A" w:rsidP="000C6797">
      <w:pPr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Úvodní ustanovení</w:t>
      </w:r>
    </w:p>
    <w:p w14:paraId="61EC62E8" w14:textId="7C3A3EDD" w:rsidR="00FA30CA" w:rsidRPr="00985EA2" w:rsidRDefault="00B3798A" w:rsidP="00CA4726">
      <w:pPr>
        <w:pStyle w:val="Odstavecseseznamem"/>
        <w:numPr>
          <w:ilvl w:val="0"/>
          <w:numId w:val="1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Statutární město Ústí nad Labem zavádí touto vyhláškou místní poplatek za užívání veřejného prostranství (dále jen „poplatek“)</w:t>
      </w:r>
      <w:r w:rsidR="00BD69D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53A271B" w14:textId="6AFCAF0D" w:rsidR="00FA30CA" w:rsidRPr="00985EA2" w:rsidRDefault="00B3798A" w:rsidP="00453381">
      <w:pPr>
        <w:pStyle w:val="Odstavecseseznamem"/>
        <w:numPr>
          <w:ilvl w:val="0"/>
          <w:numId w:val="1"/>
        </w:numPr>
        <w:spacing w:after="120"/>
        <w:ind w:left="426" w:hanging="357"/>
        <w:contextualSpacing w:val="0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Správcem poplatku jsou</w:t>
      </w:r>
      <w:r w:rsidR="00CF200B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jednotlivé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úřady městských obvodů statutárního města Ústí nad Labem</w:t>
      </w:r>
      <w:r w:rsidR="00CF200B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příslušné</w:t>
      </w:r>
      <w:r w:rsidR="0083147B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dle místa užívání veřejného prostranství.</w:t>
      </w:r>
      <w:r w:rsidR="0083147B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"/>
      </w:r>
      <w:r w:rsidR="0083147B"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83147B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2"/>
      </w:r>
    </w:p>
    <w:p w14:paraId="25619541" w14:textId="4B49127D" w:rsidR="00A01237" w:rsidRPr="00985EA2" w:rsidRDefault="00223036" w:rsidP="00453381">
      <w:pPr>
        <w:pStyle w:val="Odstavecseseznamem"/>
        <w:numPr>
          <w:ilvl w:val="0"/>
          <w:numId w:val="1"/>
        </w:numPr>
        <w:spacing w:after="240"/>
        <w:ind w:left="426" w:hanging="357"/>
        <w:contextualSpacing w:val="0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Správa poplatku je </w:t>
      </w:r>
      <w:r w:rsidR="00920EAE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výkonem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přenesené působnosti</w:t>
      </w:r>
      <w:r w:rsidR="00C6579B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3"/>
      </w:r>
    </w:p>
    <w:p w14:paraId="27B01D4A" w14:textId="6A713144" w:rsidR="00E145EF" w:rsidRPr="00985EA2" w:rsidRDefault="00E145EF" w:rsidP="00C12358">
      <w:pPr>
        <w:spacing w:after="0"/>
        <w:jc w:val="center"/>
        <w:rPr>
          <w:rFonts w:ascii="Arial" w:hAnsi="Arial" w:cs="Arial"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2</w:t>
      </w:r>
    </w:p>
    <w:p w14:paraId="4CD5F020" w14:textId="2711A435" w:rsidR="00E145EF" w:rsidRPr="00985EA2" w:rsidRDefault="00E145EF" w:rsidP="00C12358">
      <w:pPr>
        <w:spacing w:after="120"/>
        <w:jc w:val="center"/>
        <w:rPr>
          <w:rFonts w:ascii="Arial" w:hAnsi="Arial" w:cs="Arial"/>
          <w:b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Předmět poplatku a poplatník</w:t>
      </w:r>
    </w:p>
    <w:p w14:paraId="7A64AE73" w14:textId="00BDABAD" w:rsidR="00F06A33" w:rsidRPr="00985EA2" w:rsidRDefault="00E145EF" w:rsidP="00453381">
      <w:pPr>
        <w:pStyle w:val="Odstavecseseznamem"/>
        <w:numPr>
          <w:ilvl w:val="0"/>
          <w:numId w:val="4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za užívání veřejného prostranství se vybírá za zvláštní užívání veřejného prostranství, kterým se rozumí provádění</w:t>
      </w:r>
    </w:p>
    <w:p w14:paraId="78ACC2C7" w14:textId="5C1E75A5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výkopových prací,</w:t>
      </w:r>
    </w:p>
    <w:p w14:paraId="5C4B663B" w14:textId="2005022A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umístění dočasných staveb a zařízení sloužících pro poskytování prodeje a služeb,</w:t>
      </w:r>
    </w:p>
    <w:p w14:paraId="54C25D08" w14:textId="00C50191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umístění stavebních nebo reklamních zařízení,</w:t>
      </w:r>
    </w:p>
    <w:p w14:paraId="71AEA64F" w14:textId="28A08B4C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zařízení cirkusů, lunaparků a jiných obdobných atrakcí, </w:t>
      </w:r>
    </w:p>
    <w:p w14:paraId="2C8E275C" w14:textId="4B373F5B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umístění skládek, </w:t>
      </w:r>
    </w:p>
    <w:p w14:paraId="6E525E09" w14:textId="60423472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vyhrazení trvalého parkovacího místa</w:t>
      </w:r>
      <w:r w:rsidR="001336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689DF40D" w14:textId="4457D6CA" w:rsidR="001336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g)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užívání tohoto prostranství pro kulturní, sportovní a reklamní akce</w:t>
      </w:r>
      <w:r w:rsidR="00BD69D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2665E732" w14:textId="7F5D66B6" w:rsidR="00E145EF" w:rsidRPr="00985EA2" w:rsidRDefault="00A201B3" w:rsidP="00A201B3">
      <w:pPr>
        <w:spacing w:line="360" w:lineRule="auto"/>
        <w:ind w:firstLine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h) </w:t>
      </w:r>
      <w:r w:rsidR="001336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 </w:t>
      </w:r>
      <w:r w:rsidR="00E145E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potřeby tvorby filmových a televizních děl.</w:t>
      </w:r>
      <w:r w:rsidR="00E145EF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4"/>
      </w:r>
    </w:p>
    <w:p w14:paraId="5C422CFA" w14:textId="2E9EEDD4" w:rsidR="00A01237" w:rsidRPr="00985EA2" w:rsidRDefault="00E145EF" w:rsidP="00453381">
      <w:pPr>
        <w:pStyle w:val="Odstavecseseznamem"/>
        <w:numPr>
          <w:ilvl w:val="0"/>
          <w:numId w:val="4"/>
        </w:numPr>
        <w:spacing w:after="24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za užívání veřejného prostranství platí fyzické i právnické osoby, které užívají veřejné prostranství způsobem uvedeným v odstavci 1 (dále jen</w:t>
      </w:r>
      <w:r w:rsidR="00C330C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„poplatník“).</w:t>
      </w:r>
      <w:r w:rsidR="00C330CD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5"/>
      </w:r>
    </w:p>
    <w:p w14:paraId="7786D1A2" w14:textId="2BA7B7C8" w:rsidR="000C6797" w:rsidRPr="00985EA2" w:rsidRDefault="000C6797" w:rsidP="00C1235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3</w:t>
      </w:r>
    </w:p>
    <w:p w14:paraId="50D4C8A0" w14:textId="3B1049D6" w:rsidR="000C6797" w:rsidRPr="00985EA2" w:rsidRDefault="00B94EFE" w:rsidP="00C12358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Veřejné</w:t>
      </w:r>
      <w:r w:rsidR="000C6797" w:rsidRPr="00985EA2">
        <w:rPr>
          <w:rFonts w:ascii="Arial" w:hAnsi="Arial" w:cs="Arial"/>
          <w:b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prostranství</w:t>
      </w:r>
    </w:p>
    <w:p w14:paraId="127BA40B" w14:textId="2BF260AC" w:rsidR="00A01237" w:rsidRPr="00985EA2" w:rsidRDefault="000C6797" w:rsidP="008D2EDE">
      <w:pPr>
        <w:pStyle w:val="Odstavecseseznamem"/>
        <w:autoSpaceDE w:val="0"/>
        <w:autoSpaceDN w:val="0"/>
        <w:adjustRightInd w:val="0"/>
        <w:spacing w:after="240"/>
        <w:ind w:left="426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se platí za užívání veřejných prostranství, která jsou uvedena jmenovitě</w:t>
      </w:r>
      <w:r w:rsidR="00B94EFE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 příloze č. 1</w:t>
      </w:r>
      <w:r w:rsidR="001E474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</w:t>
      </w:r>
      <w:r w:rsidR="000E6E8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příloh</w:t>
      </w:r>
      <w:r w:rsidR="000E6E8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tvoří nedílnou</w:t>
      </w:r>
      <w:r w:rsidR="00B94EFE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součást vyhlášky.</w:t>
      </w:r>
    </w:p>
    <w:p w14:paraId="3A8A88C5" w14:textId="71C44AEF" w:rsidR="00FC218A" w:rsidRPr="00985EA2" w:rsidRDefault="00FC218A" w:rsidP="00C12358">
      <w:pPr>
        <w:spacing w:after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4</w:t>
      </w:r>
    </w:p>
    <w:p w14:paraId="75232EA9" w14:textId="3A2616D7" w:rsidR="00E201CB" w:rsidRPr="00985EA2" w:rsidRDefault="00E201CB" w:rsidP="00C12358">
      <w:pPr>
        <w:spacing w:after="12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Ohlašovací povinnost</w:t>
      </w:r>
    </w:p>
    <w:p w14:paraId="0F844F8C" w14:textId="38C7E95A" w:rsidR="00FA30CA" w:rsidRPr="00985EA2" w:rsidRDefault="00E201CB" w:rsidP="00453381">
      <w:pPr>
        <w:pStyle w:val="Odstavecseseznamem"/>
        <w:numPr>
          <w:ilvl w:val="0"/>
          <w:numId w:val="7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Poplatník je povinen ohlásit zvláštní užívání veřejného prostranství správci poplatku nejpozději v den zahájení užívání veřejného prostranství. Pokud tento den připadne na sobotu, neděli nebo státem uznaný svátek, nebo není možné splnit ohlašovací povinnos</w:t>
      </w:r>
      <w:r w:rsidR="00CF7F6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 nejpozději v de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 zahájení užívání z jiného objektivního důvodu</w:t>
      </w:r>
      <w:r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6"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je poplatník povinen splnit povinnost nejblíže následující pracovní den</w:t>
      </w:r>
      <w:r w:rsidR="00C2746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CDF378A" w14:textId="12787CFA" w:rsidR="00CF7F62" w:rsidRPr="00985EA2" w:rsidRDefault="00E201CB" w:rsidP="00453381">
      <w:pPr>
        <w:pStyle w:val="Odstavecseseznamem"/>
        <w:numPr>
          <w:ilvl w:val="0"/>
          <w:numId w:val="7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ohlášení poplatník uvede</w:t>
      </w:r>
      <w:r w:rsidR="00610063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7"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1F6052FF" w14:textId="06F377E3" w:rsidR="00FA30CA" w:rsidRPr="00985EA2" w:rsidRDefault="00610063" w:rsidP="0045338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jméno, popřípadě jména, a příjmení nebo název, obecný identifikátor, byl-li přidělen, místo pobytu nebo sídlo, sídlo podnikatele, popřípadě další adresu pro doručování; právnická osoba uvede též osoby, které jsou jejím jménem oprávněny jednat v poplatkových věcech,</w:t>
      </w:r>
    </w:p>
    <w:p w14:paraId="4D5CD4A1" w14:textId="1B7BE94E" w:rsidR="00FA30CA" w:rsidRPr="00985EA2" w:rsidRDefault="00610063" w:rsidP="0045338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čísla všech svých účtů u poskytovatelů platebních služeb, včetně poskytovatelů těchto služeb v zahraničí, užívaných v souvislosti s podnikatelskou činností, v případě, že předmět poplatku souvisí s podnikatelskou činností poplatníka,</w:t>
      </w:r>
    </w:p>
    <w:p w14:paraId="2B79EBD8" w14:textId="59F13C93" w:rsidR="00FA30CA" w:rsidRPr="00985EA2" w:rsidRDefault="00610063" w:rsidP="00453381">
      <w:pPr>
        <w:pStyle w:val="Odstavecseseznamem"/>
        <w:numPr>
          <w:ilvl w:val="0"/>
          <w:numId w:val="8"/>
        </w:numPr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další údaje rozhodné pro stanovení poplatku.</w:t>
      </w:r>
    </w:p>
    <w:p w14:paraId="1AB72E14" w14:textId="2B0A21CC" w:rsidR="00FA30CA" w:rsidRPr="00985EA2" w:rsidRDefault="00610063" w:rsidP="00453381">
      <w:pPr>
        <w:pStyle w:val="Odstavecseseznamem"/>
        <w:numPr>
          <w:ilvl w:val="0"/>
          <w:numId w:val="7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Poplatník, který nemá sídlo nebo bydliště na území členského státu Evropské unie, jiného smluvního státu Dohody o Evropském hospodářském prostoru nebo Švýcarské konfederace, uvede kromě údajů požadovaných v odstavci 2 adresu svého zmocněnce v tuzemsku pro doručování.</w:t>
      </w:r>
      <w:r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8"/>
      </w:r>
    </w:p>
    <w:p w14:paraId="54440702" w14:textId="48B029A9" w:rsidR="00FA30CA" w:rsidRPr="00985EA2" w:rsidRDefault="00610063" w:rsidP="00453381">
      <w:pPr>
        <w:pStyle w:val="Odstavecseseznamem"/>
        <w:numPr>
          <w:ilvl w:val="0"/>
          <w:numId w:val="7"/>
        </w:numPr>
        <w:spacing w:after="120"/>
        <w:ind w:left="426" w:hanging="357"/>
        <w:contextualSpacing w:val="0"/>
        <w:jc w:val="both"/>
        <w:rPr>
          <w:rFonts w:ascii="Arial" w:hAnsi="Arial" w:cs="Arial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Dojde-li ke změně údajů uvedených v ohlášení, je poplatník povinen tuto</w:t>
      </w:r>
      <w:r w:rsidR="00FB02DB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změnu oznámit do 15 dnů</w:t>
      </w:r>
      <w:r w:rsidRPr="00985EA2">
        <w:rPr>
          <w:rFonts w:ascii="Arial" w:hAnsi="Arial" w:cs="Arial"/>
          <w:i/>
          <w:i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ode dne, kdy nastala</w:t>
      </w:r>
      <w:r w:rsidRPr="00985EA2">
        <w:rPr>
          <w:rFonts w:ascii="Arial" w:hAnsi="Arial" w:cs="Arial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FA30CA" w:rsidRPr="00985EA2">
        <w:rPr>
          <w:rStyle w:val="Znakapoznpodarou"/>
          <w:rFonts w:ascii="Arial" w:hAnsi="Arial" w:cs="Arial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9"/>
      </w:r>
    </w:p>
    <w:p w14:paraId="793FDA23" w14:textId="0E646B32" w:rsidR="0052682C" w:rsidRPr="00985EA2" w:rsidRDefault="00610063" w:rsidP="00453381">
      <w:pPr>
        <w:pStyle w:val="Odstavecseseznamem"/>
        <w:numPr>
          <w:ilvl w:val="0"/>
          <w:numId w:val="7"/>
        </w:numPr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Povinnost ohlásit údaj podle odst. 2 nebo jeho změnu se nevztahuje na údaj,</w:t>
      </w:r>
      <w:r w:rsidR="00FA30C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který může správce poplatku automatizovaným způsobem zjistit z</w:t>
      </w:r>
      <w:r w:rsidR="00FA30C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rejstříků</w:t>
      </w:r>
      <w:r w:rsidR="00FA30C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nebo evidencí, do nichž má zřízen automatizovaný přístup. Okruh těchto</w:t>
      </w:r>
      <w:r w:rsidR="00FA30C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údajů zveřejní správ</w:t>
      </w:r>
      <w:r w:rsidR="00FA30C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 poplatku na své úřední desce.</w:t>
      </w:r>
      <w:r w:rsidR="00FA30CA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0"/>
      </w:r>
    </w:p>
    <w:p w14:paraId="67837F17" w14:textId="6DCF2BF6" w:rsidR="00FA30CA" w:rsidRPr="00985EA2" w:rsidRDefault="0052682C" w:rsidP="00453381">
      <w:pPr>
        <w:pStyle w:val="Zkladntext"/>
        <w:numPr>
          <w:ilvl w:val="0"/>
          <w:numId w:val="7"/>
        </w:numPr>
        <w:spacing w:before="0" w:after="240"/>
        <w:ind w:left="426" w:hanging="357"/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Povinnost ohlásit </w:t>
      </w:r>
      <w:r w:rsidR="00A50AC4"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zvláštní </w:t>
      </w:r>
      <w:r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užívání veřejného prostranství má i </w:t>
      </w:r>
      <w:r w:rsidR="00A50AC4"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poplatník</w:t>
      </w:r>
      <w:r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A50AC4"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který je od poplatku osvobozen</w:t>
      </w:r>
      <w:r w:rsidRPr="00985EA2">
        <w:rPr>
          <w:rFonts w:ascii="Arial" w:hAnsi="Arial" w:cs="Arial"/>
          <w:color w:val="auto"/>
          <w:sz w:val="22"/>
          <w:szCs w:val="22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046B85A" w14:textId="77777777" w:rsidR="00BF19B2" w:rsidRPr="00985EA2" w:rsidRDefault="00BF19B2" w:rsidP="00C12358">
      <w:pPr>
        <w:pStyle w:val="Odstavecseseznamem"/>
        <w:autoSpaceDE w:val="0"/>
        <w:autoSpaceDN w:val="0"/>
        <w:adjustRightInd w:val="0"/>
        <w:spacing w:after="0"/>
        <w:ind w:left="1066"/>
        <w:contextualSpacing w:val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E5A28B" w14:textId="77777777" w:rsidR="00BF19B2" w:rsidRPr="00985EA2" w:rsidRDefault="00BF19B2" w:rsidP="00C12358">
      <w:pPr>
        <w:pStyle w:val="Odstavecseseznamem"/>
        <w:autoSpaceDE w:val="0"/>
        <w:autoSpaceDN w:val="0"/>
        <w:adjustRightInd w:val="0"/>
        <w:spacing w:after="0"/>
        <w:ind w:left="1066"/>
        <w:contextualSpacing w:val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A5CD46" w14:textId="3004D17E" w:rsidR="00FA30CA" w:rsidRPr="00985EA2" w:rsidRDefault="00FA30CA" w:rsidP="00C12358">
      <w:pPr>
        <w:pStyle w:val="Odstavecseseznamem"/>
        <w:autoSpaceDE w:val="0"/>
        <w:autoSpaceDN w:val="0"/>
        <w:adjustRightInd w:val="0"/>
        <w:spacing w:after="0"/>
        <w:ind w:left="1066"/>
        <w:contextualSpacing w:val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5</w:t>
      </w:r>
    </w:p>
    <w:p w14:paraId="55D42826" w14:textId="30495539" w:rsidR="00FA30CA" w:rsidRPr="00985EA2" w:rsidRDefault="00FA30CA" w:rsidP="00C12358">
      <w:pPr>
        <w:pStyle w:val="Odstavecseseznamem"/>
        <w:autoSpaceDE w:val="0"/>
        <w:autoSpaceDN w:val="0"/>
        <w:adjustRightInd w:val="0"/>
        <w:spacing w:after="120"/>
        <w:ind w:left="1066"/>
        <w:contextualSpacing w:val="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Sazba poplatku</w:t>
      </w:r>
    </w:p>
    <w:p w14:paraId="3F08D18D" w14:textId="1A8EA991" w:rsidR="007D41AA" w:rsidRPr="00985EA2" w:rsidRDefault="007D41AA" w:rsidP="0045338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Sazba poplatku činí za každý i započatý m</w:t>
      </w:r>
      <w:r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každý i započatý den:</w:t>
      </w:r>
    </w:p>
    <w:p w14:paraId="3AAF7078" w14:textId="0A9BEF41" w:rsidR="00FA30CA" w:rsidRPr="00985EA2" w:rsidRDefault="00D27EF2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</w:t>
      </w:r>
      <w:r w:rsidR="007D41A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provádění výkopových prací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BF4520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Kč,</w:t>
      </w:r>
    </w:p>
    <w:p w14:paraId="04BCCB87" w14:textId="5CB34CA1" w:rsidR="006F7710" w:rsidRPr="00985EA2" w:rsidRDefault="00D27EF2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dočasných staveb sloužících pro poskytování prodeje……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……...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…10 Kč,</w:t>
      </w:r>
    </w:p>
    <w:p w14:paraId="291D0561" w14:textId="06D670B6" w:rsidR="006F7710" w:rsidRPr="00985EA2" w:rsidRDefault="006F7710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 umístění dočasných staveb sloužících pro poskytování 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služeb</w:t>
      </w:r>
      <w:r w:rsidR="004C7ABF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1"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Kč,</w:t>
      </w:r>
    </w:p>
    <w:p w14:paraId="6FDAAC8E" w14:textId="2F274637" w:rsidR="006F7710" w:rsidRPr="00985EA2" w:rsidRDefault="006F7710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 umístění 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zařízení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sloužících pro poskytování prodeje………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Kč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6F17F0FC" w14:textId="248D22E5" w:rsidR="00B920F6" w:rsidRPr="00985EA2" w:rsidRDefault="006F7710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 umístění 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zařízení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oužících pro poskytování služeb</w:t>
      </w:r>
      <w:r w:rsidR="00AA1F34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2"/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="00BF4520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........</w:t>
      </w:r>
      <w:r w:rsidR="00BF4520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Kč</w:t>
      </w:r>
      <w:r w:rsidR="00B920F6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098DDD9D" w14:textId="356D8689" w:rsidR="00B920F6" w:rsidRPr="00985EA2" w:rsidRDefault="00B920F6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stavebních zařízení………………………………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Kč,</w:t>
      </w:r>
    </w:p>
    <w:p w14:paraId="2DB1114D" w14:textId="45E76D59" w:rsidR="00B61335" w:rsidRPr="00985EA2" w:rsidRDefault="00B920F6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reklamních zařízení………………………………………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 Kč,</w:t>
      </w:r>
    </w:p>
    <w:p w14:paraId="6B07D322" w14:textId="67C707FE" w:rsidR="00AA1F34" w:rsidRPr="00985EA2" w:rsidRDefault="00AA1F34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cirkusů………………………………………………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proofErr w:type="gramStart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.10 Kč,</w:t>
      </w:r>
    </w:p>
    <w:p w14:paraId="57FD4BC0" w14:textId="3AFD94A0" w:rsidR="00AA1F34" w:rsidRPr="00985EA2" w:rsidRDefault="00AA1F34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lunaparků a jiných obdobných atrakcí…………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.15 Kč,</w:t>
      </w:r>
    </w:p>
    <w:p w14:paraId="2BAB5C88" w14:textId="394CAB5D" w:rsidR="00AA1F34" w:rsidRPr="00985EA2" w:rsidRDefault="00AA1F34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skládek:</w:t>
      </w:r>
    </w:p>
    <w:p w14:paraId="3788BCE4" w14:textId="5E0D1D4B" w:rsidR="00AA1F34" w:rsidRPr="00985EA2" w:rsidRDefault="00AA1F34" w:rsidP="00453381">
      <w:pPr>
        <w:pStyle w:val="Odstavecseseznamem"/>
        <w:numPr>
          <w:ilvl w:val="2"/>
          <w:numId w:val="14"/>
        </w:numPr>
        <w:autoSpaceDE w:val="0"/>
        <w:autoSpaceDN w:val="0"/>
        <w:adjustRightInd w:val="0"/>
        <w:spacing w:after="120"/>
        <w:ind w:left="1134" w:hanging="181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zboží…………………………………………………</w:t>
      </w:r>
      <w:proofErr w:type="gramStart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Kč,</w:t>
      </w:r>
    </w:p>
    <w:p w14:paraId="44B5DBEB" w14:textId="45F9E0DB" w:rsidR="00AA1F34" w:rsidRPr="00985EA2" w:rsidRDefault="00AA1F34" w:rsidP="00453381">
      <w:pPr>
        <w:pStyle w:val="Odstavecseseznamem"/>
        <w:numPr>
          <w:ilvl w:val="2"/>
          <w:numId w:val="14"/>
        </w:numPr>
        <w:autoSpaceDE w:val="0"/>
        <w:autoSpaceDN w:val="0"/>
        <w:adjustRightInd w:val="0"/>
        <w:spacing w:after="120"/>
        <w:ind w:left="1134" w:hanging="181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stavebního materiálu………………………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.5 Kč,</w:t>
      </w:r>
    </w:p>
    <w:p w14:paraId="52AAA2D9" w14:textId="780284CA" w:rsidR="00AA1F34" w:rsidRPr="00985EA2" w:rsidRDefault="00AA1F34" w:rsidP="00453381">
      <w:pPr>
        <w:pStyle w:val="Odstavecseseznamem"/>
        <w:numPr>
          <w:ilvl w:val="2"/>
          <w:numId w:val="14"/>
        </w:numPr>
        <w:autoSpaceDE w:val="0"/>
        <w:autoSpaceDN w:val="0"/>
        <w:adjustRightInd w:val="0"/>
        <w:spacing w:after="120"/>
        <w:ind w:left="1134" w:hanging="181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ostatní………………………………………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…………...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Kč,</w:t>
      </w:r>
    </w:p>
    <w:p w14:paraId="12313211" w14:textId="0B40CDD5" w:rsidR="0077161F" w:rsidRPr="00985EA2" w:rsidRDefault="00AA1F34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užívání veřejného prostranství pro kulturní, sportovní a reklamní akce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Kč,</w:t>
      </w:r>
    </w:p>
    <w:p w14:paraId="6A48F955" w14:textId="77777777" w:rsidR="00AA1F34" w:rsidRPr="00985EA2" w:rsidRDefault="00AA1F34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 užívání veřejného prostranství pro potřeby tvorby filmových a televizních      </w:t>
      </w:r>
    </w:p>
    <w:p w14:paraId="045A6802" w14:textId="4119131D" w:rsidR="0077161F" w:rsidRPr="00985EA2" w:rsidRDefault="00AA1F34" w:rsidP="00DB2A1F">
      <w:pPr>
        <w:autoSpaceDE w:val="0"/>
        <w:autoSpaceDN w:val="0"/>
        <w:adjustRightInd w:val="0"/>
        <w:spacing w:after="120"/>
        <w:ind w:left="143" w:firstLine="708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děl………………………………………………………………………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08161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="0008161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10 Kč.   </w:t>
      </w:r>
    </w:p>
    <w:p w14:paraId="13E17A9E" w14:textId="5E870B6A" w:rsidR="004F7FB8" w:rsidRPr="00985EA2" w:rsidRDefault="007977D1" w:rsidP="0045338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77161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tanovuje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F7FB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týdenní paušální částkou:</w:t>
      </w:r>
    </w:p>
    <w:p w14:paraId="4C29B62C" w14:textId="772ACAFE" w:rsidR="004F7FB8" w:rsidRPr="00985EA2" w:rsidRDefault="004F7FB8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umístění zařízení cirkusů (nad nejméně 50 m</w:t>
      </w:r>
      <w:proofErr w:type="gramStart"/>
      <w:r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)…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……3 500</w:t>
      </w:r>
      <w:r w:rsidR="00AA1F3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Kč,</w:t>
      </w:r>
      <w:r w:rsidR="00AA1F3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709F43D1" w14:textId="77777777" w:rsidR="004F7FB8" w:rsidRPr="00985EA2" w:rsidRDefault="004F7FB8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 umístění zařízení lunaparků a jiných obdobných atrakcí </w:t>
      </w:r>
    </w:p>
    <w:p w14:paraId="3A12BD10" w14:textId="55809E21" w:rsidR="007977D1" w:rsidRPr="00985EA2" w:rsidRDefault="0008161A" w:rsidP="00DB2A1F">
      <w:pPr>
        <w:autoSpaceDE w:val="0"/>
        <w:autoSpaceDN w:val="0"/>
        <w:adjustRightInd w:val="0"/>
        <w:spacing w:after="120"/>
        <w:ind w:firstLine="494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4F7FB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(nad nejméně 7 m</w:t>
      </w:r>
      <w:proofErr w:type="gramStart"/>
      <w:r w:rsidR="004F7FB8"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4F7FB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)…</w:t>
      </w:r>
      <w:proofErr w:type="gramEnd"/>
      <w:r w:rsidR="004F7FB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</w:t>
      </w:r>
      <w:r w:rsidR="00CE4D5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4F7FB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……5 000 Kč,</w:t>
      </w:r>
    </w:p>
    <w:p w14:paraId="28F20DB6" w14:textId="44B44BF3" w:rsidR="00B13E65" w:rsidRPr="00985EA2" w:rsidRDefault="004F7FB8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užívání veřejného prostranství pro kulturní, sportovní a reklamní akce (nad nejméně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50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</w:t>
      </w:r>
      <w:proofErr w:type="gramStart"/>
      <w:r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)…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……...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6727E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3 500 Kč,</w:t>
      </w:r>
    </w:p>
    <w:p w14:paraId="294574E2" w14:textId="1B3DA57F" w:rsidR="00826F7C" w:rsidRPr="00985EA2" w:rsidRDefault="00826F7C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užívání veřejného prostranství pro potřeby filmových a televizních děl</w:t>
      </w:r>
    </w:p>
    <w:p w14:paraId="55AF60CB" w14:textId="44525DEA" w:rsidR="00826F7C" w:rsidRPr="00985EA2" w:rsidRDefault="0008161A" w:rsidP="00DB2A1F">
      <w:pPr>
        <w:autoSpaceDE w:val="0"/>
        <w:autoSpaceDN w:val="0"/>
        <w:adjustRightInd w:val="0"/>
        <w:spacing w:after="120"/>
        <w:ind w:firstLine="491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(nad nejméně 71</w:t>
      </w:r>
      <w:r w:rsidR="002248D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proofErr w:type="gramStart"/>
      <w:r w:rsidR="00826F7C" w:rsidRPr="00985EA2">
        <w:rPr>
          <w:rFonts w:ascii="Arial" w:hAnsi="Arial" w:cs="Arial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)…</w:t>
      </w:r>
      <w:proofErr w:type="gramEnd"/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</w:t>
      </w:r>
      <w:proofErr w:type="gramStart"/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B13E6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5 000 Kč.</w:t>
      </w:r>
    </w:p>
    <w:p w14:paraId="252AD375" w14:textId="7523413B" w:rsidR="00B13E65" w:rsidRPr="00985EA2" w:rsidRDefault="007977D1" w:rsidP="0045338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tanovuje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poplatek </w:t>
      </w:r>
      <w:r w:rsidR="00B13E6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měsíční</w:t>
      </w:r>
      <w:r w:rsidR="00826F7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paušální částkou takto</w:t>
      </w:r>
      <w:r w:rsidR="00B13E6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76FEEC31" w14:textId="343D9006" w:rsidR="00B13E65" w:rsidRPr="00985EA2" w:rsidRDefault="00B13E65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vyhrazení trvalého parkovacího místa pro osobní automobily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1 500 Kč,</w:t>
      </w:r>
    </w:p>
    <w:p w14:paraId="7F259B1C" w14:textId="0E2626F5" w:rsidR="00871041" w:rsidRPr="00985EA2" w:rsidRDefault="00B13E65" w:rsidP="00453381">
      <w:pPr>
        <w:pStyle w:val="Odstavecseseznamem"/>
        <w:numPr>
          <w:ilvl w:val="1"/>
          <w:numId w:val="14"/>
        </w:numPr>
        <w:autoSpaceDE w:val="0"/>
        <w:autoSpaceDN w:val="0"/>
        <w:adjustRightInd w:val="0"/>
        <w:spacing w:after="120"/>
        <w:ind w:left="851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vyhrazení trvalého parkovacího místa pro ostatní automobily</w:t>
      </w:r>
      <w:proofErr w:type="gramStart"/>
      <w:r w:rsidR="007F3C6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proofErr w:type="gramStart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2 000 Kč. </w:t>
      </w:r>
    </w:p>
    <w:p w14:paraId="5CDF5751" w14:textId="62D27802" w:rsidR="00871041" w:rsidRPr="00985EA2" w:rsidRDefault="00871041" w:rsidP="0045338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V případě možnosti hradit poplatek jak denní základní sazbou, tak paušální částkou sdělí poplatník volbu placení poplatku paušální částkou správci poplatku v rámci ohlášení dle čl. 4</w:t>
      </w:r>
      <w:r w:rsidR="00C717F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240B023" w14:textId="271E370A" w:rsidR="00A01237" w:rsidRPr="00985EA2" w:rsidRDefault="00AA1F34" w:rsidP="00CE4D5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</w:t>
      </w:r>
      <w:r w:rsidR="00BF19B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6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</w:t>
      </w:r>
    </w:p>
    <w:p w14:paraId="2462CBAD" w14:textId="11D52EC2" w:rsidR="00036A3F" w:rsidRPr="00985EA2" w:rsidRDefault="00B13E65" w:rsidP="00CE4D5A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Splatnost poplatku</w:t>
      </w:r>
    </w:p>
    <w:p w14:paraId="2B0F8E9F" w14:textId="548F38CD" w:rsidR="000F4B08" w:rsidRPr="00985EA2" w:rsidRDefault="00036A3F" w:rsidP="0035606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dle čl. 5 odst. 1 je splatný</w:t>
      </w:r>
      <w:r w:rsidR="00920EAE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nejpozději do 15 dnů od ukončení užívání veřejného prostranství</w:t>
      </w:r>
      <w:r w:rsidR="00402E1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; trvá-li užívání veřejného prostranství déle než jeden měsíc, je </w:t>
      </w:r>
      <w:r w:rsidR="002D38A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poplatek,</w:t>
      </w:r>
      <w:r w:rsidR="00402E1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1BC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 </w:t>
      </w:r>
      <w:r w:rsidR="00402E1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již vzniklé poplatkové povinnosti splatný vždy k poslednímu dni každého měsíce</w:t>
      </w:r>
      <w:r w:rsidR="00920EAE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AFA4643" w14:textId="147F12AB" w:rsidR="00702FE5" w:rsidRPr="00985EA2" w:rsidRDefault="00702FE5" w:rsidP="00BF19B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4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stanovený paušální částkou dle čl. 5 odst. 2 a odst.3 je splatný v den, na který připadá poslední den období, pro něž je výše poplatku tímto způsobem určena.</w:t>
      </w:r>
    </w:p>
    <w:p w14:paraId="0D9C6744" w14:textId="785A4AF3" w:rsidR="00513C32" w:rsidRPr="00985EA2" w:rsidRDefault="00ED20F9" w:rsidP="00BF19B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40"/>
        <w:ind w:left="426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Připadne-li konec lhůty splatnosti na sobotu, neděli nebo státem uznaný svátek, je dnem, ve kterém je poplatník povinen svoji povinnost splnit, nejblíže následující pracovní den.</w:t>
      </w:r>
    </w:p>
    <w:p w14:paraId="04E8FC91" w14:textId="765DBF41" w:rsidR="00ED20F9" w:rsidRPr="00985EA2" w:rsidRDefault="00ED20F9" w:rsidP="00CE4D5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Článek 7</w:t>
      </w:r>
    </w:p>
    <w:p w14:paraId="04472AAF" w14:textId="12219DAF" w:rsidR="00914BAA" w:rsidRPr="00985EA2" w:rsidRDefault="00ED20F9" w:rsidP="00CE4D5A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Osvobození</w:t>
      </w:r>
    </w:p>
    <w:p w14:paraId="60CE433E" w14:textId="53D8F04A" w:rsidR="00914BAA" w:rsidRPr="00985EA2" w:rsidRDefault="00914BAA" w:rsidP="00CE4D5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Poplatek se neplatí:</w:t>
      </w:r>
    </w:p>
    <w:p w14:paraId="7A6B9CD4" w14:textId="262AF9DB" w:rsidR="00914BAA" w:rsidRPr="00985EA2" w:rsidRDefault="00914BAA" w:rsidP="0045338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709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vyhrazení trvalého parkovacího místa pro osobu, která je držitelem průkazu ZTP nebo ZTP/P</w:t>
      </w:r>
      <w:r w:rsidR="006C6D68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3"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13E1E63D" w14:textId="525A2E1C" w:rsidR="001A1D63" w:rsidRPr="00985EA2" w:rsidRDefault="00914BAA" w:rsidP="0045338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709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 akcí pořádaných na veřejném prostranství, jejichž celý výtěžek je odveden na charitativní a veřejně prospěšné účely</w:t>
      </w:r>
      <w:r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4"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EBED80E" w14:textId="68291186" w:rsidR="001A1D63" w:rsidRPr="00985EA2" w:rsidRDefault="001A1D63" w:rsidP="00CE4D5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 poplatku se dále osvobozuj</w:t>
      </w:r>
      <w:r w:rsidR="006C6D6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73044C22" w14:textId="1DD4918D" w:rsidR="0073239E" w:rsidRPr="00985EA2" w:rsidRDefault="0073239E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CB7BE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tatutární město Ústí nad Labem</w:t>
      </w:r>
      <w:r w:rsidR="0012464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CB7BE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2F4A7E1" w14:textId="2854C06C" w:rsidR="001A1D63" w:rsidRPr="00985EA2" w:rsidRDefault="00CB7BE8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příspěvkové organizace, jejichž je statutární město Ústí nad Labem zřizovatelem</w:t>
      </w:r>
      <w:r w:rsidR="0012464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4E9DE630" w14:textId="0DD967B5" w:rsidR="00FF517D" w:rsidRPr="00985EA2" w:rsidRDefault="007F75FE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trvale vyhrazená parkovací místa, pokud jsou zřízena jako parkovací místa orgánů veřejné správy, samosprávy nebo jiných veřejnoprávních institucí</w:t>
      </w:r>
      <w:r w:rsidR="00D738E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2E4A683" w14:textId="5B8A603C" w:rsidR="00E9611B" w:rsidRPr="00985EA2" w:rsidRDefault="0067353B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vlastníci veřejných prostranství </w:t>
      </w:r>
      <w:r w:rsidR="000906D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používající t</w:t>
      </w:r>
      <w:r w:rsidR="006C6D6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0906D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veřejn</w:t>
      </w:r>
      <w:r w:rsidR="002248D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="000906D4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prostranství pro vlastní potřebu,</w:t>
      </w:r>
    </w:p>
    <w:p w14:paraId="57FFF42C" w14:textId="48A81903" w:rsidR="00BE2FD5" w:rsidRPr="00985EA2" w:rsidRDefault="00E9611B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nájemci </w:t>
      </w:r>
      <w:r w:rsidR="00B7702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veřejného prostranství, pokud mají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C6D6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 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vlastníkem</w:t>
      </w:r>
      <w:r w:rsidR="006C6D68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tohoto veřejného prostranství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uzavřen</w:t>
      </w:r>
      <w:r w:rsidR="0012464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 nájemní smlouvu, pachtovní smlouvu, smlouvu o výpůjčce nebo smlouvu obdobného charakteru,</w:t>
      </w:r>
    </w:p>
    <w:p w14:paraId="26D4C4C3" w14:textId="650014D9" w:rsidR="008D2889" w:rsidRPr="00985EA2" w:rsidRDefault="006E1A1F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provádění výkopových prací a v souladu s nimi i umístění stavebních zařízení a umístění skládek při haváriích, pokud tyto činnosti nepřesáhnou lhůtu 7 dní</w:t>
      </w:r>
      <w:r w:rsidR="001F64F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7D66D10B" w14:textId="3AF4C30A" w:rsidR="004A6797" w:rsidRPr="00985EA2" w:rsidRDefault="008D2889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provádění výkopových prací a v souladu s nimi i umístění stavebních zařízení a umístění skládek</w:t>
      </w:r>
      <w:r w:rsidR="001F64F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jejichž investorem je statutární město Ústí nad Labem</w:t>
      </w:r>
      <w:r w:rsidR="0008161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675BD393" w14:textId="771B2D9E" w:rsidR="001A1D63" w:rsidRPr="00985EA2" w:rsidRDefault="00C44173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takové užívání veřejného prostranství, za nějž bude s</w:t>
      </w:r>
      <w:r w:rsidR="00512D2C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tanoven poplatek do výše nepřesahující 2</w:t>
      </w:r>
      <w:r w:rsidR="00B77025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 Kč,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97054A4" w14:textId="70CE1C77" w:rsidR="00665B5C" w:rsidRPr="00985EA2" w:rsidRDefault="004D7DCB" w:rsidP="00CE4D5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pořadatel</w:t>
      </w:r>
      <w:r w:rsidR="00C3183F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kulturních</w:t>
      </w:r>
      <w:r w:rsidR="009D4DB1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sportovních akcí, u kterých není vybíráno vstupné</w:t>
      </w:r>
      <w:r w:rsidR="00B10B10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47A3EA0" w14:textId="19BD6678" w:rsidR="00635397" w:rsidRPr="00985EA2" w:rsidRDefault="001A1D63" w:rsidP="004D30E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Údaj rozhodný pro osvobození dle odst. </w:t>
      </w:r>
      <w:r w:rsidR="0063539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a 2 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tohoto článku je poplatník povinen ohlásit ve lhůtě</w:t>
      </w:r>
      <w:r w:rsidR="0063539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93290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30 </w:t>
      </w:r>
      <w:r w:rsidR="0063539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dnů od </w:t>
      </w:r>
      <w:r w:rsidR="00E73A0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zahájení užívání</w:t>
      </w:r>
      <w:r w:rsidR="0063539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veřejného prostranství.</w:t>
      </w:r>
    </w:p>
    <w:p w14:paraId="0FC6515B" w14:textId="27731E55" w:rsidR="001A1D63" w:rsidRPr="00985EA2" w:rsidRDefault="00DD08BB" w:rsidP="00CE4D5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V případě, že poplatník nesplní povinnost ohlásit údaj rozhodný pro osvobození nebo úlevu ve lhůtách stanovených touto vyhláškou nebo zákonem, nárok na osvobození zaniká.</w:t>
      </w:r>
      <w:r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5"/>
      </w:r>
    </w:p>
    <w:p w14:paraId="099CB205" w14:textId="27D67E80" w:rsidR="00A01237" w:rsidRPr="00985EA2" w:rsidRDefault="00702FE5" w:rsidP="00CE4D5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357" w:hanging="357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Správce poplatku může poplatkovému subjektu stanovit zvýšení poplatku jako následek za pozdní úhradu poplatku nebo jeho části, a to až do výše dvojnásobku rozdílu mezi částkou poplatku, která má být zaplacena nebo odvedena, a částkou zaplacenou nebo odvedenou do původního dne splatnosti poplatku. Zvýšení poplatku je příslušenstvím poplatku sledujícím jeho osud.</w:t>
      </w:r>
      <w:r w:rsidR="00606125" w:rsidRPr="00985EA2">
        <w:rPr>
          <w:rStyle w:val="Znakapoznpodarou"/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16"/>
      </w:r>
    </w:p>
    <w:p w14:paraId="0BC4B172" w14:textId="7E18A2DB" w:rsidR="00606125" w:rsidRPr="00985EA2" w:rsidRDefault="00606125" w:rsidP="00CE4D5A">
      <w:pPr>
        <w:pStyle w:val="Odstavecseseznamem"/>
        <w:autoSpaceDE w:val="0"/>
        <w:autoSpaceDN w:val="0"/>
        <w:adjustRightInd w:val="0"/>
        <w:spacing w:after="0"/>
        <w:ind w:left="505"/>
        <w:contextualSpacing w:val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Článek </w:t>
      </w:r>
      <w:r w:rsidR="00E73A0A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</w:p>
    <w:p w14:paraId="13D82747" w14:textId="1C6A0F89" w:rsidR="00606125" w:rsidRPr="00985EA2" w:rsidRDefault="00E73A0A" w:rsidP="00CE4D5A">
      <w:pPr>
        <w:pStyle w:val="Odstavecseseznamem"/>
        <w:autoSpaceDE w:val="0"/>
        <w:autoSpaceDN w:val="0"/>
        <w:adjustRightInd w:val="0"/>
        <w:spacing w:after="120"/>
        <w:ind w:left="505"/>
        <w:contextualSpacing w:val="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Přechodné a z</w:t>
      </w:r>
      <w:r w:rsidR="00606125"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rušovací ustanovení</w:t>
      </w:r>
    </w:p>
    <w:p w14:paraId="2A7100EE" w14:textId="44AFB80E" w:rsidR="00E73A0A" w:rsidRPr="00985EA2" w:rsidRDefault="00E73A0A" w:rsidP="00E73A0A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Poplatkové povinnosti vzniklé před nabytím účinnosti této vyhlášky se posuzují podle dosavadních právních předpisů.</w:t>
      </w:r>
    </w:p>
    <w:p w14:paraId="7AF3EA65" w14:textId="77777777" w:rsidR="00E73A0A" w:rsidRPr="00985EA2" w:rsidRDefault="00E73A0A" w:rsidP="00E73A0A">
      <w:pPr>
        <w:pStyle w:val="Odstavecseseznamem"/>
        <w:autoSpaceDE w:val="0"/>
        <w:autoSpaceDN w:val="0"/>
        <w:adjustRightInd w:val="0"/>
        <w:spacing w:after="240"/>
        <w:ind w:left="36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D16D39" w14:textId="4C6237EA" w:rsidR="00E73A0A" w:rsidRPr="00985EA2" w:rsidRDefault="00E73A0A" w:rsidP="00E73A0A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Zrušuje se obecně závazná vyhláška č. 3/2025, o místním poplatku za užívání veřejného prostranství, ze dne 1. 12. 2025.</w:t>
      </w:r>
    </w:p>
    <w:p w14:paraId="3E89B9F5" w14:textId="77777777" w:rsidR="00E73A0A" w:rsidRPr="00985EA2" w:rsidRDefault="00E73A0A" w:rsidP="00E73A0A">
      <w:pPr>
        <w:pStyle w:val="Odstavecseseznamem"/>
        <w:autoSpaceDE w:val="0"/>
        <w:autoSpaceDN w:val="0"/>
        <w:adjustRightInd w:val="0"/>
        <w:spacing w:after="240"/>
        <w:ind w:left="717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25130C" w14:textId="381D4171" w:rsidR="00606125" w:rsidRPr="00985EA2" w:rsidRDefault="00606125" w:rsidP="006727EA">
      <w:pPr>
        <w:pStyle w:val="Odstavecseseznamem"/>
        <w:autoSpaceDE w:val="0"/>
        <w:autoSpaceDN w:val="0"/>
        <w:adjustRightInd w:val="0"/>
        <w:spacing w:after="0"/>
        <w:ind w:left="505"/>
        <w:contextualSpacing w:val="0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Článek </w:t>
      </w:r>
      <w:r w:rsidR="00A83D83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14:paraId="1210C523" w14:textId="188A30E5" w:rsidR="00606125" w:rsidRPr="00985EA2" w:rsidRDefault="00606125" w:rsidP="006727EA">
      <w:pPr>
        <w:pStyle w:val="Odstavecseseznamem"/>
        <w:autoSpaceDE w:val="0"/>
        <w:autoSpaceDN w:val="0"/>
        <w:adjustRightInd w:val="0"/>
        <w:spacing w:after="120"/>
        <w:ind w:left="505"/>
        <w:contextualSpacing w:val="0"/>
        <w:jc w:val="center"/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Účinnost</w:t>
      </w:r>
    </w:p>
    <w:p w14:paraId="08827592" w14:textId="168D9928" w:rsidR="00606125" w:rsidRPr="00985EA2" w:rsidRDefault="00950C72" w:rsidP="00DB2A1F">
      <w:pPr>
        <w:pStyle w:val="Odstavecseseznamem"/>
        <w:autoSpaceDE w:val="0"/>
        <w:autoSpaceDN w:val="0"/>
        <w:adjustRightInd w:val="0"/>
        <w:spacing w:after="240"/>
        <w:ind w:left="360"/>
        <w:contextualSpacing w:val="0"/>
        <w:jc w:val="both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Tato vyhláška nabývá účinnosti </w:t>
      </w:r>
      <w:r w:rsidR="00FF517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dnem 1. </w:t>
      </w:r>
      <w:r w:rsidR="006350A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FF517D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2026</w:t>
      </w:r>
      <w:r w:rsidR="00947641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81A4322" w14:textId="77777777" w:rsidR="00CE4D5A" w:rsidRPr="00985EA2" w:rsidRDefault="00CE4D5A" w:rsidP="00CA010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BD586F" w14:textId="77777777" w:rsidR="00CE4D5A" w:rsidRPr="00985EA2" w:rsidRDefault="00CE4D5A" w:rsidP="00CE4D5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FE8A1E" w14:textId="77777777" w:rsidR="00950C72" w:rsidRPr="00985EA2" w:rsidRDefault="00950C72" w:rsidP="0060612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056D8D" w14:textId="7FF664A6" w:rsidR="00950C72" w:rsidRPr="00985EA2" w:rsidRDefault="00950C72" w:rsidP="0060612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………………………………….</w:t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……………………………………..</w:t>
      </w:r>
    </w:p>
    <w:p w14:paraId="2A803D5A" w14:textId="7880AE53" w:rsidR="00950C72" w:rsidRPr="00985EA2" w:rsidRDefault="00CA010A" w:rsidP="00DB2A1F">
      <w:pPr>
        <w:tabs>
          <w:tab w:val="left" w:pos="5954"/>
        </w:tabs>
        <w:autoSpaceDE w:val="0"/>
        <w:autoSpaceDN w:val="0"/>
        <w:adjustRightInd w:val="0"/>
        <w:spacing w:after="0"/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635397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Mgr. et Mgr.</w:t>
      </w:r>
      <w:r w:rsidR="00144CA3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Tomáš Vlach</w:t>
      </w:r>
      <w:r w:rsidR="00144CA3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PhDr. Ing. Petr Nedvědický</w:t>
      </w:r>
    </w:p>
    <w:p w14:paraId="14BE61B7" w14:textId="41F403B0" w:rsidR="00950C72" w:rsidRPr="00231590" w:rsidRDefault="0008161A" w:rsidP="00DB2A1F">
      <w:pPr>
        <w:tabs>
          <w:tab w:val="left" w:pos="6804"/>
        </w:tabs>
        <w:autoSpaceDE w:val="0"/>
        <w:autoSpaceDN w:val="0"/>
        <w:adjustRightInd w:val="0"/>
        <w:spacing w:after="0"/>
        <w:ind w:firstLine="284"/>
        <w:rPr>
          <w:rFonts w:ascii="Arial" w:hAnsi="Arial" w:cs="Arial"/>
        </w:rPr>
      </w:pP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950C7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áměstek primátora</w:t>
      </w:r>
      <w:r w:rsidR="00950C72"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85EA2">
        <w:rPr>
          <w:rFonts w:ascii="Arial" w:hAnsi="Arial" w:cs="Ari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950C72" w:rsidRPr="00231590">
        <w:rPr>
          <w:rFonts w:ascii="Arial" w:hAnsi="Arial" w:cs="Arial"/>
        </w:rPr>
        <w:t>rimátor</w:t>
      </w:r>
    </w:p>
    <w:sectPr w:rsidR="00950C72" w:rsidRPr="0023159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D7A6E" w14:textId="77777777" w:rsidR="00D15F1E" w:rsidRDefault="00D15F1E" w:rsidP="0083147B">
      <w:pPr>
        <w:spacing w:after="0"/>
      </w:pPr>
      <w:r>
        <w:separator/>
      </w:r>
    </w:p>
  </w:endnote>
  <w:endnote w:type="continuationSeparator" w:id="0">
    <w:p w14:paraId="0365CB81" w14:textId="77777777" w:rsidR="00D15F1E" w:rsidRDefault="00D15F1E" w:rsidP="008314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Arial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8091354"/>
      <w:docPartObj>
        <w:docPartGallery w:val="Page Numbers (Bottom of Page)"/>
        <w:docPartUnique/>
      </w:docPartObj>
    </w:sdtPr>
    <w:sdtContent>
      <w:p w14:paraId="59246754" w14:textId="4D06D9E0" w:rsidR="006C6D68" w:rsidRDefault="006C6D6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AD5">
          <w:rPr>
            <w:noProof/>
          </w:rPr>
          <w:t>1</w:t>
        </w:r>
        <w:r>
          <w:fldChar w:fldCharType="end"/>
        </w:r>
      </w:p>
    </w:sdtContent>
  </w:sdt>
  <w:p w14:paraId="0B41E6CC" w14:textId="77777777" w:rsidR="006C6D68" w:rsidRDefault="006C6D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37C4" w14:textId="77777777" w:rsidR="00D15F1E" w:rsidRDefault="00D15F1E" w:rsidP="0083147B">
      <w:pPr>
        <w:spacing w:after="0"/>
      </w:pPr>
      <w:r>
        <w:separator/>
      </w:r>
    </w:p>
  </w:footnote>
  <w:footnote w:type="continuationSeparator" w:id="0">
    <w:p w14:paraId="2181C56D" w14:textId="77777777" w:rsidR="00D15F1E" w:rsidRDefault="00D15F1E" w:rsidP="0083147B">
      <w:pPr>
        <w:spacing w:after="0"/>
      </w:pPr>
      <w:r>
        <w:continuationSeparator/>
      </w:r>
    </w:p>
  </w:footnote>
  <w:footnote w:id="1">
    <w:p w14:paraId="4003BB59" w14:textId="417C3867" w:rsidR="0083147B" w:rsidRPr="00CA010A" w:rsidRDefault="0083147B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139 odst. 2 zákona o obcích</w:t>
      </w:r>
      <w:r w:rsidR="00C330CD" w:rsidRPr="00CA010A">
        <w:rPr>
          <w:rFonts w:ascii="Arial" w:hAnsi="Arial" w:cs="Arial"/>
        </w:rPr>
        <w:t xml:space="preserve"> a čl. 2 Obecně závazné vyhlášk</w:t>
      </w:r>
      <w:r w:rsidR="00BF0F4B">
        <w:rPr>
          <w:rFonts w:ascii="Arial" w:hAnsi="Arial" w:cs="Arial"/>
        </w:rPr>
        <w:t>y</w:t>
      </w:r>
      <w:r w:rsidR="00C330CD" w:rsidRPr="00CA010A">
        <w:rPr>
          <w:rFonts w:ascii="Arial" w:hAnsi="Arial" w:cs="Arial"/>
        </w:rPr>
        <w:t xml:space="preserve"> č. </w:t>
      </w:r>
      <w:r w:rsidR="00CA4726">
        <w:rPr>
          <w:rFonts w:ascii="Arial" w:hAnsi="Arial" w:cs="Arial"/>
        </w:rPr>
        <w:t>2</w:t>
      </w:r>
      <w:r w:rsidR="00C330CD" w:rsidRPr="00CA010A">
        <w:rPr>
          <w:rFonts w:ascii="Arial" w:hAnsi="Arial" w:cs="Arial"/>
        </w:rPr>
        <w:t>/20</w:t>
      </w:r>
      <w:r w:rsidR="00CA4726">
        <w:rPr>
          <w:rFonts w:ascii="Arial" w:hAnsi="Arial" w:cs="Arial"/>
        </w:rPr>
        <w:t>24</w:t>
      </w:r>
      <w:r w:rsidR="00C330CD" w:rsidRPr="00CA010A">
        <w:rPr>
          <w:rFonts w:ascii="Arial" w:hAnsi="Arial" w:cs="Arial"/>
        </w:rPr>
        <w:t xml:space="preserve"> Statut Statutárního města Ústí nad Labem</w:t>
      </w:r>
    </w:p>
  </w:footnote>
  <w:footnote w:id="2">
    <w:p w14:paraId="6A371474" w14:textId="77777777" w:rsidR="0083147B" w:rsidRPr="00CA010A" w:rsidRDefault="0083147B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15 odst. 1 zákona o místních poplatcích</w:t>
      </w:r>
    </w:p>
  </w:footnote>
  <w:footnote w:id="3">
    <w:p w14:paraId="6A992C3F" w14:textId="12B0A90B" w:rsidR="00C6579B" w:rsidRPr="00C6579B" w:rsidRDefault="00C6579B">
      <w:pPr>
        <w:pStyle w:val="Textpoznpodarou"/>
        <w:rPr>
          <w:rFonts w:ascii="Times New Roman" w:hAnsi="Times New Roman" w:cs="Times New Roman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15 odst. 2 zákona o místních poplatcích</w:t>
      </w:r>
    </w:p>
  </w:footnote>
  <w:footnote w:id="4">
    <w:p w14:paraId="5DAB91C8" w14:textId="4A7EC34A" w:rsidR="00E145EF" w:rsidRPr="00CA010A" w:rsidRDefault="00E145EF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</w:t>
      </w:r>
      <w:r w:rsidR="00C330CD" w:rsidRPr="00CA010A">
        <w:rPr>
          <w:rFonts w:ascii="Arial" w:hAnsi="Arial" w:cs="Arial"/>
        </w:rPr>
        <w:t xml:space="preserve">§ </w:t>
      </w:r>
      <w:r w:rsidR="00B14BAD">
        <w:rPr>
          <w:rFonts w:ascii="Arial" w:hAnsi="Arial" w:cs="Arial"/>
        </w:rPr>
        <w:t xml:space="preserve">  </w:t>
      </w:r>
      <w:r w:rsidR="00C330CD" w:rsidRPr="00CA010A">
        <w:rPr>
          <w:rFonts w:ascii="Arial" w:hAnsi="Arial" w:cs="Arial"/>
        </w:rPr>
        <w:t>4 odst. 1 zákona o místních poplatcích</w:t>
      </w:r>
    </w:p>
  </w:footnote>
  <w:footnote w:id="5">
    <w:p w14:paraId="36F51F70" w14:textId="51A4AC9E" w:rsidR="00C330CD" w:rsidRPr="00CA010A" w:rsidRDefault="00C330CD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4 odst. 2 zákona o místních poplatcích</w:t>
      </w:r>
    </w:p>
  </w:footnote>
  <w:footnote w:id="6">
    <w:p w14:paraId="0B73F993" w14:textId="2E786D9D" w:rsidR="00E201CB" w:rsidRPr="00CA010A" w:rsidRDefault="00E201CB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Např. zahájení provádění výkopových prací po úřední době správce poplatku</w:t>
      </w:r>
    </w:p>
  </w:footnote>
  <w:footnote w:id="7">
    <w:p w14:paraId="397732B5" w14:textId="39A50BEE" w:rsidR="00610063" w:rsidRPr="00CA010A" w:rsidRDefault="00610063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14</w:t>
      </w:r>
      <w:r w:rsidR="00FB02DB" w:rsidRPr="00CA010A">
        <w:rPr>
          <w:rFonts w:ascii="Arial" w:hAnsi="Arial" w:cs="Arial"/>
        </w:rPr>
        <w:t>a</w:t>
      </w:r>
      <w:r w:rsidRPr="00CA010A">
        <w:rPr>
          <w:rFonts w:ascii="Arial" w:hAnsi="Arial" w:cs="Arial"/>
        </w:rPr>
        <w:t xml:space="preserve"> odst. 2 zákona o místních poplatcích</w:t>
      </w:r>
    </w:p>
  </w:footnote>
  <w:footnote w:id="8">
    <w:p w14:paraId="6B7386FB" w14:textId="42C18DAC" w:rsidR="00610063" w:rsidRPr="00CA010A" w:rsidRDefault="00610063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</w:t>
      </w:r>
      <w:r w:rsidR="00FB02DB" w:rsidRPr="00CA010A">
        <w:rPr>
          <w:rFonts w:ascii="Arial" w:hAnsi="Arial" w:cs="Arial"/>
        </w:rPr>
        <w:t>§ 14a odst. 3 zákona o místních poplatcích</w:t>
      </w:r>
    </w:p>
  </w:footnote>
  <w:footnote w:id="9">
    <w:p w14:paraId="095B7632" w14:textId="3FDD303E" w:rsidR="00FA30CA" w:rsidRPr="00CA010A" w:rsidRDefault="00FA30CA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14a odst. 4 zákona o místních poplatcích</w:t>
      </w:r>
    </w:p>
  </w:footnote>
  <w:footnote w:id="10">
    <w:p w14:paraId="10FFE318" w14:textId="451DBD0B" w:rsidR="00FA30CA" w:rsidRPr="00A01237" w:rsidRDefault="00FA30CA">
      <w:pPr>
        <w:pStyle w:val="Textpoznpodarou"/>
        <w:rPr>
          <w:rFonts w:ascii="Times New Roman" w:hAnsi="Times New Roman" w:cs="Times New Roman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14a odst. 5 zákona o místních poplatcích</w:t>
      </w:r>
    </w:p>
  </w:footnote>
  <w:footnote w:id="11">
    <w:p w14:paraId="57B37F7F" w14:textId="05B031E1" w:rsidR="004C7ABF" w:rsidRPr="00CA010A" w:rsidRDefault="004C7ABF">
      <w:pPr>
        <w:pStyle w:val="Textpoznpodarou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</w:t>
      </w:r>
      <w:r w:rsidRPr="00CA010A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Poskytováním služeb se v tomto případě rozumí poskytování i jiných služeb nežli pouze prodej (např. </w:t>
      </w:r>
      <w:r w:rsidR="00AA1F34" w:rsidRPr="00CA010A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</w:t>
      </w:r>
      <w:r w:rsidRPr="00CA010A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možnění konzumace zakoupeného zboží)</w:t>
      </w:r>
    </w:p>
  </w:footnote>
  <w:footnote w:id="12">
    <w:p w14:paraId="7D9D59A6" w14:textId="6DD63FFD" w:rsidR="00AA1F34" w:rsidRPr="00A01237" w:rsidRDefault="00AA1F34">
      <w:pPr>
        <w:pStyle w:val="Textpoznpodarou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010A">
        <w:rPr>
          <w:rStyle w:val="Znakapoznpodarou"/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/>
      </w:r>
      <w:r w:rsidRPr="00CA010A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Poskytováním služeb se v tomto případě rozumí poskytování i jiných služeb nežli pouze prodej (např. umožnění konzumace zakoupeného zboží)</w:t>
      </w:r>
    </w:p>
  </w:footnote>
  <w:footnote w:id="13">
    <w:p w14:paraId="37092116" w14:textId="332AE136" w:rsidR="006C6D68" w:rsidRPr="00CA010A" w:rsidRDefault="006C6D68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 4 odst. 3 zákona o místních poplatcích</w:t>
      </w:r>
    </w:p>
  </w:footnote>
  <w:footnote w:id="14">
    <w:p w14:paraId="333B5751" w14:textId="0DF150B8" w:rsidR="00914BAA" w:rsidRPr="00914BAA" w:rsidRDefault="00914BAA">
      <w:pPr>
        <w:pStyle w:val="Textpoznpodarou"/>
        <w:rPr>
          <w:rFonts w:ascii="Times New Roman" w:hAnsi="Times New Roman" w:cs="Times New Roman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</w:t>
      </w:r>
      <w:bookmarkStart w:id="0" w:name="_Hlk211441585"/>
      <w:r w:rsidRPr="00CA010A">
        <w:rPr>
          <w:rFonts w:ascii="Arial" w:hAnsi="Arial" w:cs="Arial"/>
        </w:rPr>
        <w:t>§ 4 odst. 1 zákona o místních poplatcích</w:t>
      </w:r>
      <w:bookmarkEnd w:id="0"/>
    </w:p>
  </w:footnote>
  <w:footnote w:id="15">
    <w:p w14:paraId="28548A4A" w14:textId="3D175C5C" w:rsidR="00DD08BB" w:rsidRPr="00CA010A" w:rsidRDefault="00DD08BB">
      <w:pPr>
        <w:pStyle w:val="Textpoznpodarou"/>
        <w:rPr>
          <w:rFonts w:ascii="Arial" w:hAnsi="Arial" w:cs="Arial"/>
        </w:rPr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</w:t>
      </w:r>
      <w:r w:rsidR="002248D5">
        <w:rPr>
          <w:rFonts w:ascii="Arial" w:hAnsi="Arial" w:cs="Arial"/>
        </w:rPr>
        <w:t xml:space="preserve"> </w:t>
      </w:r>
      <w:r w:rsidRPr="00CA010A">
        <w:rPr>
          <w:rFonts w:ascii="Arial" w:hAnsi="Arial" w:cs="Arial"/>
        </w:rPr>
        <w:t>14a odst. 6 zákona o místních poplatcích</w:t>
      </w:r>
    </w:p>
  </w:footnote>
  <w:footnote w:id="16">
    <w:p w14:paraId="7881A937" w14:textId="76B228DD" w:rsidR="00606125" w:rsidRDefault="00606125">
      <w:pPr>
        <w:pStyle w:val="Textpoznpodarou"/>
      </w:pPr>
      <w:r w:rsidRPr="00CA010A">
        <w:rPr>
          <w:rStyle w:val="Znakapoznpodarou"/>
          <w:rFonts w:ascii="Arial" w:hAnsi="Arial" w:cs="Arial"/>
        </w:rPr>
        <w:footnoteRef/>
      </w:r>
      <w:r w:rsidRPr="00CA010A">
        <w:rPr>
          <w:rFonts w:ascii="Arial" w:hAnsi="Arial" w:cs="Arial"/>
        </w:rPr>
        <w:t xml:space="preserve"> §</w:t>
      </w:r>
      <w:r w:rsidR="002248D5">
        <w:rPr>
          <w:rFonts w:ascii="Arial" w:hAnsi="Arial" w:cs="Arial"/>
        </w:rPr>
        <w:t xml:space="preserve"> </w:t>
      </w:r>
      <w:r w:rsidRPr="00CA010A">
        <w:rPr>
          <w:rFonts w:ascii="Arial" w:hAnsi="Arial" w:cs="Arial"/>
        </w:rPr>
        <w:t>11</w:t>
      </w:r>
      <w:r w:rsidR="001A72DE">
        <w:rPr>
          <w:rFonts w:ascii="Arial" w:hAnsi="Arial" w:cs="Arial"/>
        </w:rPr>
        <w:t>c</w:t>
      </w:r>
      <w:r w:rsidRPr="00CA010A">
        <w:rPr>
          <w:rFonts w:ascii="Arial" w:hAnsi="Arial" w:cs="Arial"/>
        </w:rPr>
        <w:t xml:space="preserve"> odst. </w:t>
      </w:r>
      <w:r w:rsidR="001A72DE">
        <w:rPr>
          <w:rFonts w:ascii="Arial" w:hAnsi="Arial" w:cs="Arial"/>
        </w:rPr>
        <w:t xml:space="preserve">1 </w:t>
      </w:r>
      <w:r w:rsidRPr="00CA010A">
        <w:rPr>
          <w:rFonts w:ascii="Arial" w:hAnsi="Arial" w:cs="Arial"/>
        </w:rPr>
        <w:t>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3A0A"/>
    <w:multiLevelType w:val="hybridMultilevel"/>
    <w:tmpl w:val="C76627FC"/>
    <w:lvl w:ilvl="0" w:tplc="5B0C32DC">
      <w:start w:val="1"/>
      <w:numFmt w:val="decimal"/>
      <w:lvlText w:val="%1)"/>
      <w:lvlJc w:val="left"/>
      <w:pPr>
        <w:ind w:left="1020" w:hanging="360"/>
      </w:pPr>
    </w:lvl>
    <w:lvl w:ilvl="1" w:tplc="8870AB5A">
      <w:start w:val="1"/>
      <w:numFmt w:val="decimal"/>
      <w:lvlText w:val="%2)"/>
      <w:lvlJc w:val="left"/>
      <w:pPr>
        <w:ind w:left="1020" w:hanging="360"/>
      </w:pPr>
    </w:lvl>
    <w:lvl w:ilvl="2" w:tplc="07B05F9C">
      <w:start w:val="1"/>
      <w:numFmt w:val="decimal"/>
      <w:lvlText w:val="%3)"/>
      <w:lvlJc w:val="left"/>
      <w:pPr>
        <w:ind w:left="1020" w:hanging="360"/>
      </w:pPr>
    </w:lvl>
    <w:lvl w:ilvl="3" w:tplc="4CC20898">
      <w:start w:val="1"/>
      <w:numFmt w:val="decimal"/>
      <w:lvlText w:val="%4)"/>
      <w:lvlJc w:val="left"/>
      <w:pPr>
        <w:ind w:left="1020" w:hanging="360"/>
      </w:pPr>
    </w:lvl>
    <w:lvl w:ilvl="4" w:tplc="EB9ED2EE">
      <w:start w:val="1"/>
      <w:numFmt w:val="decimal"/>
      <w:lvlText w:val="%5)"/>
      <w:lvlJc w:val="left"/>
      <w:pPr>
        <w:ind w:left="1020" w:hanging="360"/>
      </w:pPr>
    </w:lvl>
    <w:lvl w:ilvl="5" w:tplc="7DEA10FA">
      <w:start w:val="1"/>
      <w:numFmt w:val="decimal"/>
      <w:lvlText w:val="%6)"/>
      <w:lvlJc w:val="left"/>
      <w:pPr>
        <w:ind w:left="1020" w:hanging="360"/>
      </w:pPr>
    </w:lvl>
    <w:lvl w:ilvl="6" w:tplc="93267E9C">
      <w:start w:val="1"/>
      <w:numFmt w:val="decimal"/>
      <w:lvlText w:val="%7)"/>
      <w:lvlJc w:val="left"/>
      <w:pPr>
        <w:ind w:left="1020" w:hanging="360"/>
      </w:pPr>
    </w:lvl>
    <w:lvl w:ilvl="7" w:tplc="C308A0AC">
      <w:start w:val="1"/>
      <w:numFmt w:val="decimal"/>
      <w:lvlText w:val="%8)"/>
      <w:lvlJc w:val="left"/>
      <w:pPr>
        <w:ind w:left="1020" w:hanging="360"/>
      </w:pPr>
    </w:lvl>
    <w:lvl w:ilvl="8" w:tplc="60867526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EDA7C86"/>
    <w:multiLevelType w:val="hybridMultilevel"/>
    <w:tmpl w:val="F5F413EC"/>
    <w:lvl w:ilvl="0" w:tplc="A5BCB0D0">
      <w:start w:val="1"/>
      <w:numFmt w:val="decimal"/>
      <w:lvlText w:val="%1)"/>
      <w:lvlJc w:val="left"/>
      <w:pPr>
        <w:ind w:left="1020" w:hanging="360"/>
      </w:pPr>
    </w:lvl>
    <w:lvl w:ilvl="1" w:tplc="B7026F86">
      <w:start w:val="1"/>
      <w:numFmt w:val="decimal"/>
      <w:lvlText w:val="%2)"/>
      <w:lvlJc w:val="left"/>
      <w:pPr>
        <w:ind w:left="1020" w:hanging="360"/>
      </w:pPr>
    </w:lvl>
    <w:lvl w:ilvl="2" w:tplc="BFD6FC4C">
      <w:start w:val="1"/>
      <w:numFmt w:val="decimal"/>
      <w:lvlText w:val="%3)"/>
      <w:lvlJc w:val="left"/>
      <w:pPr>
        <w:ind w:left="1020" w:hanging="360"/>
      </w:pPr>
    </w:lvl>
    <w:lvl w:ilvl="3" w:tplc="B8C29006">
      <w:start w:val="1"/>
      <w:numFmt w:val="decimal"/>
      <w:lvlText w:val="%4)"/>
      <w:lvlJc w:val="left"/>
      <w:pPr>
        <w:ind w:left="1020" w:hanging="360"/>
      </w:pPr>
    </w:lvl>
    <w:lvl w:ilvl="4" w:tplc="B306A58E">
      <w:start w:val="1"/>
      <w:numFmt w:val="decimal"/>
      <w:lvlText w:val="%5)"/>
      <w:lvlJc w:val="left"/>
      <w:pPr>
        <w:ind w:left="1020" w:hanging="360"/>
      </w:pPr>
    </w:lvl>
    <w:lvl w:ilvl="5" w:tplc="DB98D482">
      <w:start w:val="1"/>
      <w:numFmt w:val="decimal"/>
      <w:lvlText w:val="%6)"/>
      <w:lvlJc w:val="left"/>
      <w:pPr>
        <w:ind w:left="1020" w:hanging="360"/>
      </w:pPr>
    </w:lvl>
    <w:lvl w:ilvl="6" w:tplc="0138077E">
      <w:start w:val="1"/>
      <w:numFmt w:val="decimal"/>
      <w:lvlText w:val="%7)"/>
      <w:lvlJc w:val="left"/>
      <w:pPr>
        <w:ind w:left="1020" w:hanging="360"/>
      </w:pPr>
    </w:lvl>
    <w:lvl w:ilvl="7" w:tplc="EA78A19E">
      <w:start w:val="1"/>
      <w:numFmt w:val="decimal"/>
      <w:lvlText w:val="%8)"/>
      <w:lvlJc w:val="left"/>
      <w:pPr>
        <w:ind w:left="1020" w:hanging="360"/>
      </w:pPr>
    </w:lvl>
    <w:lvl w:ilvl="8" w:tplc="A69C2156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11B74CBE"/>
    <w:multiLevelType w:val="hybridMultilevel"/>
    <w:tmpl w:val="AE4E7D26"/>
    <w:lvl w:ilvl="0" w:tplc="04050011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5" w:hanging="360"/>
      </w:pPr>
    </w:lvl>
    <w:lvl w:ilvl="2" w:tplc="0405001B" w:tentative="1">
      <w:start w:val="1"/>
      <w:numFmt w:val="lowerRoman"/>
      <w:lvlText w:val="%3."/>
      <w:lvlJc w:val="right"/>
      <w:pPr>
        <w:ind w:left="2445" w:hanging="180"/>
      </w:pPr>
    </w:lvl>
    <w:lvl w:ilvl="3" w:tplc="0405000F" w:tentative="1">
      <w:start w:val="1"/>
      <w:numFmt w:val="decimal"/>
      <w:lvlText w:val="%4."/>
      <w:lvlJc w:val="left"/>
      <w:pPr>
        <w:ind w:left="3165" w:hanging="360"/>
      </w:pPr>
    </w:lvl>
    <w:lvl w:ilvl="4" w:tplc="04050019" w:tentative="1">
      <w:start w:val="1"/>
      <w:numFmt w:val="lowerLetter"/>
      <w:lvlText w:val="%5."/>
      <w:lvlJc w:val="left"/>
      <w:pPr>
        <w:ind w:left="3885" w:hanging="360"/>
      </w:pPr>
    </w:lvl>
    <w:lvl w:ilvl="5" w:tplc="0405001B" w:tentative="1">
      <w:start w:val="1"/>
      <w:numFmt w:val="lowerRoman"/>
      <w:lvlText w:val="%6."/>
      <w:lvlJc w:val="right"/>
      <w:pPr>
        <w:ind w:left="4605" w:hanging="180"/>
      </w:pPr>
    </w:lvl>
    <w:lvl w:ilvl="6" w:tplc="0405000F" w:tentative="1">
      <w:start w:val="1"/>
      <w:numFmt w:val="decimal"/>
      <w:lvlText w:val="%7."/>
      <w:lvlJc w:val="left"/>
      <w:pPr>
        <w:ind w:left="5325" w:hanging="360"/>
      </w:pPr>
    </w:lvl>
    <w:lvl w:ilvl="7" w:tplc="04050019" w:tentative="1">
      <w:start w:val="1"/>
      <w:numFmt w:val="lowerLetter"/>
      <w:lvlText w:val="%8."/>
      <w:lvlJc w:val="left"/>
      <w:pPr>
        <w:ind w:left="6045" w:hanging="360"/>
      </w:pPr>
    </w:lvl>
    <w:lvl w:ilvl="8" w:tplc="040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1D9479D6"/>
    <w:multiLevelType w:val="hybridMultilevel"/>
    <w:tmpl w:val="ED9E555A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D80C3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FAE1D6C"/>
    <w:multiLevelType w:val="hybridMultilevel"/>
    <w:tmpl w:val="C7E8876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356961"/>
    <w:multiLevelType w:val="hybridMultilevel"/>
    <w:tmpl w:val="821E5D8E"/>
    <w:lvl w:ilvl="0" w:tplc="2200A36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7B171BC"/>
    <w:multiLevelType w:val="hybridMultilevel"/>
    <w:tmpl w:val="F1E6CC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030FC"/>
    <w:multiLevelType w:val="hybridMultilevel"/>
    <w:tmpl w:val="C7FCC34A"/>
    <w:lvl w:ilvl="0" w:tplc="0405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8" w:hanging="360"/>
      </w:pPr>
    </w:lvl>
    <w:lvl w:ilvl="2" w:tplc="0405001B" w:tentative="1">
      <w:start w:val="1"/>
      <w:numFmt w:val="lowerRoman"/>
      <w:lvlText w:val="%3."/>
      <w:lvlJc w:val="right"/>
      <w:pPr>
        <w:ind w:left="3228" w:hanging="180"/>
      </w:pPr>
    </w:lvl>
    <w:lvl w:ilvl="3" w:tplc="0405000F" w:tentative="1">
      <w:start w:val="1"/>
      <w:numFmt w:val="decimal"/>
      <w:lvlText w:val="%4."/>
      <w:lvlJc w:val="left"/>
      <w:pPr>
        <w:ind w:left="3948" w:hanging="360"/>
      </w:pPr>
    </w:lvl>
    <w:lvl w:ilvl="4" w:tplc="04050019" w:tentative="1">
      <w:start w:val="1"/>
      <w:numFmt w:val="lowerLetter"/>
      <w:lvlText w:val="%5."/>
      <w:lvlJc w:val="left"/>
      <w:pPr>
        <w:ind w:left="4668" w:hanging="360"/>
      </w:pPr>
    </w:lvl>
    <w:lvl w:ilvl="5" w:tplc="0405001B" w:tentative="1">
      <w:start w:val="1"/>
      <w:numFmt w:val="lowerRoman"/>
      <w:lvlText w:val="%6."/>
      <w:lvlJc w:val="right"/>
      <w:pPr>
        <w:ind w:left="5388" w:hanging="180"/>
      </w:pPr>
    </w:lvl>
    <w:lvl w:ilvl="6" w:tplc="0405000F" w:tentative="1">
      <w:start w:val="1"/>
      <w:numFmt w:val="decimal"/>
      <w:lvlText w:val="%7."/>
      <w:lvlJc w:val="left"/>
      <w:pPr>
        <w:ind w:left="6108" w:hanging="360"/>
      </w:pPr>
    </w:lvl>
    <w:lvl w:ilvl="7" w:tplc="04050019" w:tentative="1">
      <w:start w:val="1"/>
      <w:numFmt w:val="lowerLetter"/>
      <w:lvlText w:val="%8."/>
      <w:lvlJc w:val="left"/>
      <w:pPr>
        <w:ind w:left="6828" w:hanging="360"/>
      </w:pPr>
    </w:lvl>
    <w:lvl w:ilvl="8" w:tplc="040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295024FF"/>
    <w:multiLevelType w:val="hybridMultilevel"/>
    <w:tmpl w:val="AF0CE21E"/>
    <w:lvl w:ilvl="0" w:tplc="D7101EE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2C3FAE"/>
    <w:multiLevelType w:val="hybridMultilevel"/>
    <w:tmpl w:val="8340B86A"/>
    <w:lvl w:ilvl="0" w:tplc="5DD4297A">
      <w:start w:val="1"/>
      <w:numFmt w:val="decimal"/>
      <w:lvlText w:val="%1)"/>
      <w:lvlJc w:val="left"/>
      <w:pPr>
        <w:ind w:left="1020" w:hanging="360"/>
      </w:pPr>
    </w:lvl>
    <w:lvl w:ilvl="1" w:tplc="A9DAC04A">
      <w:start w:val="1"/>
      <w:numFmt w:val="decimal"/>
      <w:lvlText w:val="%2)"/>
      <w:lvlJc w:val="left"/>
      <w:pPr>
        <w:ind w:left="1020" w:hanging="360"/>
      </w:pPr>
    </w:lvl>
    <w:lvl w:ilvl="2" w:tplc="481CEF76">
      <w:start w:val="1"/>
      <w:numFmt w:val="decimal"/>
      <w:lvlText w:val="%3)"/>
      <w:lvlJc w:val="left"/>
      <w:pPr>
        <w:ind w:left="1020" w:hanging="360"/>
      </w:pPr>
    </w:lvl>
    <w:lvl w:ilvl="3" w:tplc="35B48DD4">
      <w:start w:val="1"/>
      <w:numFmt w:val="decimal"/>
      <w:lvlText w:val="%4)"/>
      <w:lvlJc w:val="left"/>
      <w:pPr>
        <w:ind w:left="1020" w:hanging="360"/>
      </w:pPr>
    </w:lvl>
    <w:lvl w:ilvl="4" w:tplc="837A85D2">
      <w:start w:val="1"/>
      <w:numFmt w:val="decimal"/>
      <w:lvlText w:val="%5)"/>
      <w:lvlJc w:val="left"/>
      <w:pPr>
        <w:ind w:left="1020" w:hanging="360"/>
      </w:pPr>
    </w:lvl>
    <w:lvl w:ilvl="5" w:tplc="3CAE55B6">
      <w:start w:val="1"/>
      <w:numFmt w:val="decimal"/>
      <w:lvlText w:val="%6)"/>
      <w:lvlJc w:val="left"/>
      <w:pPr>
        <w:ind w:left="1020" w:hanging="360"/>
      </w:pPr>
    </w:lvl>
    <w:lvl w:ilvl="6" w:tplc="9EE07AB0">
      <w:start w:val="1"/>
      <w:numFmt w:val="decimal"/>
      <w:lvlText w:val="%7)"/>
      <w:lvlJc w:val="left"/>
      <w:pPr>
        <w:ind w:left="1020" w:hanging="360"/>
      </w:pPr>
    </w:lvl>
    <w:lvl w:ilvl="7" w:tplc="0D585984">
      <w:start w:val="1"/>
      <w:numFmt w:val="decimal"/>
      <w:lvlText w:val="%8)"/>
      <w:lvlJc w:val="left"/>
      <w:pPr>
        <w:ind w:left="1020" w:hanging="360"/>
      </w:pPr>
    </w:lvl>
    <w:lvl w:ilvl="8" w:tplc="B66E196E">
      <w:start w:val="1"/>
      <w:numFmt w:val="decimal"/>
      <w:lvlText w:val="%9)"/>
      <w:lvlJc w:val="left"/>
      <w:pPr>
        <w:ind w:left="1020" w:hanging="360"/>
      </w:pPr>
    </w:lvl>
  </w:abstractNum>
  <w:abstractNum w:abstractNumId="11" w15:restartNumberingAfterBreak="0">
    <w:nsid w:val="2FD53267"/>
    <w:multiLevelType w:val="hybridMultilevel"/>
    <w:tmpl w:val="ED9E555A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79716C"/>
    <w:multiLevelType w:val="hybridMultilevel"/>
    <w:tmpl w:val="562E736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94052"/>
    <w:multiLevelType w:val="hybridMultilevel"/>
    <w:tmpl w:val="57EA32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0716D1"/>
    <w:multiLevelType w:val="hybridMultilevel"/>
    <w:tmpl w:val="0EF2A2BC"/>
    <w:lvl w:ilvl="0" w:tplc="A2B6959E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4050017">
      <w:start w:val="1"/>
      <w:numFmt w:val="lowerLetter"/>
      <w:lvlText w:val="%2)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21061C"/>
    <w:multiLevelType w:val="hybridMultilevel"/>
    <w:tmpl w:val="DADA8C66"/>
    <w:lvl w:ilvl="0" w:tplc="39E4281A">
      <w:start w:val="1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A99409F"/>
    <w:multiLevelType w:val="hybridMultilevel"/>
    <w:tmpl w:val="A5681C16"/>
    <w:lvl w:ilvl="0" w:tplc="E6CE14B8">
      <w:start w:val="1"/>
      <w:numFmt w:val="decimal"/>
      <w:lvlText w:val="%1)"/>
      <w:lvlJc w:val="left"/>
      <w:pPr>
        <w:ind w:left="643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06D38"/>
    <w:multiLevelType w:val="hybridMultilevel"/>
    <w:tmpl w:val="AFBAEAAE"/>
    <w:lvl w:ilvl="0" w:tplc="C188F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7E6A3E"/>
    <w:multiLevelType w:val="hybridMultilevel"/>
    <w:tmpl w:val="C3A2B128"/>
    <w:lvl w:ilvl="0" w:tplc="B3ECE82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B18B0"/>
    <w:multiLevelType w:val="hybridMultilevel"/>
    <w:tmpl w:val="C36A432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06626DF"/>
    <w:multiLevelType w:val="hybridMultilevel"/>
    <w:tmpl w:val="C36A4322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0E17213"/>
    <w:multiLevelType w:val="hybridMultilevel"/>
    <w:tmpl w:val="0802B4DE"/>
    <w:lvl w:ilvl="0" w:tplc="F3B0553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B04FFD"/>
    <w:multiLevelType w:val="hybridMultilevel"/>
    <w:tmpl w:val="A0F45B9A"/>
    <w:lvl w:ilvl="0" w:tplc="9FBA35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5CE6F29"/>
    <w:multiLevelType w:val="hybridMultilevel"/>
    <w:tmpl w:val="6F20B3EA"/>
    <w:lvl w:ilvl="0" w:tplc="B8A412E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137862"/>
    <w:multiLevelType w:val="hybridMultilevel"/>
    <w:tmpl w:val="20F851D0"/>
    <w:lvl w:ilvl="0" w:tplc="28BAF31C">
      <w:start w:val="1"/>
      <w:numFmt w:val="decimal"/>
      <w:lvlText w:val="%1)"/>
      <w:lvlJc w:val="left"/>
      <w:pPr>
        <w:ind w:left="1020" w:hanging="360"/>
      </w:pPr>
    </w:lvl>
    <w:lvl w:ilvl="1" w:tplc="FF32AA20">
      <w:start w:val="1"/>
      <w:numFmt w:val="decimal"/>
      <w:lvlText w:val="%2)"/>
      <w:lvlJc w:val="left"/>
      <w:pPr>
        <w:ind w:left="1020" w:hanging="360"/>
      </w:pPr>
    </w:lvl>
    <w:lvl w:ilvl="2" w:tplc="1F288324">
      <w:start w:val="1"/>
      <w:numFmt w:val="decimal"/>
      <w:lvlText w:val="%3)"/>
      <w:lvlJc w:val="left"/>
      <w:pPr>
        <w:ind w:left="1020" w:hanging="360"/>
      </w:pPr>
    </w:lvl>
    <w:lvl w:ilvl="3" w:tplc="8140FC46">
      <w:start w:val="1"/>
      <w:numFmt w:val="decimal"/>
      <w:lvlText w:val="%4)"/>
      <w:lvlJc w:val="left"/>
      <w:pPr>
        <w:ind w:left="1020" w:hanging="360"/>
      </w:pPr>
    </w:lvl>
    <w:lvl w:ilvl="4" w:tplc="C3949942">
      <w:start w:val="1"/>
      <w:numFmt w:val="decimal"/>
      <w:lvlText w:val="%5)"/>
      <w:lvlJc w:val="left"/>
      <w:pPr>
        <w:ind w:left="1020" w:hanging="360"/>
      </w:pPr>
    </w:lvl>
    <w:lvl w:ilvl="5" w:tplc="0C6E5DA6">
      <w:start w:val="1"/>
      <w:numFmt w:val="decimal"/>
      <w:lvlText w:val="%6)"/>
      <w:lvlJc w:val="left"/>
      <w:pPr>
        <w:ind w:left="1020" w:hanging="360"/>
      </w:pPr>
    </w:lvl>
    <w:lvl w:ilvl="6" w:tplc="08063CA8">
      <w:start w:val="1"/>
      <w:numFmt w:val="decimal"/>
      <w:lvlText w:val="%7)"/>
      <w:lvlJc w:val="left"/>
      <w:pPr>
        <w:ind w:left="1020" w:hanging="360"/>
      </w:pPr>
    </w:lvl>
    <w:lvl w:ilvl="7" w:tplc="43D82DE8">
      <w:start w:val="1"/>
      <w:numFmt w:val="decimal"/>
      <w:lvlText w:val="%8)"/>
      <w:lvlJc w:val="left"/>
      <w:pPr>
        <w:ind w:left="1020" w:hanging="360"/>
      </w:pPr>
    </w:lvl>
    <w:lvl w:ilvl="8" w:tplc="83DC2C4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71BA49E4"/>
    <w:multiLevelType w:val="hybridMultilevel"/>
    <w:tmpl w:val="145C7906"/>
    <w:lvl w:ilvl="0" w:tplc="6BE22BEA">
      <w:start w:val="1"/>
      <w:numFmt w:val="lowerLetter"/>
      <w:lvlText w:val="%1)"/>
      <w:lvlJc w:val="left"/>
      <w:pPr>
        <w:ind w:left="720" w:hanging="360"/>
      </w:pPr>
      <w:rPr>
        <w:rFonts w:ascii="MyriadPro-Regular" w:hAnsi="MyriadPro-Regular" w:cs="MyriadPro-Regular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301912"/>
    <w:multiLevelType w:val="hybridMultilevel"/>
    <w:tmpl w:val="562E7362"/>
    <w:lvl w:ilvl="0" w:tplc="E39EB2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976243"/>
    <w:multiLevelType w:val="hybridMultilevel"/>
    <w:tmpl w:val="A052F8F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7F192682"/>
    <w:multiLevelType w:val="hybridMultilevel"/>
    <w:tmpl w:val="C73CCE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B6FE0"/>
    <w:multiLevelType w:val="hybridMultilevel"/>
    <w:tmpl w:val="60C6EE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B5958"/>
    <w:multiLevelType w:val="multilevel"/>
    <w:tmpl w:val="78F009E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157963291">
    <w:abstractNumId w:val="28"/>
  </w:num>
  <w:num w:numId="2" w16cid:durableId="1356421823">
    <w:abstractNumId w:val="5"/>
  </w:num>
  <w:num w:numId="3" w16cid:durableId="347877815">
    <w:abstractNumId w:val="22"/>
  </w:num>
  <w:num w:numId="4" w16cid:durableId="1258947691">
    <w:abstractNumId w:val="7"/>
  </w:num>
  <w:num w:numId="5" w16cid:durableId="1357729134">
    <w:abstractNumId w:val="13"/>
  </w:num>
  <w:num w:numId="6" w16cid:durableId="1544290393">
    <w:abstractNumId w:val="29"/>
  </w:num>
  <w:num w:numId="7" w16cid:durableId="1295208481">
    <w:abstractNumId w:val="16"/>
  </w:num>
  <w:num w:numId="8" w16cid:durableId="1272204299">
    <w:abstractNumId w:val="3"/>
  </w:num>
  <w:num w:numId="9" w16cid:durableId="1589803490">
    <w:abstractNumId w:val="11"/>
  </w:num>
  <w:num w:numId="10" w16cid:durableId="1541430682">
    <w:abstractNumId w:val="2"/>
  </w:num>
  <w:num w:numId="11" w16cid:durableId="1336804479">
    <w:abstractNumId w:val="18"/>
  </w:num>
  <w:num w:numId="12" w16cid:durableId="1266309867">
    <w:abstractNumId w:val="6"/>
  </w:num>
  <w:num w:numId="13" w16cid:durableId="1406951151">
    <w:abstractNumId w:val="8"/>
  </w:num>
  <w:num w:numId="14" w16cid:durableId="1219051951">
    <w:abstractNumId w:val="14"/>
  </w:num>
  <w:num w:numId="15" w16cid:durableId="1873952896">
    <w:abstractNumId w:val="27"/>
  </w:num>
  <w:num w:numId="16" w16cid:durableId="1408921701">
    <w:abstractNumId w:val="4"/>
  </w:num>
  <w:num w:numId="17" w16cid:durableId="2065057625">
    <w:abstractNumId w:val="20"/>
  </w:num>
  <w:num w:numId="18" w16cid:durableId="539975246">
    <w:abstractNumId w:val="25"/>
  </w:num>
  <w:num w:numId="19" w16cid:durableId="355619690">
    <w:abstractNumId w:val="19"/>
  </w:num>
  <w:num w:numId="20" w16cid:durableId="1868369425">
    <w:abstractNumId w:val="23"/>
  </w:num>
  <w:num w:numId="21" w16cid:durableId="1522821625">
    <w:abstractNumId w:val="15"/>
  </w:num>
  <w:num w:numId="22" w16cid:durableId="753749568">
    <w:abstractNumId w:val="26"/>
  </w:num>
  <w:num w:numId="23" w16cid:durableId="145249200">
    <w:abstractNumId w:val="9"/>
  </w:num>
  <w:num w:numId="24" w16cid:durableId="318920086">
    <w:abstractNumId w:val="17"/>
  </w:num>
  <w:num w:numId="25" w16cid:durableId="1000625180">
    <w:abstractNumId w:val="12"/>
  </w:num>
  <w:num w:numId="26" w16cid:durableId="1638145341">
    <w:abstractNumId w:val="30"/>
  </w:num>
  <w:num w:numId="27" w16cid:durableId="984578729">
    <w:abstractNumId w:val="30"/>
    <w:lvlOverride w:ilvl="0">
      <w:startOverride w:val="1"/>
    </w:lvlOverride>
  </w:num>
  <w:num w:numId="28" w16cid:durableId="2105489215">
    <w:abstractNumId w:val="10"/>
  </w:num>
  <w:num w:numId="29" w16cid:durableId="846405299">
    <w:abstractNumId w:val="24"/>
  </w:num>
  <w:num w:numId="30" w16cid:durableId="1803159037">
    <w:abstractNumId w:val="0"/>
  </w:num>
  <w:num w:numId="31" w16cid:durableId="778523430">
    <w:abstractNumId w:val="1"/>
  </w:num>
  <w:num w:numId="32" w16cid:durableId="4712902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90B"/>
    <w:rsid w:val="000212FE"/>
    <w:rsid w:val="00034C9E"/>
    <w:rsid w:val="00036A3F"/>
    <w:rsid w:val="00040758"/>
    <w:rsid w:val="000561B7"/>
    <w:rsid w:val="00060A3A"/>
    <w:rsid w:val="0008161A"/>
    <w:rsid w:val="000906D4"/>
    <w:rsid w:val="000B1402"/>
    <w:rsid w:val="000B5C21"/>
    <w:rsid w:val="000C6797"/>
    <w:rsid w:val="000D1037"/>
    <w:rsid w:val="000E6E84"/>
    <w:rsid w:val="000F018E"/>
    <w:rsid w:val="000F398E"/>
    <w:rsid w:val="000F457B"/>
    <w:rsid w:val="000F4B08"/>
    <w:rsid w:val="00101205"/>
    <w:rsid w:val="00114BC7"/>
    <w:rsid w:val="0012464D"/>
    <w:rsid w:val="001336EF"/>
    <w:rsid w:val="0014078D"/>
    <w:rsid w:val="00144CA3"/>
    <w:rsid w:val="00160345"/>
    <w:rsid w:val="00187D7F"/>
    <w:rsid w:val="001927B9"/>
    <w:rsid w:val="001A1D63"/>
    <w:rsid w:val="001A2DCF"/>
    <w:rsid w:val="001A72DE"/>
    <w:rsid w:val="001E4742"/>
    <w:rsid w:val="001F5A97"/>
    <w:rsid w:val="001F64F2"/>
    <w:rsid w:val="00204313"/>
    <w:rsid w:val="00223036"/>
    <w:rsid w:val="002248D5"/>
    <w:rsid w:val="00231590"/>
    <w:rsid w:val="00234D68"/>
    <w:rsid w:val="002405A2"/>
    <w:rsid w:val="0024606A"/>
    <w:rsid w:val="002545F0"/>
    <w:rsid w:val="00293290"/>
    <w:rsid w:val="00297541"/>
    <w:rsid w:val="002A2AA5"/>
    <w:rsid w:val="002B6A88"/>
    <w:rsid w:val="002D38AC"/>
    <w:rsid w:val="002D715C"/>
    <w:rsid w:val="002E42DB"/>
    <w:rsid w:val="003014F3"/>
    <w:rsid w:val="00324DCA"/>
    <w:rsid w:val="003547F2"/>
    <w:rsid w:val="0035606B"/>
    <w:rsid w:val="0035636B"/>
    <w:rsid w:val="00357FFB"/>
    <w:rsid w:val="00382DCA"/>
    <w:rsid w:val="003A5804"/>
    <w:rsid w:val="003C5504"/>
    <w:rsid w:val="003D506E"/>
    <w:rsid w:val="00401114"/>
    <w:rsid w:val="00402E1D"/>
    <w:rsid w:val="004161D3"/>
    <w:rsid w:val="00453381"/>
    <w:rsid w:val="0045722D"/>
    <w:rsid w:val="00485D2D"/>
    <w:rsid w:val="00485D40"/>
    <w:rsid w:val="004A6797"/>
    <w:rsid w:val="004B21A8"/>
    <w:rsid w:val="004C7ABF"/>
    <w:rsid w:val="004D30E1"/>
    <w:rsid w:val="004D7DCB"/>
    <w:rsid w:val="004E733F"/>
    <w:rsid w:val="004F7FB8"/>
    <w:rsid w:val="00505B24"/>
    <w:rsid w:val="00512D2C"/>
    <w:rsid w:val="005132A9"/>
    <w:rsid w:val="00513B36"/>
    <w:rsid w:val="00513C32"/>
    <w:rsid w:val="00526163"/>
    <w:rsid w:val="0052682C"/>
    <w:rsid w:val="00555C43"/>
    <w:rsid w:val="005D5272"/>
    <w:rsid w:val="005D5AD5"/>
    <w:rsid w:val="005D7C34"/>
    <w:rsid w:val="005E0093"/>
    <w:rsid w:val="005E77D0"/>
    <w:rsid w:val="00606125"/>
    <w:rsid w:val="00610063"/>
    <w:rsid w:val="00615C75"/>
    <w:rsid w:val="006350AD"/>
    <w:rsid w:val="00635397"/>
    <w:rsid w:val="006506EE"/>
    <w:rsid w:val="00654615"/>
    <w:rsid w:val="00661801"/>
    <w:rsid w:val="00665B5C"/>
    <w:rsid w:val="006727EA"/>
    <w:rsid w:val="0067353B"/>
    <w:rsid w:val="006741F5"/>
    <w:rsid w:val="00686B37"/>
    <w:rsid w:val="006916AD"/>
    <w:rsid w:val="006C6D68"/>
    <w:rsid w:val="006E1A1F"/>
    <w:rsid w:val="006F7710"/>
    <w:rsid w:val="00702FE5"/>
    <w:rsid w:val="007074DF"/>
    <w:rsid w:val="00724384"/>
    <w:rsid w:val="0073239E"/>
    <w:rsid w:val="00737A08"/>
    <w:rsid w:val="0077161F"/>
    <w:rsid w:val="007977D1"/>
    <w:rsid w:val="007C472C"/>
    <w:rsid w:val="007D28E8"/>
    <w:rsid w:val="007D41AA"/>
    <w:rsid w:val="007D5A84"/>
    <w:rsid w:val="007F3C6D"/>
    <w:rsid w:val="007F4B06"/>
    <w:rsid w:val="007F75FE"/>
    <w:rsid w:val="00805713"/>
    <w:rsid w:val="00826F7C"/>
    <w:rsid w:val="0083147B"/>
    <w:rsid w:val="008330A9"/>
    <w:rsid w:val="00851264"/>
    <w:rsid w:val="00871041"/>
    <w:rsid w:val="008A3E96"/>
    <w:rsid w:val="008B2102"/>
    <w:rsid w:val="008C3897"/>
    <w:rsid w:val="008D2889"/>
    <w:rsid w:val="008D2EDE"/>
    <w:rsid w:val="00914AEE"/>
    <w:rsid w:val="00914BAA"/>
    <w:rsid w:val="00920EAE"/>
    <w:rsid w:val="00947641"/>
    <w:rsid w:val="00950C72"/>
    <w:rsid w:val="00961067"/>
    <w:rsid w:val="00972F74"/>
    <w:rsid w:val="00980111"/>
    <w:rsid w:val="00985EA2"/>
    <w:rsid w:val="009C17E6"/>
    <w:rsid w:val="009D4DB1"/>
    <w:rsid w:val="009D61CD"/>
    <w:rsid w:val="009F460D"/>
    <w:rsid w:val="009F5EBD"/>
    <w:rsid w:val="00A01237"/>
    <w:rsid w:val="00A12452"/>
    <w:rsid w:val="00A201B3"/>
    <w:rsid w:val="00A3071C"/>
    <w:rsid w:val="00A31655"/>
    <w:rsid w:val="00A419D3"/>
    <w:rsid w:val="00A4200D"/>
    <w:rsid w:val="00A424F5"/>
    <w:rsid w:val="00A50AC4"/>
    <w:rsid w:val="00A83D83"/>
    <w:rsid w:val="00A909CC"/>
    <w:rsid w:val="00AA1F34"/>
    <w:rsid w:val="00B00785"/>
    <w:rsid w:val="00B0490B"/>
    <w:rsid w:val="00B1078B"/>
    <w:rsid w:val="00B10B10"/>
    <w:rsid w:val="00B13E65"/>
    <w:rsid w:val="00B14BAD"/>
    <w:rsid w:val="00B15B78"/>
    <w:rsid w:val="00B24924"/>
    <w:rsid w:val="00B30652"/>
    <w:rsid w:val="00B3798A"/>
    <w:rsid w:val="00B61335"/>
    <w:rsid w:val="00B61F44"/>
    <w:rsid w:val="00B77025"/>
    <w:rsid w:val="00B87584"/>
    <w:rsid w:val="00B91B23"/>
    <w:rsid w:val="00B920F6"/>
    <w:rsid w:val="00B94EFE"/>
    <w:rsid w:val="00BA2182"/>
    <w:rsid w:val="00BB5A9A"/>
    <w:rsid w:val="00BD2335"/>
    <w:rsid w:val="00BD650F"/>
    <w:rsid w:val="00BD69DF"/>
    <w:rsid w:val="00BE101E"/>
    <w:rsid w:val="00BE2FD5"/>
    <w:rsid w:val="00BF0F4B"/>
    <w:rsid w:val="00BF19B2"/>
    <w:rsid w:val="00BF4520"/>
    <w:rsid w:val="00BF7150"/>
    <w:rsid w:val="00C12358"/>
    <w:rsid w:val="00C248CC"/>
    <w:rsid w:val="00C2746F"/>
    <w:rsid w:val="00C3183F"/>
    <w:rsid w:val="00C330CD"/>
    <w:rsid w:val="00C35C06"/>
    <w:rsid w:val="00C40598"/>
    <w:rsid w:val="00C44173"/>
    <w:rsid w:val="00C53B04"/>
    <w:rsid w:val="00C624A9"/>
    <w:rsid w:val="00C6579B"/>
    <w:rsid w:val="00C717F2"/>
    <w:rsid w:val="00C83CF8"/>
    <w:rsid w:val="00C868C4"/>
    <w:rsid w:val="00C90895"/>
    <w:rsid w:val="00C90DBF"/>
    <w:rsid w:val="00C92146"/>
    <w:rsid w:val="00CA010A"/>
    <w:rsid w:val="00CA4726"/>
    <w:rsid w:val="00CB6C7C"/>
    <w:rsid w:val="00CB7BE8"/>
    <w:rsid w:val="00CE4D5A"/>
    <w:rsid w:val="00CF200B"/>
    <w:rsid w:val="00CF7CB5"/>
    <w:rsid w:val="00CF7F62"/>
    <w:rsid w:val="00D07204"/>
    <w:rsid w:val="00D15F1E"/>
    <w:rsid w:val="00D27890"/>
    <w:rsid w:val="00D27EF2"/>
    <w:rsid w:val="00D55A97"/>
    <w:rsid w:val="00D738E8"/>
    <w:rsid w:val="00D747A7"/>
    <w:rsid w:val="00D81601"/>
    <w:rsid w:val="00D84978"/>
    <w:rsid w:val="00D94319"/>
    <w:rsid w:val="00DB2A1F"/>
    <w:rsid w:val="00DB3B40"/>
    <w:rsid w:val="00DD0895"/>
    <w:rsid w:val="00DD08BB"/>
    <w:rsid w:val="00DD3F74"/>
    <w:rsid w:val="00DD7F27"/>
    <w:rsid w:val="00DF1BC7"/>
    <w:rsid w:val="00E017B5"/>
    <w:rsid w:val="00E06EF9"/>
    <w:rsid w:val="00E11422"/>
    <w:rsid w:val="00E145EF"/>
    <w:rsid w:val="00E14A05"/>
    <w:rsid w:val="00E201CB"/>
    <w:rsid w:val="00E32734"/>
    <w:rsid w:val="00E560CF"/>
    <w:rsid w:val="00E73A0A"/>
    <w:rsid w:val="00E8693B"/>
    <w:rsid w:val="00E9611B"/>
    <w:rsid w:val="00ED20F9"/>
    <w:rsid w:val="00EF2C3F"/>
    <w:rsid w:val="00F06A33"/>
    <w:rsid w:val="00F1142D"/>
    <w:rsid w:val="00F20538"/>
    <w:rsid w:val="00F552E1"/>
    <w:rsid w:val="00F67B8D"/>
    <w:rsid w:val="00F82556"/>
    <w:rsid w:val="00F83C41"/>
    <w:rsid w:val="00FA30CA"/>
    <w:rsid w:val="00FB02DB"/>
    <w:rsid w:val="00FC218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9E7C4"/>
  <w15:chartTrackingRefBased/>
  <w15:docId w15:val="{EA9E6C0A-9535-4CDC-AF08-92EEF455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00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3798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8314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3147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314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14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147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4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47B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147B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147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3147B"/>
    <w:rPr>
      <w:vertAlign w:val="superscript"/>
    </w:rPr>
  </w:style>
  <w:style w:type="paragraph" w:styleId="Zkladntext">
    <w:name w:val="Body Text"/>
    <w:basedOn w:val="Normln"/>
    <w:link w:val="ZkladntextChar"/>
    <w:qFormat/>
    <w:rsid w:val="0052682C"/>
    <w:pPr>
      <w:spacing w:before="120" w:after="120"/>
      <w:jc w:val="both"/>
    </w:pPr>
    <w:rPr>
      <w:rFonts w:ascii="Fira Sans" w:hAnsi="Fira Sans"/>
      <w:color w:val="232323"/>
      <w:sz w:val="20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rsid w:val="0052682C"/>
    <w:rPr>
      <w:rFonts w:ascii="Fira Sans" w:hAnsi="Fira Sans"/>
      <w:color w:val="232323"/>
      <w:sz w:val="20"/>
      <w:szCs w:val="24"/>
      <w:lang w:val="en-US"/>
    </w:rPr>
  </w:style>
  <w:style w:type="paragraph" w:styleId="Revize">
    <w:name w:val="Revision"/>
    <w:hidden/>
    <w:uiPriority w:val="99"/>
    <w:semiHidden/>
    <w:rsid w:val="00A909CC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C6D6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6C6D68"/>
  </w:style>
  <w:style w:type="paragraph" w:styleId="Zpat">
    <w:name w:val="footer"/>
    <w:basedOn w:val="Normln"/>
    <w:link w:val="ZpatChar"/>
    <w:uiPriority w:val="99"/>
    <w:unhideWhenUsed/>
    <w:rsid w:val="006C6D6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6C6D68"/>
  </w:style>
  <w:style w:type="paragraph" w:customStyle="1" w:styleId="Odstavec">
    <w:name w:val="Odstavec"/>
    <w:basedOn w:val="Normln"/>
    <w:rsid w:val="00E32734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C826-993C-48CA-B1D6-B1105161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1285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Petříková Hana</dc:creator>
  <cp:keywords/>
  <dc:description/>
  <cp:lastModifiedBy>Petříková Hana, Mgr.</cp:lastModifiedBy>
  <cp:revision>3</cp:revision>
  <cp:lastPrinted>2026-05-21T09:26:00Z</cp:lastPrinted>
  <dcterms:created xsi:type="dcterms:W3CDTF">2026-09-03T06:41:00Z</dcterms:created>
  <dcterms:modified xsi:type="dcterms:W3CDTF">2026-09-03T06:42:00Z</dcterms:modified>
</cp:coreProperties>
</file>