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A9FB" w14:textId="77777777" w:rsidR="00996171" w:rsidRPr="0022352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60F7F3A0" w14:textId="77777777" w:rsidR="00996171" w:rsidRPr="0022352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234A1B44" w14:textId="77777777" w:rsidR="00996171" w:rsidRPr="0022352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line="300" w:lineRule="auto"/>
        <w:rPr>
          <w:sz w:val="24"/>
          <w:szCs w:val="24"/>
        </w:rPr>
      </w:pPr>
    </w:p>
    <w:p w14:paraId="6D04C6E2" w14:textId="77777777" w:rsidR="00996171" w:rsidRPr="00223527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B4EBB5E" w14:textId="75697B9D" w:rsidR="00996171" w:rsidRPr="000A082E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</w:pPr>
      <w:r w:rsidRPr="007F71FE">
        <w:rPr>
          <w:b w:val="0"/>
          <w:bCs w:val="0"/>
          <w:color w:val="auto"/>
          <w:sz w:val="32"/>
          <w:szCs w:val="32"/>
        </w:rPr>
        <w:br/>
      </w:r>
      <w:r w:rsidRPr="000A082E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O</w:t>
      </w:r>
      <w:r w:rsidR="007F71FE" w:rsidRPr="000A082E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becně závazná vyhláška</w:t>
      </w:r>
      <w:r w:rsidRPr="000A082E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 xml:space="preserve"> č. </w:t>
      </w:r>
      <w:r w:rsidR="007B0F34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26</w:t>
      </w:r>
      <w:r w:rsidR="00C811D1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/202</w:t>
      </w:r>
      <w:r w:rsidR="0008475C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3</w:t>
      </w:r>
      <w:r w:rsidR="00C811D1">
        <w:rPr>
          <w:rFonts w:eastAsiaTheme="minorHAnsi" w:cstheme="minorBidi"/>
          <w:bCs w:val="0"/>
          <w:caps w:val="0"/>
          <w:noProof/>
          <w:color w:val="FF0000"/>
          <w:sz w:val="28"/>
          <w:szCs w:val="28"/>
          <w:lang w:eastAsia="en-US"/>
        </w:rPr>
        <w:t>,</w:t>
      </w:r>
    </w:p>
    <w:p w14:paraId="4676FB4F" w14:textId="517F0BD5" w:rsidR="00996171" w:rsidRPr="000A082E" w:rsidRDefault="006F7CE2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Cs w:val="0"/>
          <w:caps w:val="0"/>
          <w:color w:val="auto"/>
        </w:rPr>
      </w:pPr>
      <w:r w:rsidRPr="000A082E">
        <w:rPr>
          <w:bCs w:val="0"/>
          <w:caps w:val="0"/>
          <w:color w:val="auto"/>
        </w:rPr>
        <w:t>o místních poplatcích</w:t>
      </w:r>
      <w:r w:rsidR="003A6CEE">
        <w:rPr>
          <w:bCs w:val="0"/>
          <w:caps w:val="0"/>
          <w:color w:val="auto"/>
        </w:rPr>
        <w:t xml:space="preserve"> </w:t>
      </w:r>
    </w:p>
    <w:p w14:paraId="5D93F0C5" w14:textId="77777777" w:rsidR="00996171" w:rsidRPr="000A082E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0F88A510" w14:textId="77777777" w:rsidR="00996171" w:rsidRPr="000A082E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25D47929" w14:textId="77777777" w:rsidR="007F71FE" w:rsidRPr="000A082E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6338D95B" w14:textId="77777777" w:rsidR="007F71FE" w:rsidRPr="000A082E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2DF01DF9" w14:textId="051C9B56" w:rsidR="007F71FE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16"/>
          <w:szCs w:val="16"/>
        </w:rPr>
      </w:pPr>
    </w:p>
    <w:p w14:paraId="357FE8CA" w14:textId="77777777" w:rsidR="00100616" w:rsidRPr="00F73DF4" w:rsidRDefault="00100616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16"/>
          <w:szCs w:val="16"/>
        </w:rPr>
      </w:pPr>
    </w:p>
    <w:p w14:paraId="6FBA96E5" w14:textId="77777777" w:rsidR="007F71FE" w:rsidRPr="000A082E" w:rsidRDefault="007F71FE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 w:val="0"/>
          <w:bCs w:val="0"/>
          <w:caps w:val="0"/>
          <w:color w:val="auto"/>
          <w:sz w:val="24"/>
          <w:szCs w:val="24"/>
        </w:rPr>
      </w:pPr>
    </w:p>
    <w:p w14:paraId="5E0277EE" w14:textId="26DA5AA8" w:rsidR="00996171" w:rsidRPr="000A082E" w:rsidRDefault="00996171" w:rsidP="00262532">
      <w:pPr>
        <w:pStyle w:val="zhlav-odbor"/>
        <w:tabs>
          <w:tab w:val="clear" w:pos="4536"/>
          <w:tab w:val="clear" w:pos="9072"/>
          <w:tab w:val="left" w:pos="397"/>
        </w:tabs>
        <w:spacing w:before="100" w:beforeAutospacing="1" w:line="300" w:lineRule="auto"/>
        <w:jc w:val="left"/>
        <w:rPr>
          <w:bCs w:val="0"/>
          <w:color w:val="FF0000"/>
          <w:sz w:val="16"/>
          <w:szCs w:val="16"/>
        </w:rPr>
      </w:pPr>
      <w:r w:rsidRPr="000A082E">
        <w:rPr>
          <w:bCs w:val="0"/>
          <w:color w:val="FF0000"/>
          <w:sz w:val="16"/>
          <w:szCs w:val="16"/>
        </w:rPr>
        <w:t xml:space="preserve">datum nabytí účinnosti: </w:t>
      </w:r>
      <w:r w:rsidR="000E05EE" w:rsidRPr="000A082E">
        <w:rPr>
          <w:bCs w:val="0"/>
          <w:color w:val="FF0000"/>
          <w:sz w:val="16"/>
          <w:szCs w:val="16"/>
        </w:rPr>
        <w:tab/>
      </w:r>
      <w:r w:rsidR="000E05EE" w:rsidRPr="000A082E">
        <w:rPr>
          <w:bCs w:val="0"/>
          <w:color w:val="auto"/>
          <w:sz w:val="16"/>
          <w:szCs w:val="16"/>
        </w:rPr>
        <w:t xml:space="preserve">1. </w:t>
      </w:r>
      <w:r w:rsidR="002E5C8E">
        <w:rPr>
          <w:bCs w:val="0"/>
          <w:color w:val="auto"/>
          <w:sz w:val="16"/>
          <w:szCs w:val="16"/>
        </w:rPr>
        <w:t>1</w:t>
      </w:r>
      <w:r w:rsidR="000E05EE" w:rsidRPr="000A082E">
        <w:rPr>
          <w:bCs w:val="0"/>
          <w:color w:val="auto"/>
          <w:sz w:val="16"/>
          <w:szCs w:val="16"/>
        </w:rPr>
        <w:t>. 202</w:t>
      </w:r>
      <w:r w:rsidR="0079500C">
        <w:rPr>
          <w:bCs w:val="0"/>
          <w:color w:val="auto"/>
          <w:sz w:val="16"/>
          <w:szCs w:val="16"/>
        </w:rPr>
        <w:t>4</w:t>
      </w:r>
    </w:p>
    <w:p w14:paraId="1D175C3F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jc w:val="left"/>
        <w:rPr>
          <w:rFonts w:ascii="Arial" w:hAnsi="Arial" w:cs="Arial"/>
        </w:rPr>
      </w:pPr>
    </w:p>
    <w:p w14:paraId="243AA040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78227609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D173FB6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FF4207A" w14:textId="5521D3BC" w:rsidR="00996171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0DC4B7C7" w14:textId="77777777" w:rsidR="00F73DF4" w:rsidRPr="000A082E" w:rsidRDefault="00F73DF4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338ECFB9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08C3B929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4A14E496" w14:textId="5428FEEB" w:rsidR="00A014A0" w:rsidRPr="000A082E" w:rsidRDefault="00A014A0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43C870FC" w14:textId="6DEC2A3E" w:rsidR="00A014A0" w:rsidRPr="000A082E" w:rsidRDefault="00A014A0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181D744D" w14:textId="77777777" w:rsidR="00FE0EC6" w:rsidRPr="000A082E" w:rsidRDefault="00FE0EC6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122DF3EB" w14:textId="77777777" w:rsidR="00996171" w:rsidRPr="000A082E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</w:rPr>
      </w:pPr>
    </w:p>
    <w:p w14:paraId="5A7B48C2" w14:textId="77777777" w:rsidR="00FE0EC6" w:rsidRPr="000A082E" w:rsidRDefault="00FE0EC6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color w:val="FF0000"/>
          <w:sz w:val="28"/>
          <w:szCs w:val="28"/>
        </w:rPr>
      </w:pPr>
      <w:r w:rsidRPr="000A082E">
        <w:rPr>
          <w:color w:val="FF0000"/>
          <w:sz w:val="28"/>
          <w:szCs w:val="28"/>
        </w:rPr>
        <w:lastRenderedPageBreak/>
        <w:t>Statutární město Brno</w:t>
      </w:r>
    </w:p>
    <w:p w14:paraId="7985D6A3" w14:textId="033630DA" w:rsidR="00FE0EC6" w:rsidRPr="000A082E" w:rsidRDefault="00FE0EC6" w:rsidP="00262532">
      <w:pPr>
        <w:pStyle w:val="ZhlavBrno"/>
        <w:tabs>
          <w:tab w:val="clear" w:pos="4536"/>
          <w:tab w:val="clear" w:pos="9072"/>
          <w:tab w:val="left" w:pos="397"/>
        </w:tabs>
        <w:spacing w:line="300" w:lineRule="auto"/>
        <w:ind w:left="0"/>
        <w:jc w:val="center"/>
        <w:rPr>
          <w:color w:val="FF0000"/>
          <w:sz w:val="28"/>
          <w:szCs w:val="28"/>
        </w:rPr>
      </w:pPr>
      <w:r w:rsidRPr="000A082E">
        <w:rPr>
          <w:color w:val="FF0000"/>
          <w:sz w:val="28"/>
          <w:szCs w:val="28"/>
        </w:rPr>
        <w:t xml:space="preserve">Obecně závazná vyhláška č. </w:t>
      </w:r>
      <w:r w:rsidR="007B0F34">
        <w:rPr>
          <w:color w:val="FF0000"/>
          <w:sz w:val="28"/>
          <w:szCs w:val="28"/>
        </w:rPr>
        <w:t>26</w:t>
      </w:r>
      <w:r w:rsidR="00C811D1">
        <w:rPr>
          <w:color w:val="FF0000"/>
          <w:sz w:val="28"/>
          <w:szCs w:val="28"/>
        </w:rPr>
        <w:t>/202</w:t>
      </w:r>
      <w:r w:rsidR="00204B10">
        <w:rPr>
          <w:color w:val="FF0000"/>
          <w:sz w:val="28"/>
          <w:szCs w:val="28"/>
        </w:rPr>
        <w:t>3</w:t>
      </w:r>
      <w:r w:rsidRPr="000A082E">
        <w:rPr>
          <w:color w:val="FF0000"/>
          <w:sz w:val="28"/>
          <w:szCs w:val="28"/>
        </w:rPr>
        <w:t>,</w:t>
      </w:r>
    </w:p>
    <w:p w14:paraId="1E882965" w14:textId="77777777" w:rsidR="00FE0EC6" w:rsidRPr="000A082E" w:rsidRDefault="00FE0EC6" w:rsidP="00262532">
      <w:pPr>
        <w:pStyle w:val="Zkladntext"/>
        <w:tabs>
          <w:tab w:val="left" w:pos="397"/>
        </w:tabs>
        <w:spacing w:line="300" w:lineRule="auto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68A8DD08" w14:textId="77777777" w:rsidR="00FE0EC6" w:rsidRPr="000A082E" w:rsidRDefault="00FE0EC6" w:rsidP="00262532">
      <w:pPr>
        <w:pStyle w:val="Zkladntext"/>
        <w:tabs>
          <w:tab w:val="left" w:pos="397"/>
        </w:tabs>
        <w:spacing w:line="30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A082E">
        <w:rPr>
          <w:rFonts w:ascii="Arial" w:hAnsi="Arial" w:cs="Arial"/>
          <w:b/>
          <w:sz w:val="20"/>
          <w:szCs w:val="20"/>
        </w:rPr>
        <w:t>o místních poplatcích</w:t>
      </w:r>
    </w:p>
    <w:p w14:paraId="313477D7" w14:textId="77777777" w:rsidR="00FE0EC6" w:rsidRPr="000A082E" w:rsidRDefault="00FE0EC6" w:rsidP="00262532">
      <w:pPr>
        <w:pStyle w:val="Zkladntext"/>
        <w:pBdr>
          <w:bottom w:val="single" w:sz="12" w:space="1" w:color="auto"/>
        </w:pBdr>
        <w:tabs>
          <w:tab w:val="left" w:pos="397"/>
        </w:tabs>
        <w:spacing w:line="300" w:lineRule="auto"/>
        <w:jc w:val="center"/>
        <w:rPr>
          <w:rFonts w:ascii="Arial" w:hAnsi="Arial" w:cs="Arial"/>
          <w:b/>
        </w:rPr>
      </w:pPr>
    </w:p>
    <w:p w14:paraId="4EE11717" w14:textId="6223A183" w:rsidR="00FE0EC6" w:rsidRPr="007E027C" w:rsidRDefault="00FE0EC6" w:rsidP="00262532">
      <w:pPr>
        <w:tabs>
          <w:tab w:val="left" w:pos="397"/>
        </w:tabs>
        <w:spacing w:line="300" w:lineRule="auto"/>
      </w:pPr>
      <w:r w:rsidRPr="007E027C">
        <w:rPr>
          <w:rFonts w:ascii="Arial" w:hAnsi="Arial" w:cs="Arial"/>
          <w:sz w:val="20"/>
          <w:szCs w:val="20"/>
        </w:rPr>
        <w:t xml:space="preserve">Zastupitelstvo města Brna </w:t>
      </w:r>
      <w:r w:rsidR="00B8046C" w:rsidRPr="007E027C">
        <w:rPr>
          <w:rFonts w:ascii="Arial" w:hAnsi="Arial" w:cs="Arial"/>
          <w:sz w:val="20"/>
          <w:szCs w:val="20"/>
        </w:rPr>
        <w:t>se na</w:t>
      </w:r>
      <w:r w:rsidRPr="007E027C">
        <w:rPr>
          <w:rFonts w:ascii="Arial" w:hAnsi="Arial" w:cs="Arial"/>
          <w:sz w:val="20"/>
          <w:szCs w:val="20"/>
        </w:rPr>
        <w:t xml:space="preserve"> Z</w:t>
      </w:r>
      <w:r w:rsidR="00D13834" w:rsidRPr="007E027C">
        <w:rPr>
          <w:rFonts w:ascii="Arial" w:hAnsi="Arial" w:cs="Arial"/>
          <w:sz w:val="20"/>
          <w:szCs w:val="20"/>
        </w:rPr>
        <w:t>9</w:t>
      </w:r>
      <w:r w:rsidRPr="007E027C">
        <w:rPr>
          <w:rFonts w:ascii="Arial" w:hAnsi="Arial" w:cs="Arial"/>
          <w:sz w:val="20"/>
          <w:szCs w:val="20"/>
        </w:rPr>
        <w:t>/</w:t>
      </w:r>
      <w:r w:rsidR="007B0F34">
        <w:rPr>
          <w:rFonts w:ascii="Arial" w:hAnsi="Arial" w:cs="Arial"/>
          <w:sz w:val="20"/>
          <w:szCs w:val="20"/>
        </w:rPr>
        <w:t>13</w:t>
      </w:r>
      <w:r w:rsidRPr="007E027C">
        <w:rPr>
          <w:rFonts w:ascii="Arial" w:hAnsi="Arial" w:cs="Arial"/>
          <w:sz w:val="20"/>
          <w:szCs w:val="20"/>
        </w:rPr>
        <w:t>. zasedání konaném</w:t>
      </w:r>
      <w:r w:rsidR="00E9049D" w:rsidRPr="007E027C">
        <w:rPr>
          <w:rFonts w:ascii="Arial" w:hAnsi="Arial" w:cs="Arial"/>
          <w:sz w:val="20"/>
          <w:szCs w:val="20"/>
        </w:rPr>
        <w:t xml:space="preserve"> dne </w:t>
      </w:r>
      <w:r w:rsidR="007B0F34">
        <w:rPr>
          <w:rFonts w:ascii="Arial" w:hAnsi="Arial" w:cs="Arial"/>
          <w:sz w:val="20"/>
          <w:szCs w:val="20"/>
        </w:rPr>
        <w:t>12</w:t>
      </w:r>
      <w:r w:rsidR="001C0785" w:rsidRPr="007E027C">
        <w:rPr>
          <w:rFonts w:ascii="Arial" w:hAnsi="Arial" w:cs="Arial"/>
          <w:sz w:val="20"/>
          <w:szCs w:val="20"/>
        </w:rPr>
        <w:t xml:space="preserve">. </w:t>
      </w:r>
      <w:r w:rsidR="007B0F34">
        <w:rPr>
          <w:rFonts w:ascii="Arial" w:hAnsi="Arial" w:cs="Arial"/>
          <w:sz w:val="20"/>
          <w:szCs w:val="20"/>
        </w:rPr>
        <w:t>12</w:t>
      </w:r>
      <w:r w:rsidR="001C0785" w:rsidRPr="007E027C">
        <w:rPr>
          <w:rFonts w:ascii="Arial" w:hAnsi="Arial" w:cs="Arial"/>
          <w:sz w:val="20"/>
          <w:szCs w:val="20"/>
        </w:rPr>
        <w:t>.</w:t>
      </w:r>
      <w:r w:rsidR="00E9049D" w:rsidRPr="007E027C">
        <w:rPr>
          <w:rFonts w:ascii="Arial" w:hAnsi="Arial" w:cs="Arial"/>
          <w:sz w:val="20"/>
          <w:szCs w:val="20"/>
        </w:rPr>
        <w:t xml:space="preserve"> 20</w:t>
      </w:r>
      <w:r w:rsidR="00920F01" w:rsidRPr="007E027C">
        <w:rPr>
          <w:rFonts w:ascii="Arial" w:hAnsi="Arial" w:cs="Arial"/>
          <w:sz w:val="20"/>
          <w:szCs w:val="20"/>
        </w:rPr>
        <w:t>2</w:t>
      </w:r>
      <w:r w:rsidR="00204B10" w:rsidRPr="007E027C">
        <w:rPr>
          <w:rFonts w:ascii="Arial" w:hAnsi="Arial" w:cs="Arial"/>
          <w:sz w:val="20"/>
          <w:szCs w:val="20"/>
        </w:rPr>
        <w:t>3</w:t>
      </w:r>
      <w:r w:rsidR="00B8046C" w:rsidRPr="007E027C">
        <w:rPr>
          <w:rFonts w:ascii="Arial" w:hAnsi="Arial" w:cs="Arial"/>
          <w:sz w:val="20"/>
          <w:szCs w:val="20"/>
        </w:rPr>
        <w:t xml:space="preserve"> pod bodem č. </w:t>
      </w:r>
      <w:r w:rsidR="007B0F34">
        <w:rPr>
          <w:rFonts w:ascii="Arial" w:hAnsi="Arial" w:cs="Arial"/>
          <w:sz w:val="20"/>
          <w:szCs w:val="20"/>
        </w:rPr>
        <w:t>9</w:t>
      </w:r>
      <w:r w:rsidR="00B8046C" w:rsidRPr="007E027C">
        <w:rPr>
          <w:rFonts w:ascii="Arial" w:hAnsi="Arial" w:cs="Arial"/>
          <w:sz w:val="20"/>
          <w:szCs w:val="20"/>
        </w:rPr>
        <w:t xml:space="preserve"> usneslo</w:t>
      </w:r>
      <w:r w:rsidR="00E9049D" w:rsidRPr="007E027C">
        <w:rPr>
          <w:rFonts w:ascii="Arial" w:hAnsi="Arial" w:cs="Arial"/>
          <w:sz w:val="20"/>
          <w:szCs w:val="20"/>
        </w:rPr>
        <w:t xml:space="preserve"> </w:t>
      </w:r>
      <w:r w:rsidR="006A551B" w:rsidRPr="007E027C">
        <w:rPr>
          <w:rFonts w:ascii="Arial" w:hAnsi="Arial" w:cs="Arial"/>
          <w:sz w:val="20"/>
          <w:szCs w:val="20"/>
        </w:rPr>
        <w:t xml:space="preserve">vydat </w:t>
      </w:r>
      <w:r w:rsidR="00262532" w:rsidRPr="007E027C">
        <w:rPr>
          <w:rFonts w:ascii="Arial" w:hAnsi="Arial" w:cs="Arial"/>
          <w:sz w:val="20"/>
          <w:szCs w:val="20"/>
        </w:rPr>
        <w:t>na </w:t>
      </w:r>
      <w:r w:rsidR="00E9049D" w:rsidRPr="007E027C">
        <w:rPr>
          <w:rFonts w:ascii="Arial" w:hAnsi="Arial" w:cs="Arial"/>
          <w:sz w:val="20"/>
          <w:szCs w:val="20"/>
        </w:rPr>
        <w:t>základě</w:t>
      </w:r>
      <w:r w:rsidR="00B8046C" w:rsidRPr="007E027C">
        <w:rPr>
          <w:rFonts w:ascii="Arial" w:hAnsi="Arial" w:cs="Arial"/>
          <w:sz w:val="20"/>
          <w:szCs w:val="20"/>
        </w:rPr>
        <w:t xml:space="preserve"> ustanovení</w:t>
      </w:r>
      <w:r w:rsidR="00E9049D" w:rsidRPr="007E027C">
        <w:rPr>
          <w:rFonts w:ascii="Arial" w:hAnsi="Arial" w:cs="Arial"/>
          <w:sz w:val="20"/>
          <w:szCs w:val="20"/>
        </w:rPr>
        <w:t xml:space="preserve"> § 14 </w:t>
      </w:r>
      <w:r w:rsidRPr="007E027C">
        <w:rPr>
          <w:rFonts w:ascii="Arial" w:hAnsi="Arial" w:cs="Arial"/>
          <w:sz w:val="20"/>
          <w:szCs w:val="20"/>
        </w:rPr>
        <w:t>zákona č. 565/1990 Sb., o místních poplatcích, ve znění pozdější</w:t>
      </w:r>
      <w:r w:rsidR="00E9049D" w:rsidRPr="007E027C">
        <w:rPr>
          <w:rFonts w:ascii="Arial" w:hAnsi="Arial" w:cs="Arial"/>
          <w:sz w:val="20"/>
          <w:szCs w:val="20"/>
        </w:rPr>
        <w:t>ch předpisů</w:t>
      </w:r>
      <w:r w:rsidR="00FC5D87" w:rsidRPr="007E027C">
        <w:rPr>
          <w:rFonts w:ascii="Arial" w:hAnsi="Arial" w:cs="Arial"/>
          <w:sz w:val="20"/>
          <w:szCs w:val="20"/>
        </w:rPr>
        <w:t>,</w:t>
      </w:r>
      <w:r w:rsidR="00B61440" w:rsidRPr="007E027C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="00E9049D" w:rsidRPr="007E027C">
        <w:rPr>
          <w:rFonts w:ascii="Arial" w:hAnsi="Arial" w:cs="Arial"/>
          <w:sz w:val="20"/>
          <w:szCs w:val="20"/>
        </w:rPr>
        <w:t xml:space="preserve"> a v souladu s</w:t>
      </w:r>
      <w:r w:rsidR="00B8046C" w:rsidRPr="007E027C">
        <w:rPr>
          <w:rFonts w:ascii="Arial" w:hAnsi="Arial" w:cs="Arial"/>
          <w:sz w:val="20"/>
          <w:szCs w:val="20"/>
        </w:rPr>
        <w:t xml:space="preserve"> ustanovením </w:t>
      </w:r>
      <w:r w:rsidR="00E9049D" w:rsidRPr="007E027C">
        <w:rPr>
          <w:rFonts w:ascii="Arial" w:hAnsi="Arial" w:cs="Arial"/>
          <w:sz w:val="20"/>
          <w:szCs w:val="20"/>
        </w:rPr>
        <w:t>§ 10 </w:t>
      </w:r>
      <w:r w:rsidRPr="007E027C">
        <w:rPr>
          <w:rFonts w:ascii="Arial" w:hAnsi="Arial" w:cs="Arial"/>
          <w:sz w:val="20"/>
          <w:szCs w:val="20"/>
        </w:rPr>
        <w:t>písm. d) a § 84 odst. 2 písm. h) zákona č.</w:t>
      </w:r>
      <w:r w:rsidR="00B61440" w:rsidRPr="007E027C">
        <w:rPr>
          <w:rFonts w:ascii="Arial" w:hAnsi="Arial" w:cs="Arial"/>
          <w:sz w:val="20"/>
          <w:szCs w:val="20"/>
        </w:rPr>
        <w:t> </w:t>
      </w:r>
      <w:r w:rsidRPr="007E027C">
        <w:rPr>
          <w:rFonts w:ascii="Arial" w:hAnsi="Arial" w:cs="Arial"/>
          <w:sz w:val="20"/>
          <w:szCs w:val="20"/>
        </w:rPr>
        <w:t>128/2000 Sb., o obcích (obecní zřízení), ve znění pozdějších předpisů, tuto obecně závaznou vyhlášku (dále jen „vyhláška“):</w:t>
      </w:r>
    </w:p>
    <w:p w14:paraId="2C3FAC97" w14:textId="77777777" w:rsidR="00FE0EC6" w:rsidRPr="007E027C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21CCF187" w14:textId="18D43EDA" w:rsidR="00FE0EC6" w:rsidRPr="007E027C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ČÁST </w:t>
      </w:r>
      <w:r w:rsidR="00FE0EC6" w:rsidRPr="007E027C">
        <w:rPr>
          <w:rFonts w:ascii="Arial" w:hAnsi="Arial" w:cs="Arial"/>
          <w:b/>
          <w:sz w:val="20"/>
        </w:rPr>
        <w:t>I</w:t>
      </w:r>
    </w:p>
    <w:p w14:paraId="217BE7E5" w14:textId="77777777" w:rsidR="00B8046C" w:rsidRPr="007E027C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E5A8542" w14:textId="62361423" w:rsidR="00FE0EC6" w:rsidRPr="007E027C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aps/>
          <w:sz w:val="20"/>
        </w:rPr>
      </w:pPr>
      <w:r w:rsidRPr="007E027C">
        <w:rPr>
          <w:rFonts w:ascii="Arial" w:hAnsi="Arial" w:cs="Arial"/>
          <w:b/>
          <w:caps/>
          <w:sz w:val="20"/>
        </w:rPr>
        <w:t>Úvodní ustanovení</w:t>
      </w:r>
    </w:p>
    <w:p w14:paraId="4FAF72CF" w14:textId="77777777" w:rsidR="00B8046C" w:rsidRPr="007E027C" w:rsidRDefault="00B8046C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caps/>
          <w:sz w:val="20"/>
        </w:rPr>
      </w:pPr>
    </w:p>
    <w:p w14:paraId="01B71E2E" w14:textId="77777777" w:rsidR="00FE0EC6" w:rsidRPr="007E027C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1</w:t>
      </w:r>
    </w:p>
    <w:p w14:paraId="690D7F15" w14:textId="26D19648" w:rsidR="00FE0EC6" w:rsidRPr="007E027C" w:rsidRDefault="00B8046C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Vymezení místních poplatků</w:t>
      </w:r>
    </w:p>
    <w:p w14:paraId="517F1BA0" w14:textId="77777777" w:rsidR="00B8046C" w:rsidRPr="007E027C" w:rsidRDefault="00B8046C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45D1478F" w14:textId="77777777" w:rsidR="00FE0EC6" w:rsidRPr="007E027C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Statutární město Brno (dále jen „město Brno“) zavádí touto vyhláškou tyto místní poplatky:</w:t>
      </w:r>
    </w:p>
    <w:p w14:paraId="08B31E42" w14:textId="77777777" w:rsidR="00FE0EC6" w:rsidRPr="007E027C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ze psů</w:t>
      </w:r>
    </w:p>
    <w:p w14:paraId="5A9C6D44" w14:textId="77777777" w:rsidR="00FE0EC6" w:rsidRPr="007E027C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z pobytu</w:t>
      </w:r>
    </w:p>
    <w:p w14:paraId="3E18B8BF" w14:textId="77777777" w:rsidR="00FE0EC6" w:rsidRPr="007E027C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za užívání veřejného prostranství</w:t>
      </w:r>
    </w:p>
    <w:p w14:paraId="55745891" w14:textId="77777777" w:rsidR="00FE0EC6" w:rsidRPr="007E027C" w:rsidRDefault="00FE0EC6" w:rsidP="00262532">
      <w:pPr>
        <w:pStyle w:val="Odstavecseseznamem"/>
        <w:numPr>
          <w:ilvl w:val="1"/>
          <w:numId w:val="13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ze vstupného</w:t>
      </w:r>
    </w:p>
    <w:p w14:paraId="6B76A311" w14:textId="5C3609E6" w:rsidR="00FE0EC6" w:rsidRPr="007E027C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Samostatnou obecně závaznou vyhláškou je zaveden poplatek za </w:t>
      </w:r>
      <w:r w:rsidR="00AC5538" w:rsidRPr="007E027C">
        <w:rPr>
          <w:rFonts w:ascii="Arial" w:eastAsiaTheme="minorHAnsi" w:hAnsi="Arial" w:cs="Arial"/>
          <w:sz w:val="20"/>
          <w:szCs w:val="20"/>
          <w:lang w:eastAsia="en-US"/>
        </w:rPr>
        <w:t>obecní systém odpadového hospodářství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415AAEB3" w14:textId="0B4528DF" w:rsidR="00FE0EC6" w:rsidRPr="007E027C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Sazby místních poplatků uvedených v odstavci (1) a u místního poplatku za užívání veřejného prostranství místa, která podléhají místnímu poplatku, se stanoví na základě návrhů schválených zastupitelstvy jednotlivých městských částí. Tyto sazby a místa se uvádí v přílohách této vyhlášky.</w:t>
      </w:r>
      <w:r w:rsidR="00920F01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862A2" w:rsidRPr="007E027C">
        <w:rPr>
          <w:rFonts w:ascii="Arial" w:eastAsiaTheme="minorHAnsi" w:hAnsi="Arial" w:cs="Arial"/>
          <w:sz w:val="20"/>
          <w:szCs w:val="20"/>
          <w:lang w:eastAsia="en-US"/>
        </w:rPr>
        <w:t>Zastupitelstva městských částí navrhují s</w:t>
      </w:r>
      <w:r w:rsidR="00920F01" w:rsidRPr="007E027C">
        <w:rPr>
          <w:rFonts w:ascii="Arial" w:eastAsiaTheme="minorHAnsi" w:hAnsi="Arial" w:cs="Arial"/>
          <w:sz w:val="20"/>
          <w:szCs w:val="20"/>
          <w:lang w:eastAsia="en-US"/>
        </w:rPr>
        <w:t>azby místních poplatků na základě znalosti místních poměrů.</w:t>
      </w:r>
    </w:p>
    <w:p w14:paraId="4EECD5AE" w14:textId="77777777" w:rsidR="00FE0EC6" w:rsidRPr="007E027C" w:rsidRDefault="00FE0EC6" w:rsidP="00262532">
      <w:pPr>
        <w:pStyle w:val="Odstavecseseznamem"/>
        <w:numPr>
          <w:ilvl w:val="0"/>
          <w:numId w:val="3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Správu poplatků vykonávají úřady městských částí (dále jen „správce poplatku“).</w:t>
      </w:r>
    </w:p>
    <w:p w14:paraId="7A89C66B" w14:textId="77777777" w:rsidR="00FE0EC6" w:rsidRPr="007E027C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outlineLvl w:val="0"/>
        <w:rPr>
          <w:rFonts w:ascii="Arial" w:hAnsi="Arial" w:cs="Arial"/>
          <w:b/>
          <w:sz w:val="20"/>
        </w:rPr>
      </w:pPr>
    </w:p>
    <w:p w14:paraId="128DF654" w14:textId="6D6D4D0F" w:rsidR="00FE0EC6" w:rsidRPr="007E027C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ČÁST </w:t>
      </w:r>
      <w:r w:rsidR="00FE0EC6" w:rsidRPr="007E027C">
        <w:rPr>
          <w:rFonts w:ascii="Arial" w:hAnsi="Arial" w:cs="Arial"/>
          <w:b/>
          <w:sz w:val="20"/>
        </w:rPr>
        <w:t>II</w:t>
      </w:r>
    </w:p>
    <w:p w14:paraId="6B2FA6F1" w14:textId="77777777" w:rsidR="00FE0EC6" w:rsidRPr="007E027C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1E244EC2" w14:textId="77777777" w:rsidR="00FE0EC6" w:rsidRPr="007E027C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POPLATEK ZE PSŮ</w:t>
      </w:r>
    </w:p>
    <w:p w14:paraId="71EE2ED5" w14:textId="77777777" w:rsidR="00FE0EC6" w:rsidRPr="007E027C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598790B9" w14:textId="77777777" w:rsidR="00FE0EC6" w:rsidRPr="007E027C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2</w:t>
      </w:r>
    </w:p>
    <w:p w14:paraId="40C7E00D" w14:textId="77777777" w:rsidR="00FE0EC6" w:rsidRPr="007E027C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Předmět poplatku a poplatník </w:t>
      </w:r>
    </w:p>
    <w:p w14:paraId="4EEB1A34" w14:textId="77777777" w:rsidR="00FE0EC6" w:rsidRPr="007E027C" w:rsidRDefault="00FE0EC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2C5921AC" w14:textId="77777777" w:rsidR="00FE0EC6" w:rsidRPr="007E027C" w:rsidRDefault="00FE0EC6" w:rsidP="00262532">
      <w:pPr>
        <w:pStyle w:val="Odstavecseseznamem"/>
        <w:numPr>
          <w:ilvl w:val="0"/>
          <w:numId w:val="4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se platí ze psů starších 3 měsíců.</w:t>
      </w:r>
    </w:p>
    <w:p w14:paraId="3FB401F8" w14:textId="5957A5B3" w:rsidR="00126F85" w:rsidRPr="007E027C" w:rsidRDefault="00FE0EC6" w:rsidP="00262532">
      <w:pPr>
        <w:pStyle w:val="Odstavecseseznamem"/>
        <w:numPr>
          <w:ilvl w:val="0"/>
          <w:numId w:val="4"/>
        </w:numPr>
        <w:tabs>
          <w:tab w:val="left" w:pos="397"/>
        </w:tabs>
        <w:spacing w:before="120" w:line="300" w:lineRule="auto"/>
        <w:ind w:left="0" w:firstLine="0"/>
        <w:contextualSpacing w:val="0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platí držitel psa. Držitelem může být fyzická nebo právnická osoba, která je přihlášena nebo má sídlo na území města Brna.</w:t>
      </w:r>
    </w:p>
    <w:p w14:paraId="17CC2382" w14:textId="77777777" w:rsidR="00996171" w:rsidRPr="007E027C" w:rsidRDefault="00996171" w:rsidP="00262532">
      <w:pPr>
        <w:pStyle w:val="ed"/>
        <w:tabs>
          <w:tab w:val="left" w:pos="397"/>
        </w:tabs>
        <w:spacing w:line="300" w:lineRule="auto"/>
        <w:rPr>
          <w:rFonts w:ascii="Arial" w:hAnsi="Arial" w:cs="Arial"/>
          <w:color w:val="auto"/>
        </w:rPr>
      </w:pPr>
    </w:p>
    <w:p w14:paraId="0D7AE542" w14:textId="77777777" w:rsidR="00996171" w:rsidRPr="007E027C" w:rsidRDefault="00996171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bCs/>
        </w:rPr>
        <w:sectPr w:rsidR="00996171" w:rsidRPr="007E027C" w:rsidSect="00C503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endnotePr>
            <w:numFmt w:val="decimal"/>
          </w:endnotePr>
          <w:type w:val="continuous"/>
          <w:pgSz w:w="11906" w:h="16838" w:code="9"/>
          <w:pgMar w:top="1134" w:right="1134" w:bottom="851" w:left="1134" w:header="284" w:footer="567" w:gutter="0"/>
          <w:pgNumType w:start="1"/>
          <w:cols w:space="708"/>
          <w:titlePg/>
          <w:docGrid w:linePitch="360"/>
        </w:sectPr>
      </w:pPr>
    </w:p>
    <w:p w14:paraId="6DC6CFF2" w14:textId="1FE27476" w:rsidR="00126F85" w:rsidRPr="007E027C" w:rsidRDefault="00126F85" w:rsidP="00262532">
      <w:pPr>
        <w:spacing w:line="300" w:lineRule="auto"/>
        <w:jc w:val="left"/>
        <w:rPr>
          <w:rFonts w:ascii="Arial" w:hAnsi="Arial" w:cs="Arial"/>
          <w:b/>
          <w:sz w:val="20"/>
        </w:rPr>
      </w:pPr>
    </w:p>
    <w:p w14:paraId="5BEF1A3B" w14:textId="77777777" w:rsidR="004D6560" w:rsidRPr="007E027C" w:rsidRDefault="004D6560" w:rsidP="00262532">
      <w:pPr>
        <w:spacing w:line="300" w:lineRule="auto"/>
        <w:jc w:val="center"/>
        <w:rPr>
          <w:rFonts w:ascii="Arial" w:hAnsi="Arial" w:cs="Arial"/>
          <w:b/>
          <w:sz w:val="20"/>
        </w:rPr>
      </w:pPr>
    </w:p>
    <w:p w14:paraId="41B41A2A" w14:textId="20439670" w:rsidR="00F669B8" w:rsidRPr="007E027C" w:rsidRDefault="00F669B8" w:rsidP="00262532">
      <w:pPr>
        <w:spacing w:line="300" w:lineRule="auto"/>
        <w:jc w:val="center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3</w:t>
      </w:r>
    </w:p>
    <w:p w14:paraId="6EAA9C48" w14:textId="223A79A8" w:rsidR="00F317BE" w:rsidRPr="007E027C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Příslušnost pro placení poplatku</w:t>
      </w:r>
    </w:p>
    <w:p w14:paraId="3B34963B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17D56AA" w14:textId="038D675F" w:rsidR="00F669B8" w:rsidRPr="007E027C" w:rsidRDefault="00F669B8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Poplatek se platí správci poplatku příslušnému podle místa </w:t>
      </w:r>
      <w:r w:rsidR="003F725C" w:rsidRPr="007E027C">
        <w:rPr>
          <w:rFonts w:ascii="Arial" w:eastAsiaTheme="minorHAnsi" w:hAnsi="Arial" w:cs="Arial"/>
          <w:sz w:val="20"/>
          <w:szCs w:val="20"/>
          <w:lang w:eastAsia="en-US"/>
        </w:rPr>
        <w:t>přihlášení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nebo sídla poplatníka.</w:t>
      </w:r>
    </w:p>
    <w:p w14:paraId="43E4887F" w14:textId="76C0BC5C" w:rsidR="0078755B" w:rsidRPr="007E027C" w:rsidRDefault="0078755B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0703A4" w14:textId="77777777" w:rsidR="00126F85" w:rsidRPr="007E027C" w:rsidRDefault="00126F85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AFE799" w14:textId="18B71D1C" w:rsidR="00F669B8" w:rsidRPr="007E027C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7E027C">
        <w:rPr>
          <w:rFonts w:ascii="Arial" w:hAnsi="Arial" w:cs="Arial"/>
          <w:b/>
          <w:sz w:val="20"/>
          <w:szCs w:val="20"/>
        </w:rPr>
        <w:t>Článek 4</w:t>
      </w:r>
    </w:p>
    <w:p w14:paraId="0554B712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Sazby poplatku</w:t>
      </w:r>
    </w:p>
    <w:p w14:paraId="1DFFE2E4" w14:textId="77777777" w:rsidR="00F669B8" w:rsidRPr="007E027C" w:rsidRDefault="00F669B8" w:rsidP="00262532">
      <w:pPr>
        <w:pStyle w:val="Import0"/>
        <w:tabs>
          <w:tab w:val="left" w:pos="397"/>
        </w:tabs>
        <w:spacing w:after="0" w:line="300" w:lineRule="auto"/>
        <w:jc w:val="center"/>
        <w:outlineLvl w:val="0"/>
        <w:rPr>
          <w:rFonts w:ascii="Arial" w:hAnsi="Arial" w:cs="Arial"/>
          <w:b/>
          <w:sz w:val="20"/>
        </w:rPr>
      </w:pPr>
    </w:p>
    <w:p w14:paraId="380B2853" w14:textId="77777777" w:rsidR="00F317BE" w:rsidRPr="007E027C" w:rsidRDefault="00F669B8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Sazby poplatku jsou uvedeny v příloze č. 1 této vyhlášky.</w:t>
      </w:r>
    </w:p>
    <w:p w14:paraId="7CDD9AAE" w14:textId="77777777" w:rsidR="00F317BE" w:rsidRPr="007E027C" w:rsidRDefault="00F317BE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Snížená sazba poplatku podle přílohy č. 1 se vztahuje na psa, jehož držitelem je osoba starší 65 let.</w:t>
      </w:r>
    </w:p>
    <w:p w14:paraId="2229E367" w14:textId="32DF105F" w:rsidR="00F317BE" w:rsidRPr="007E027C" w:rsidRDefault="00F317BE" w:rsidP="00262532">
      <w:pPr>
        <w:pStyle w:val="Odstavecseseznamem"/>
        <w:numPr>
          <w:ilvl w:val="0"/>
          <w:numId w:val="6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Pro držitele psa, drženého v jiných prostorách než bytový nebo rodinný dům, jehož držitelem je osoba, uvedená v článku 4 odstavci 2, se stanoví sazba poplatku ve snížené sazbě pro rodinný dům.</w:t>
      </w:r>
    </w:p>
    <w:p w14:paraId="0D9B7FD1" w14:textId="38C8A976" w:rsidR="00485F2D" w:rsidRPr="007E027C" w:rsidRDefault="00485F2D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0519D4FC" w14:textId="77777777" w:rsidR="00126F85" w:rsidRPr="007E027C" w:rsidRDefault="00126F85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CB795E6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5</w:t>
      </w:r>
    </w:p>
    <w:p w14:paraId="39FE66EE" w14:textId="3283E321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Osvobození</w:t>
      </w:r>
      <w:r w:rsidR="00F317BE" w:rsidRPr="007E027C">
        <w:rPr>
          <w:rFonts w:ascii="Arial" w:hAnsi="Arial" w:cs="Arial"/>
          <w:b/>
          <w:sz w:val="20"/>
        </w:rPr>
        <w:t xml:space="preserve"> a úlevy</w:t>
      </w:r>
    </w:p>
    <w:p w14:paraId="6FBF9226" w14:textId="77777777" w:rsidR="00F669B8" w:rsidRPr="007E027C" w:rsidRDefault="00F669B8" w:rsidP="00262532">
      <w:pPr>
        <w:pStyle w:val="Import0"/>
        <w:tabs>
          <w:tab w:val="left" w:pos="397"/>
        </w:tabs>
        <w:spacing w:before="80" w:after="0" w:line="300" w:lineRule="auto"/>
        <w:jc w:val="center"/>
        <w:rPr>
          <w:rFonts w:ascii="Arial" w:hAnsi="Arial" w:cs="Arial"/>
          <w:sz w:val="20"/>
        </w:rPr>
      </w:pPr>
    </w:p>
    <w:p w14:paraId="16E05253" w14:textId="40C7C7FF" w:rsidR="00F317BE" w:rsidRPr="007E027C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(1)</w:t>
      </w:r>
      <w:r w:rsidR="00E5461C" w:rsidRPr="007E027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>Od poplatku je osvobozen držitel psa, kterým je oso</w:t>
      </w:r>
      <w:r w:rsidR="0087794F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ba nevidomá, </w:t>
      </w:r>
      <w:r w:rsidR="009A08CF" w:rsidRPr="007E027C">
        <w:rPr>
          <w:rFonts w:ascii="Arial" w:eastAsiaTheme="minorHAnsi" w:hAnsi="Arial" w:cs="Arial"/>
          <w:sz w:val="20"/>
          <w:szCs w:val="20"/>
          <w:lang w:eastAsia="en-US"/>
        </w:rPr>
        <w:t>osoba, která je považována za závislou na pomoci jiné fyzické osoby podle zákona upravujícího sociální služby,</w:t>
      </w:r>
      <w:r w:rsidR="0087794F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osoba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, která je držitelem průkazu </w:t>
      </w:r>
      <w:r w:rsidR="003F725C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ZTP nebo 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ZTP/P, osoba provádějící výcvik psů určených k doprovodu těchto osob, osoba provozující útulek pro </w:t>
      </w:r>
      <w:r w:rsidR="009A08CF" w:rsidRPr="007E027C">
        <w:rPr>
          <w:rFonts w:ascii="Arial" w:eastAsiaTheme="minorHAnsi" w:hAnsi="Arial" w:cs="Arial"/>
          <w:sz w:val="20"/>
          <w:szCs w:val="20"/>
          <w:lang w:eastAsia="en-US"/>
        </w:rPr>
        <w:t>zvířata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nebo osoba, které stanoví povinnost držení a používání psa zvláštní právní předpis</w:t>
      </w:r>
      <w:bookmarkStart w:id="0" w:name="_Hlk142470369"/>
      <w:r w:rsidR="006C2308" w:rsidRPr="007E027C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1"/>
      </w:r>
      <w:bookmarkEnd w:id="0"/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E27708D" w14:textId="0C24113A" w:rsidR="00F669B8" w:rsidRPr="007E027C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(2)</w:t>
      </w:r>
      <w:r w:rsidR="00E5461C" w:rsidRPr="007E027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>Od poplatku jsou dále osvobozeni: organizační složky státu, příspěv</w:t>
      </w:r>
      <w:r w:rsidR="00E9049D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kové organizace, </w:t>
      </w:r>
      <w:r w:rsidR="006C230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organizace </w:t>
      </w:r>
      <w:r w:rsidR="00E9049D" w:rsidRPr="007E027C">
        <w:rPr>
          <w:rFonts w:ascii="Arial" w:eastAsiaTheme="minorHAnsi" w:hAnsi="Arial" w:cs="Arial"/>
          <w:sz w:val="20"/>
          <w:szCs w:val="20"/>
          <w:lang w:eastAsia="en-US"/>
        </w:rPr>
        <w:t>Červen</w:t>
      </w:r>
      <w:r w:rsidR="006C2308" w:rsidRPr="007E027C">
        <w:rPr>
          <w:rFonts w:ascii="Arial" w:eastAsiaTheme="minorHAnsi" w:hAnsi="Arial" w:cs="Arial"/>
          <w:sz w:val="20"/>
          <w:szCs w:val="20"/>
          <w:lang w:eastAsia="en-US"/>
        </w:rPr>
        <w:t>ého</w:t>
      </w:r>
      <w:r w:rsidR="00E9049D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kříž</w:t>
      </w:r>
      <w:r w:rsidR="006C2308" w:rsidRPr="007E027C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E9049D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a 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>nadace, které jsou držiteli psů, držitelé psů</w:t>
      </w:r>
      <w:r w:rsidR="0087794F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z 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>útulku po dobu jednoho roku od data jejich převzetí z útulku a držitelé záchranářských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a </w:t>
      </w:r>
      <w:proofErr w:type="spellStart"/>
      <w:r w:rsidRPr="007E027C">
        <w:rPr>
          <w:rFonts w:ascii="Arial" w:eastAsiaTheme="minorHAnsi" w:hAnsi="Arial" w:cs="Arial"/>
          <w:sz w:val="20"/>
          <w:szCs w:val="20"/>
          <w:lang w:eastAsia="en-US"/>
        </w:rPr>
        <w:t>canisterapeutických</w:t>
      </w:r>
      <w:proofErr w:type="spellEnd"/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psů.</w:t>
      </w:r>
    </w:p>
    <w:p w14:paraId="569D88DA" w14:textId="0AC7C140" w:rsidR="00F317BE" w:rsidRPr="007E027C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(3)</w:t>
      </w:r>
      <w:r w:rsidR="00E5461C" w:rsidRPr="007E027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Držiteli psa, kterým je osoba, jejímž jediným zdrojem příjmů je důchod, vyplácený podle zákona o důchodovém pojištění, se poskytuje úleva na poplatku, spočívající ve stanovení sazby poplatku </w:t>
      </w:r>
      <w:r w:rsidR="00F13669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za prvního psa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ve snížené sazbě.</w:t>
      </w:r>
    </w:p>
    <w:p w14:paraId="77B9F9D5" w14:textId="3B1BFE68" w:rsidR="00F317BE" w:rsidRPr="007E027C" w:rsidRDefault="00F317BE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(4)</w:t>
      </w:r>
      <w:r w:rsidR="00E5461C" w:rsidRPr="007E027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Držiteli psa, drženého v jiných prostorách než bytový nebo rodinný dům, jehož držitelem je osoba, uvedená v článku 5 odstav</w:t>
      </w:r>
      <w:r w:rsidR="006C2308" w:rsidRPr="007E027C">
        <w:rPr>
          <w:rFonts w:ascii="Arial" w:eastAsiaTheme="minorHAnsi" w:hAnsi="Arial" w:cs="Arial"/>
          <w:sz w:val="20"/>
          <w:szCs w:val="20"/>
          <w:lang w:eastAsia="en-US"/>
        </w:rPr>
        <w:t>ci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3, se poskytuje úleva na poplatku, spočívající ve stanovení sazby poplatku </w:t>
      </w:r>
      <w:r w:rsidR="00F13669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za prvního psa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ve snížené sazbě pro rodinný dům.</w:t>
      </w:r>
    </w:p>
    <w:p w14:paraId="5A159EB2" w14:textId="566B55F0" w:rsidR="00F669B8" w:rsidRPr="007E027C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before="80" w:after="0" w:line="300" w:lineRule="auto"/>
        <w:ind w:left="0"/>
        <w:rPr>
          <w:rFonts w:ascii="Arial" w:hAnsi="Arial" w:cs="Arial"/>
          <w:b/>
          <w:sz w:val="20"/>
        </w:rPr>
      </w:pPr>
    </w:p>
    <w:p w14:paraId="6ECCADAE" w14:textId="77777777" w:rsidR="00126F85" w:rsidRPr="007E027C" w:rsidRDefault="00126F85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before="80" w:after="0" w:line="300" w:lineRule="auto"/>
        <w:ind w:left="0"/>
        <w:rPr>
          <w:rFonts w:ascii="Arial" w:hAnsi="Arial" w:cs="Arial"/>
          <w:b/>
          <w:sz w:val="20"/>
        </w:rPr>
      </w:pPr>
    </w:p>
    <w:p w14:paraId="0A760BD4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6</w:t>
      </w:r>
    </w:p>
    <w:p w14:paraId="6DB06C79" w14:textId="258AB786" w:rsidR="00F669B8" w:rsidRPr="007E027C" w:rsidRDefault="003C5799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Trvání poplatkové povinnosti, o</w:t>
      </w:r>
      <w:r w:rsidR="00F669B8" w:rsidRPr="007E027C">
        <w:rPr>
          <w:rFonts w:ascii="Arial" w:hAnsi="Arial" w:cs="Arial"/>
          <w:b/>
          <w:sz w:val="20"/>
        </w:rPr>
        <w:t>hlašovací povinnost</w:t>
      </w:r>
      <w:r w:rsidRPr="007E027C">
        <w:rPr>
          <w:rFonts w:ascii="Arial" w:hAnsi="Arial" w:cs="Arial"/>
          <w:b/>
          <w:sz w:val="20"/>
        </w:rPr>
        <w:t xml:space="preserve"> a</w:t>
      </w:r>
      <w:r w:rsidR="00F669B8" w:rsidRPr="007E027C">
        <w:rPr>
          <w:rFonts w:ascii="Arial" w:hAnsi="Arial" w:cs="Arial"/>
          <w:b/>
          <w:sz w:val="20"/>
        </w:rPr>
        <w:t xml:space="preserve"> splatnost</w:t>
      </w:r>
      <w:r w:rsidRPr="007E027C">
        <w:rPr>
          <w:rFonts w:ascii="Arial" w:hAnsi="Arial" w:cs="Arial"/>
          <w:b/>
          <w:sz w:val="20"/>
        </w:rPr>
        <w:t xml:space="preserve"> poplatku</w:t>
      </w:r>
    </w:p>
    <w:p w14:paraId="243E6175" w14:textId="77777777" w:rsidR="00F669B8" w:rsidRPr="007E027C" w:rsidRDefault="00F669B8" w:rsidP="00262532">
      <w:pPr>
        <w:pStyle w:val="Import0"/>
        <w:tabs>
          <w:tab w:val="left" w:pos="397"/>
        </w:tabs>
        <w:spacing w:before="80" w:after="0" w:line="300" w:lineRule="auto"/>
        <w:jc w:val="center"/>
        <w:rPr>
          <w:rFonts w:ascii="Arial" w:hAnsi="Arial" w:cs="Arial"/>
          <w:sz w:val="20"/>
        </w:rPr>
      </w:pPr>
    </w:p>
    <w:p w14:paraId="32E0D0D4" w14:textId="74FBC99D" w:rsidR="00F13669" w:rsidRPr="007E027C" w:rsidRDefault="00F13669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Poplatková povinnost vzniká držiteli psa v den, kdy</w:t>
      </w:r>
      <w:r w:rsidR="00172CF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se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pes </w:t>
      </w:r>
      <w:r w:rsidR="00172CF8" w:rsidRPr="007E027C">
        <w:rPr>
          <w:rFonts w:ascii="Arial" w:eastAsiaTheme="minorHAnsi" w:hAnsi="Arial" w:cs="Arial"/>
          <w:sz w:val="20"/>
          <w:szCs w:val="20"/>
          <w:lang w:eastAsia="en-US"/>
        </w:rPr>
        <w:t>stal starším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tří měsíců, nebo v den, kdy se stal držitelem psa staršího tří měsíců</w:t>
      </w:r>
      <w:r w:rsidR="00CB43AE" w:rsidRPr="007E027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022E6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a zaniká dnem, kdy přestal být držitelem psa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4E2CFB6" w14:textId="77777777" w:rsidR="00712826" w:rsidRPr="007E027C" w:rsidRDefault="00712826" w:rsidP="00712826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contextualSpacing w:val="0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Poplatkovým obdobím poplatku je kalendářní rok.</w:t>
      </w:r>
    </w:p>
    <w:p w14:paraId="3BBA1287" w14:textId="0BBE7FDF" w:rsidR="00E022E6" w:rsidRPr="007E027C" w:rsidRDefault="00E022E6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V případě trvání poplatkové povinnosti po dobu </w:t>
      </w:r>
      <w:proofErr w:type="gramStart"/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>kratší</w:t>
      </w:r>
      <w:proofErr w:type="gramEnd"/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než jeden rok se platí poplatek v poměrné výši, která odpovídá počtu i započatých kalendářních měsíců.</w:t>
      </w:r>
    </w:p>
    <w:p w14:paraId="082D96F4" w14:textId="2B3C84BD" w:rsidR="00F669B8" w:rsidRPr="007E027C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Poplatník je povinen podat ohlášení k poplatku do 15 dnů ode dne vzniku poplatkové povinnosti. V ohlášení je poplatník povinen sdělit správci poplatku údaje</w:t>
      </w:r>
      <w:bookmarkStart w:id="1" w:name="_Ref22730477"/>
      <w:r w:rsidR="00D61A7C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stanovené zákonem</w:t>
      </w:r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DA52FE" w:rsidRPr="007E027C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2"/>
      </w:r>
      <w:bookmarkEnd w:id="1"/>
      <w:r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804D320" w14:textId="7BCC09B5" w:rsidR="00F669B8" w:rsidRPr="007E027C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Poplatník je povinen zaplatit poplatek na </w:t>
      </w:r>
      <w:r w:rsidR="00F317BE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vrub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správce poplatku bez vy</w:t>
      </w:r>
      <w:r w:rsidR="00E9049D" w:rsidRPr="007E027C">
        <w:rPr>
          <w:rFonts w:ascii="Arial" w:eastAsiaTheme="minorHAnsi" w:hAnsi="Arial" w:cs="Arial"/>
          <w:sz w:val="20"/>
          <w:szCs w:val="20"/>
          <w:lang w:eastAsia="en-US"/>
        </w:rPr>
        <w:t>měření ročně, nejpozději do 31.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března každého roku. </w:t>
      </w:r>
    </w:p>
    <w:p w14:paraId="4C244D36" w14:textId="3DE4C11C" w:rsidR="00F669B8" w:rsidRPr="007E027C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Vznikne-li poplatková povinnost po datu splatnosti uvedeném v odstavci </w:t>
      </w:r>
      <w:r w:rsidR="00E022E6" w:rsidRPr="007E027C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, je poplatek splatný nejpozději do 15. dne měsíce, který následuje po měsíci, ve kterém poplatková povinnost vznikla.</w:t>
      </w:r>
    </w:p>
    <w:p w14:paraId="19519437" w14:textId="48C32BA3" w:rsidR="00F669B8" w:rsidRPr="007E027C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Při změně místa </w:t>
      </w:r>
      <w:r w:rsidR="00B67212" w:rsidRPr="007E027C">
        <w:rPr>
          <w:rFonts w:ascii="Arial" w:eastAsiaTheme="minorHAnsi" w:hAnsi="Arial" w:cs="Arial"/>
          <w:sz w:val="20"/>
          <w:szCs w:val="20"/>
          <w:lang w:eastAsia="en-US"/>
        </w:rPr>
        <w:t>přihlášení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nebo sídla platí držitel psa poplatek od počátku kalendářního měsíce následujícího po měsíci, ve kterém změna nastala, nově příslušnému správci</w:t>
      </w:r>
      <w:r w:rsidR="002A46F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poplatku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9AFD3F3" w14:textId="080BF660" w:rsidR="00126F85" w:rsidRPr="007E027C" w:rsidRDefault="00F669B8" w:rsidP="00262532">
      <w:pPr>
        <w:pStyle w:val="Odstavecseseznamem"/>
        <w:numPr>
          <w:ilvl w:val="0"/>
          <w:numId w:val="7"/>
        </w:numPr>
        <w:tabs>
          <w:tab w:val="left" w:pos="397"/>
        </w:tabs>
        <w:spacing w:before="120" w:line="300" w:lineRule="auto"/>
        <w:ind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Povinnost ohlásit držení psa má i osoba, která je od poplatku osvobozena.</w:t>
      </w:r>
    </w:p>
    <w:p w14:paraId="4DF785BC" w14:textId="026DE921" w:rsidR="00126F85" w:rsidRPr="007E027C" w:rsidRDefault="00126F85" w:rsidP="00262532">
      <w:pPr>
        <w:spacing w:line="30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21B169" w14:textId="0CC32449" w:rsidR="00F669B8" w:rsidRPr="007E027C" w:rsidRDefault="00F317BE" w:rsidP="00262532">
      <w:pPr>
        <w:spacing w:line="300" w:lineRule="auto"/>
        <w:jc w:val="center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ČÁST </w:t>
      </w:r>
      <w:r w:rsidR="00F669B8" w:rsidRPr="007E027C">
        <w:rPr>
          <w:rFonts w:ascii="Arial" w:hAnsi="Arial" w:cs="Arial"/>
          <w:b/>
          <w:sz w:val="20"/>
        </w:rPr>
        <w:t>III</w:t>
      </w:r>
    </w:p>
    <w:p w14:paraId="059FED67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3633D64" w14:textId="15EC6084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POPLATEK Z POBYT</w:t>
      </w:r>
      <w:r w:rsidR="00B67212" w:rsidRPr="007E027C">
        <w:rPr>
          <w:rFonts w:ascii="Arial" w:hAnsi="Arial" w:cs="Arial"/>
          <w:b/>
          <w:sz w:val="20"/>
        </w:rPr>
        <w:t>U</w:t>
      </w:r>
    </w:p>
    <w:p w14:paraId="568EA22F" w14:textId="77777777" w:rsidR="00485F2D" w:rsidRPr="007E027C" w:rsidRDefault="00485F2D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851EA7C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7</w:t>
      </w:r>
    </w:p>
    <w:p w14:paraId="299D9334" w14:textId="64191CE8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Předmět poplatku, </w:t>
      </w:r>
      <w:r w:rsidR="00B67212" w:rsidRPr="007E027C">
        <w:rPr>
          <w:rFonts w:ascii="Arial" w:hAnsi="Arial" w:cs="Arial"/>
          <w:b/>
          <w:sz w:val="20"/>
        </w:rPr>
        <w:t>poplatník poplatku</w:t>
      </w:r>
      <w:r w:rsidR="003203D0" w:rsidRPr="007E027C">
        <w:rPr>
          <w:rFonts w:ascii="Arial" w:hAnsi="Arial" w:cs="Arial"/>
          <w:b/>
          <w:sz w:val="20"/>
        </w:rPr>
        <w:t>,</w:t>
      </w:r>
      <w:r w:rsidRPr="007E027C">
        <w:rPr>
          <w:rFonts w:ascii="Arial" w:hAnsi="Arial" w:cs="Arial"/>
          <w:b/>
          <w:sz w:val="20"/>
        </w:rPr>
        <w:t xml:space="preserve"> plátce poplatku</w:t>
      </w:r>
      <w:r w:rsidR="003203D0" w:rsidRPr="007E027C">
        <w:rPr>
          <w:rFonts w:ascii="Arial" w:hAnsi="Arial" w:cs="Arial"/>
          <w:b/>
          <w:sz w:val="20"/>
        </w:rPr>
        <w:t xml:space="preserve"> a základ poplatku</w:t>
      </w:r>
    </w:p>
    <w:p w14:paraId="1D250AE8" w14:textId="77777777" w:rsidR="00F669B8" w:rsidRPr="007E027C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hanging="4464"/>
        <w:jc w:val="center"/>
        <w:outlineLvl w:val="0"/>
        <w:rPr>
          <w:rFonts w:ascii="Arial" w:hAnsi="Arial" w:cs="Arial"/>
          <w:sz w:val="20"/>
        </w:rPr>
      </w:pPr>
    </w:p>
    <w:p w14:paraId="31203807" w14:textId="63AF36DD" w:rsidR="00F669B8" w:rsidRPr="007E027C" w:rsidRDefault="00B67212" w:rsidP="00262532">
      <w:pPr>
        <w:pStyle w:val="Odstavecseseznamem"/>
        <w:numPr>
          <w:ilvl w:val="0"/>
          <w:numId w:val="8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Předmětem poplatku z pobytu je úplatný pobyt trvající nejvýše 60 po s</w:t>
      </w:r>
      <w:r w:rsidR="00126F85" w:rsidRPr="007E027C">
        <w:rPr>
          <w:rFonts w:ascii="Arial" w:eastAsiaTheme="minorHAnsi" w:hAnsi="Arial" w:cs="Arial"/>
          <w:sz w:val="20"/>
          <w:szCs w:val="20"/>
          <w:lang w:eastAsia="en-US"/>
        </w:rPr>
        <w:t>obě jdoucích kalendářních dnů u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jednotlivého poskytovatele pobytu. </w:t>
      </w:r>
    </w:p>
    <w:p w14:paraId="21E0BAB2" w14:textId="0A8BFC65" w:rsidR="00210B85" w:rsidRPr="007E027C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(2) Předmětem poplatku není pobyt: </w:t>
      </w:r>
    </w:p>
    <w:p w14:paraId="4566F2F7" w14:textId="7259E38C" w:rsidR="00210B85" w:rsidRPr="007E027C" w:rsidRDefault="00210B85" w:rsidP="00262532">
      <w:pPr>
        <w:pStyle w:val="Odstavecseseznamem"/>
        <w:numPr>
          <w:ilvl w:val="0"/>
          <w:numId w:val="28"/>
        </w:numPr>
        <w:tabs>
          <w:tab w:val="left" w:pos="397"/>
        </w:tabs>
        <w:spacing w:before="120" w:line="300" w:lineRule="auto"/>
        <w:rPr>
          <w:rFonts w:ascii="Arial" w:hAnsi="Arial" w:cs="Arial"/>
          <w:sz w:val="20"/>
          <w:szCs w:val="20"/>
        </w:rPr>
      </w:pPr>
      <w:r w:rsidRPr="007E027C">
        <w:rPr>
          <w:rFonts w:ascii="Arial" w:hAnsi="Arial" w:cs="Arial"/>
          <w:sz w:val="20"/>
          <w:szCs w:val="20"/>
        </w:rPr>
        <w:t xml:space="preserve">při kterém je na základě zákona omezována osobní svoboda, </w:t>
      </w:r>
    </w:p>
    <w:p w14:paraId="3B2552A8" w14:textId="6C94B636" w:rsidR="00210B85" w:rsidRPr="007E027C" w:rsidRDefault="0008475C" w:rsidP="00262532">
      <w:pPr>
        <w:pStyle w:val="Odstavecseseznamem"/>
        <w:numPr>
          <w:ilvl w:val="0"/>
          <w:numId w:val="28"/>
        </w:numPr>
        <w:tabs>
          <w:tab w:val="left" w:pos="397"/>
        </w:tabs>
        <w:spacing w:before="120" w:line="300" w:lineRule="auto"/>
        <w:rPr>
          <w:rFonts w:ascii="Arial" w:hAnsi="Arial" w:cs="Arial"/>
          <w:sz w:val="20"/>
          <w:szCs w:val="20"/>
        </w:rPr>
      </w:pPr>
      <w:r w:rsidRPr="007E027C">
        <w:rPr>
          <w:rFonts w:ascii="Arial" w:hAnsi="Arial" w:cs="Arial"/>
          <w:sz w:val="20"/>
          <w:szCs w:val="20"/>
        </w:rPr>
        <w:t>pobyt ve zdravotnickém zařízení poskytovatele lůžkové péče, pokud je tento pobyt hrazenou zdravotní službou podle zákona upravujícího veřejné zdravotní pojištění nebo pokud je její součástí, s výjimkou lázeňské léčebně</w:t>
      </w:r>
      <w:r w:rsidR="00FC5D87" w:rsidRPr="007E027C">
        <w:rPr>
          <w:rFonts w:ascii="Arial" w:hAnsi="Arial" w:cs="Arial"/>
          <w:sz w:val="20"/>
          <w:szCs w:val="20"/>
        </w:rPr>
        <w:t>-</w:t>
      </w:r>
      <w:r w:rsidRPr="007E027C">
        <w:rPr>
          <w:rFonts w:ascii="Arial" w:hAnsi="Arial" w:cs="Arial"/>
          <w:sz w:val="20"/>
          <w:szCs w:val="20"/>
        </w:rPr>
        <w:t>rehabilitační péče.</w:t>
      </w:r>
    </w:p>
    <w:p w14:paraId="3C1244E7" w14:textId="2F43E07A" w:rsidR="00F669B8" w:rsidRPr="007E027C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(3)</w:t>
      </w:r>
      <w:r w:rsidR="00E5461C" w:rsidRPr="007E027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B67212" w:rsidRPr="007E027C">
        <w:rPr>
          <w:rFonts w:ascii="Arial" w:eastAsiaTheme="minorHAnsi" w:hAnsi="Arial" w:cs="Arial"/>
          <w:sz w:val="20"/>
          <w:szCs w:val="20"/>
          <w:lang w:eastAsia="en-US"/>
        </w:rPr>
        <w:t>Poplatníkem poplatku z pobytu je osoba, která v obci není přihlášená</w:t>
      </w:r>
      <w:r w:rsidR="00F31A85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(dále jen „poplatník“)</w:t>
      </w:r>
      <w:r w:rsidR="00B67212"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3EA1C06" w14:textId="75B2D9B9" w:rsidR="00F669B8" w:rsidRPr="007E027C" w:rsidRDefault="00210B85" w:rsidP="00262532">
      <w:pPr>
        <w:pStyle w:val="Odstavecseseznamem"/>
        <w:tabs>
          <w:tab w:val="left" w:pos="397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(4)</w:t>
      </w:r>
      <w:r w:rsidR="00E5461C" w:rsidRPr="007E027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B67212" w:rsidRPr="007E027C">
        <w:rPr>
          <w:rFonts w:ascii="Arial" w:eastAsiaTheme="minorHAnsi" w:hAnsi="Arial" w:cs="Arial"/>
          <w:sz w:val="20"/>
          <w:szCs w:val="20"/>
          <w:lang w:eastAsia="en-US"/>
        </w:rPr>
        <w:t>Plátcem poplatku z pobytu je poskytovatel úplatného pobytu</w:t>
      </w:r>
      <w:r w:rsidR="00F31A85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(dále jen „plátce“)</w:t>
      </w:r>
      <w:r w:rsidR="00B67212" w:rsidRPr="007E027C">
        <w:rPr>
          <w:rFonts w:ascii="Arial" w:eastAsiaTheme="minorHAnsi" w:hAnsi="Arial" w:cs="Arial"/>
          <w:sz w:val="20"/>
          <w:szCs w:val="20"/>
          <w:lang w:eastAsia="en-US"/>
        </w:rPr>
        <w:t>. Plátce poplatku je povinen vybrat poplatek od poplatníka.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6E96D049" w14:textId="4164ACAA" w:rsidR="003203D0" w:rsidRPr="007E027C" w:rsidRDefault="00210B85" w:rsidP="00262532">
      <w:pPr>
        <w:tabs>
          <w:tab w:val="left" w:pos="397"/>
        </w:tabs>
        <w:spacing w:before="120" w:line="30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(5)</w:t>
      </w:r>
      <w:r w:rsidR="00E5461C" w:rsidRPr="007E027C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203D0" w:rsidRPr="007E027C">
        <w:rPr>
          <w:rFonts w:ascii="Arial" w:eastAsiaTheme="minorHAnsi" w:hAnsi="Arial" w:cs="Arial"/>
          <w:sz w:val="20"/>
          <w:szCs w:val="20"/>
          <w:lang w:eastAsia="en-US"/>
        </w:rPr>
        <w:t>Základem poplatku je počet započatých dní pobytu s výjimkou dne počátku pobytu.</w:t>
      </w:r>
    </w:p>
    <w:p w14:paraId="48CD5B08" w14:textId="77777777" w:rsidR="0078755B" w:rsidRPr="007E027C" w:rsidRDefault="0078755B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4FA4527" w14:textId="09742C1F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8</w:t>
      </w:r>
    </w:p>
    <w:p w14:paraId="703BDBCE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Ohlašovací povinnost</w:t>
      </w:r>
    </w:p>
    <w:p w14:paraId="436C6A97" w14:textId="77777777" w:rsidR="00F669B8" w:rsidRPr="007E027C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64F10546" w14:textId="77777777" w:rsidR="00F31A85" w:rsidRPr="007E027C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látce je povinen ohlásit správci poplatku vznik poplatkové povinnosti ve lhůtě do 15 dnů od zahájení činnosti spočívající v poskytování přechodného ubytování osob za úplatu. Stejným způsobem oznámí ubytovatel správci poplatku ukončení činnosti spočívající v poskytování přechodného ubytování za úplatu. </w:t>
      </w:r>
    </w:p>
    <w:p w14:paraId="31420D54" w14:textId="43029CE1" w:rsidR="00F669B8" w:rsidRPr="007E027C" w:rsidRDefault="00F669B8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Při plnění ohlašovací povinnosti je ubytovatel povinen sdělit správci poplatku údaje</w:t>
      </w:r>
      <w:r w:rsidR="0020641A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stanovené zákonem</w:t>
      </w:r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E135E1" w:rsidRPr="007E027C">
        <w:rPr>
          <w:rFonts w:eastAsiaTheme="minorHAnsi"/>
          <w:vertAlign w:val="superscript"/>
        </w:rPr>
        <w:footnoteReference w:id="3"/>
      </w:r>
      <w:r w:rsidR="00983C67"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03042F4" w14:textId="1BB49AD4" w:rsidR="00F31A85" w:rsidRPr="007E027C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Plátce, který nemá sídlo nebo bydliště na území členského státu Evropské unie, jiného smluvního státu Dohody o Evropském hospodářském prostoru nebo Švýcarské konfederace, uvede kromě údajů po</w:t>
      </w:r>
      <w:r w:rsidR="00E9049D" w:rsidRPr="007E027C">
        <w:rPr>
          <w:rFonts w:ascii="Arial" w:eastAsiaTheme="minorHAnsi" w:hAnsi="Arial" w:cs="Arial"/>
          <w:sz w:val="20"/>
          <w:szCs w:val="20"/>
          <w:lang w:eastAsia="en-US"/>
        </w:rPr>
        <w:t>žadovaných v odstavci 2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adresu svého zmocněnce v tuzemsku pro doručování.</w:t>
      </w:r>
    </w:p>
    <w:p w14:paraId="0685733F" w14:textId="24010919" w:rsidR="00F31A85" w:rsidRPr="007E027C" w:rsidRDefault="00F31A85" w:rsidP="00262532">
      <w:pPr>
        <w:pStyle w:val="Odstavecseseznamem"/>
        <w:numPr>
          <w:ilvl w:val="0"/>
          <w:numId w:val="9"/>
        </w:numPr>
        <w:tabs>
          <w:tab w:val="left" w:pos="397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Dojde-li ke změně údajů uvedených v ohlášení, </w:t>
      </w:r>
      <w:r w:rsidR="00694A0A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zejména údajů rozhodných pro stanovení poplatku,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je plátce povinen tuto změnu oznámit do 15 dnů ode dne, kdy nastala.</w:t>
      </w:r>
    </w:p>
    <w:p w14:paraId="4A221322" w14:textId="77777777" w:rsidR="00F31A85" w:rsidRPr="007E027C" w:rsidRDefault="00F31A85" w:rsidP="00262532">
      <w:pPr>
        <w:tabs>
          <w:tab w:val="left" w:pos="397"/>
        </w:tabs>
        <w:spacing w:before="80" w:line="30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14:paraId="0B3B342A" w14:textId="77777777" w:rsidR="004D6560" w:rsidRPr="007E027C" w:rsidRDefault="004D6560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6BC5C218" w14:textId="251AABBD" w:rsidR="00C875A4" w:rsidRPr="007E027C" w:rsidRDefault="00F31A85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</w:t>
      </w:r>
      <w:r w:rsidR="00C875A4" w:rsidRPr="007E027C">
        <w:rPr>
          <w:rFonts w:ascii="Arial" w:hAnsi="Arial" w:cs="Arial"/>
          <w:b/>
          <w:sz w:val="20"/>
        </w:rPr>
        <w:t>ánek 9</w:t>
      </w:r>
    </w:p>
    <w:p w14:paraId="41ABABE6" w14:textId="71EE7DCE" w:rsidR="00C875A4" w:rsidRPr="007E027C" w:rsidRDefault="00C875A4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Evidenční povinnost</w:t>
      </w:r>
    </w:p>
    <w:p w14:paraId="0344A22B" w14:textId="77777777" w:rsidR="00C73800" w:rsidRPr="007E027C" w:rsidRDefault="00C73800" w:rsidP="00262532">
      <w:pPr>
        <w:tabs>
          <w:tab w:val="left" w:pos="397"/>
        </w:tabs>
        <w:spacing w:before="8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EFB573" w14:textId="6222538D" w:rsidR="000E7105" w:rsidRPr="007E027C" w:rsidRDefault="000E7105" w:rsidP="003B0721">
      <w:pPr>
        <w:jc w:val="left"/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Evidenční povinnost plátce, včetně povinnosti vést evidenční knihu, upravuje zákon</w:t>
      </w:r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3B0721" w:rsidRPr="007E027C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8B563CE" w14:textId="77777777" w:rsidR="00485F2D" w:rsidRPr="007E027C" w:rsidRDefault="00485F2D" w:rsidP="00262532">
      <w:pPr>
        <w:tabs>
          <w:tab w:val="left" w:pos="397"/>
        </w:tabs>
        <w:spacing w:before="8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C5C817" w14:textId="201F3659" w:rsidR="00F669B8" w:rsidRPr="007E027C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0</w:t>
      </w:r>
    </w:p>
    <w:p w14:paraId="4299FDEF" w14:textId="227E8B64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Sazby poplatku</w:t>
      </w:r>
      <w:r w:rsidR="00266BED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 a výpočet poplatku</w:t>
      </w:r>
    </w:p>
    <w:p w14:paraId="28AFA306" w14:textId="77777777" w:rsidR="00F669B8" w:rsidRPr="007E027C" w:rsidRDefault="00F669B8" w:rsidP="00262532">
      <w:pPr>
        <w:pStyle w:val="Import0"/>
        <w:tabs>
          <w:tab w:val="left" w:pos="397"/>
        </w:tabs>
        <w:spacing w:after="0" w:line="300" w:lineRule="auto"/>
        <w:ind w:left="180" w:hanging="180"/>
        <w:outlineLvl w:val="0"/>
        <w:rPr>
          <w:rFonts w:ascii="Arial" w:hAnsi="Arial" w:cs="Arial"/>
          <w:sz w:val="20"/>
        </w:rPr>
      </w:pPr>
    </w:p>
    <w:p w14:paraId="750DF7EA" w14:textId="4450FBE2" w:rsidR="00F669B8" w:rsidRPr="007E027C" w:rsidRDefault="00C73800" w:rsidP="00262532">
      <w:pPr>
        <w:pStyle w:val="Odstavecseseznamem"/>
        <w:tabs>
          <w:tab w:val="left" w:pos="426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(1) 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>Sazby poplatku jsou uvedeny v příloze č. 2 této vyhlášky.</w:t>
      </w:r>
    </w:p>
    <w:p w14:paraId="2F437877" w14:textId="756585C0" w:rsidR="00266BED" w:rsidRPr="007E027C" w:rsidRDefault="00C73800" w:rsidP="00262532">
      <w:pPr>
        <w:pStyle w:val="Odstavecseseznamem"/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(2) </w:t>
      </w:r>
      <w:r w:rsidR="00266BED" w:rsidRPr="007E027C">
        <w:rPr>
          <w:rFonts w:ascii="Arial" w:eastAsiaTheme="minorHAnsi" w:hAnsi="Arial" w:cs="Arial"/>
          <w:sz w:val="20"/>
          <w:szCs w:val="20"/>
          <w:lang w:eastAsia="en-US"/>
        </w:rPr>
        <w:t>Poplatek se vypočte jako součin zá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kladu poplatku a sazby poplatku.</w:t>
      </w:r>
    </w:p>
    <w:p w14:paraId="33ECCAF0" w14:textId="77777777" w:rsidR="000401E1" w:rsidRPr="007E027C" w:rsidRDefault="000401E1" w:rsidP="00262532">
      <w:pPr>
        <w:pStyle w:val="Import0"/>
        <w:tabs>
          <w:tab w:val="left" w:pos="397"/>
        </w:tabs>
        <w:spacing w:after="0" w:line="300" w:lineRule="auto"/>
        <w:ind w:left="180" w:firstLine="104"/>
        <w:outlineLvl w:val="0"/>
        <w:rPr>
          <w:rFonts w:ascii="Arial" w:hAnsi="Arial" w:cs="Arial"/>
          <w:sz w:val="20"/>
        </w:rPr>
      </w:pPr>
    </w:p>
    <w:p w14:paraId="1E3227A4" w14:textId="0FA587CA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</w:t>
      </w:r>
    </w:p>
    <w:p w14:paraId="052778E0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Splatnost poplatku</w:t>
      </w:r>
    </w:p>
    <w:p w14:paraId="5654E8FD" w14:textId="77777777" w:rsidR="00F669B8" w:rsidRPr="007E027C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127B13EB" w14:textId="0BF6B51D" w:rsidR="00F669B8" w:rsidRPr="007E027C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7E027C">
        <w:rPr>
          <w:rFonts w:cs="Arial"/>
          <w:color w:val="auto"/>
          <w:szCs w:val="20"/>
        </w:rPr>
        <w:t xml:space="preserve">Ubytovatel je povinen odvést správci poplatku vybrané poplatky vždy do </w:t>
      </w:r>
      <w:r w:rsidR="00963A56" w:rsidRPr="007E027C">
        <w:rPr>
          <w:rFonts w:cs="Arial"/>
          <w:color w:val="auto"/>
          <w:szCs w:val="20"/>
        </w:rPr>
        <w:t>25</w:t>
      </w:r>
      <w:r w:rsidRPr="007E027C">
        <w:rPr>
          <w:rFonts w:cs="Arial"/>
          <w:color w:val="auto"/>
          <w:szCs w:val="20"/>
        </w:rPr>
        <w:t xml:space="preserve"> dnů po uplynutí </w:t>
      </w:r>
      <w:r w:rsidR="004A76E9" w:rsidRPr="007E027C">
        <w:rPr>
          <w:rFonts w:cs="Arial"/>
          <w:color w:val="auto"/>
          <w:szCs w:val="20"/>
        </w:rPr>
        <w:t xml:space="preserve">kalendářního </w:t>
      </w:r>
      <w:r w:rsidR="00961185" w:rsidRPr="007E027C">
        <w:rPr>
          <w:rFonts w:cs="Arial"/>
          <w:color w:val="auto"/>
          <w:szCs w:val="20"/>
        </w:rPr>
        <w:t>čtvrtletí, ve</w:t>
      </w:r>
      <w:r w:rsidR="004A76E9" w:rsidRPr="007E027C">
        <w:rPr>
          <w:rFonts w:cs="Arial"/>
          <w:color w:val="auto"/>
          <w:szCs w:val="20"/>
        </w:rPr>
        <w:t xml:space="preserve"> kterém došlo k poskytnutí </w:t>
      </w:r>
      <w:r w:rsidR="00266BED" w:rsidRPr="007E027C">
        <w:rPr>
          <w:rFonts w:cs="Arial"/>
          <w:color w:val="auto"/>
          <w:szCs w:val="20"/>
        </w:rPr>
        <w:t xml:space="preserve">úplatného </w:t>
      </w:r>
      <w:r w:rsidR="00C23C00" w:rsidRPr="007E027C">
        <w:rPr>
          <w:rFonts w:cs="Arial"/>
          <w:color w:val="auto"/>
          <w:szCs w:val="20"/>
        </w:rPr>
        <w:t>pobytu</w:t>
      </w:r>
      <w:r w:rsidRPr="007E027C">
        <w:rPr>
          <w:rFonts w:cs="Arial"/>
          <w:color w:val="auto"/>
          <w:szCs w:val="20"/>
        </w:rPr>
        <w:t xml:space="preserve">. </w:t>
      </w:r>
    </w:p>
    <w:p w14:paraId="28589CB5" w14:textId="77777777" w:rsidR="00223527" w:rsidRPr="007E027C" w:rsidRDefault="00223527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sz w:val="20"/>
          <w:szCs w:val="20"/>
          <w:vertAlign w:val="superscript"/>
        </w:rPr>
      </w:pPr>
    </w:p>
    <w:p w14:paraId="6A809C73" w14:textId="13020C2A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2</w:t>
      </w:r>
    </w:p>
    <w:p w14:paraId="62FED9AB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Osvobození </w:t>
      </w:r>
    </w:p>
    <w:p w14:paraId="18B130B1" w14:textId="77777777" w:rsidR="003203D0" w:rsidRPr="007E027C" w:rsidRDefault="003203D0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226ED72D" w14:textId="0E122B9C" w:rsidR="003B0721" w:rsidRPr="007E027C" w:rsidRDefault="003B0721" w:rsidP="003B0721">
      <w:pPr>
        <w:pStyle w:val="Odstavecseseznamem"/>
        <w:numPr>
          <w:ilvl w:val="0"/>
          <w:numId w:val="2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Od poplatku z pobytu jsou osvobozeny osoby vymezené v zákoně o místních poplatcích</w:t>
      </w:r>
      <w:r w:rsidRPr="007E027C">
        <w:rPr>
          <w:rFonts w:eastAsiaTheme="minorHAnsi"/>
          <w:sz w:val="20"/>
          <w:szCs w:val="20"/>
          <w:vertAlign w:val="superscript"/>
          <w:lang w:eastAsia="en-US"/>
        </w:rPr>
        <w:footnoteReference w:id="5"/>
      </w:r>
      <w:r w:rsidR="007A50E1"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C39BE88" w14:textId="6874AA34" w:rsidR="003203D0" w:rsidRPr="007E027C" w:rsidRDefault="003B0721" w:rsidP="007A50E1">
      <w:pPr>
        <w:pStyle w:val="Odstavecseseznamem"/>
        <w:numPr>
          <w:ilvl w:val="0"/>
          <w:numId w:val="2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Od poplatku se dále osvobozují</w:t>
      </w:r>
      <w:r w:rsidR="007A50E1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soby pobývající </w:t>
      </w:r>
      <w:r w:rsidR="009A44F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za účelem studia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na území </w:t>
      </w:r>
      <w:r w:rsidR="00A80655" w:rsidRPr="007E027C">
        <w:rPr>
          <w:rFonts w:ascii="Arial" w:eastAsiaTheme="minorHAnsi" w:hAnsi="Arial" w:cs="Arial"/>
          <w:sz w:val="20"/>
          <w:szCs w:val="20"/>
          <w:lang w:eastAsia="en-US"/>
        </w:rPr>
        <w:t>města Brna</w:t>
      </w:r>
      <w:r w:rsidR="007A50E1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E23F4F" w:rsidRPr="007E027C">
        <w:rPr>
          <w:rFonts w:ascii="Arial" w:hAnsi="Arial" w:cs="Arial"/>
          <w:sz w:val="20"/>
          <w:szCs w:val="20"/>
        </w:rPr>
        <w:t>v zařízení poskytujícím ubytování studentům a žákům, pokud se jedná o studenta nebo žáka.</w:t>
      </w:r>
    </w:p>
    <w:p w14:paraId="5A1DE1C8" w14:textId="5F45CC9E" w:rsidR="00324E78" w:rsidRPr="007E027C" w:rsidRDefault="00324E78" w:rsidP="00324E78">
      <w:pPr>
        <w:pStyle w:val="Odstavecseseznamem"/>
        <w:numPr>
          <w:ilvl w:val="0"/>
          <w:numId w:val="20"/>
        </w:numPr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  <w:r w:rsidRPr="007E027C">
        <w:rPr>
          <w:rFonts w:ascii="ArialMT" w:hAnsi="ArialMT" w:cs="ArialMT"/>
          <w:sz w:val="20"/>
          <w:szCs w:val="20"/>
        </w:rPr>
        <w:t xml:space="preserve">Od poplatku z pobytu je osvobozen úplatný pobyt na území městské části </w:t>
      </w:r>
      <w:r w:rsidRPr="007E027C">
        <w:rPr>
          <w:rFonts w:ascii="Helvetica" w:hAnsi="Helvetica" w:cs="Helvetica"/>
          <w:sz w:val="20"/>
          <w:szCs w:val="20"/>
        </w:rPr>
        <w:t>Brno-</w:t>
      </w:r>
      <w:r w:rsidRPr="007E027C">
        <w:rPr>
          <w:rFonts w:ascii="ArialMT" w:hAnsi="ArialMT" w:cs="ArialMT"/>
          <w:sz w:val="20"/>
          <w:szCs w:val="20"/>
        </w:rPr>
        <w:t>Útěchov. Povinnost podat ohlášení je pro tyto případy vyloučena.</w:t>
      </w:r>
    </w:p>
    <w:p w14:paraId="3F16D5FA" w14:textId="77777777" w:rsidR="002A46F8" w:rsidRPr="007E027C" w:rsidRDefault="002A46F8" w:rsidP="00262532">
      <w:pPr>
        <w:pStyle w:val="Odstavecseseznamem"/>
        <w:spacing w:before="120" w:line="300" w:lineRule="auto"/>
        <w:ind w:left="0"/>
        <w:contextualSpacing w:val="0"/>
        <w:rPr>
          <w:rFonts w:ascii="Arial" w:eastAsiaTheme="minorHAnsi" w:hAnsi="Arial" w:cs="Arial"/>
          <w:strike/>
          <w:sz w:val="20"/>
          <w:szCs w:val="20"/>
          <w:lang w:eastAsia="en-US"/>
        </w:rPr>
      </w:pPr>
    </w:p>
    <w:p w14:paraId="43D05FC7" w14:textId="34E18334" w:rsidR="00F669B8" w:rsidRPr="007E027C" w:rsidRDefault="00F317BE" w:rsidP="00262532">
      <w:pPr>
        <w:pStyle w:val="Odstavecseseznamem"/>
        <w:spacing w:before="120" w:line="300" w:lineRule="auto"/>
        <w:ind w:left="0"/>
        <w:contextualSpacing w:val="0"/>
        <w:jc w:val="center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ČÁST </w:t>
      </w:r>
      <w:r w:rsidR="00F669B8" w:rsidRPr="007E027C">
        <w:rPr>
          <w:rFonts w:ascii="Arial" w:hAnsi="Arial" w:cs="Arial"/>
          <w:b/>
          <w:sz w:val="20"/>
        </w:rPr>
        <w:t>IV</w:t>
      </w:r>
    </w:p>
    <w:p w14:paraId="2BF72578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3652DB5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POPLATEK ZA UŽÍVÁNÍ VEŘEJNÉHO PROSTRANSTVÍ</w:t>
      </w:r>
    </w:p>
    <w:p w14:paraId="1729B7BF" w14:textId="77777777" w:rsidR="00153DA6" w:rsidRPr="007E027C" w:rsidRDefault="00153DA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16654D1C" w14:textId="2651AEF0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1</w:t>
      </w:r>
      <w:r w:rsidR="00414AC1" w:rsidRPr="007E027C">
        <w:rPr>
          <w:rFonts w:ascii="Arial" w:hAnsi="Arial" w:cs="Arial"/>
          <w:b/>
          <w:sz w:val="20"/>
        </w:rPr>
        <w:t>3</w:t>
      </w:r>
    </w:p>
    <w:p w14:paraId="474BF0DB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Předmět poplatku a poplatník</w:t>
      </w:r>
    </w:p>
    <w:p w14:paraId="4763D88D" w14:textId="77777777" w:rsidR="00F669B8" w:rsidRPr="007E027C" w:rsidRDefault="00F669B8" w:rsidP="00262532">
      <w:pPr>
        <w:pStyle w:val="Import0"/>
        <w:tabs>
          <w:tab w:val="left" w:pos="397"/>
        </w:tabs>
        <w:spacing w:after="0" w:line="300" w:lineRule="auto"/>
        <w:jc w:val="both"/>
        <w:rPr>
          <w:rFonts w:ascii="Arial" w:hAnsi="Arial" w:cs="Arial"/>
          <w:sz w:val="20"/>
        </w:rPr>
      </w:pPr>
    </w:p>
    <w:p w14:paraId="5C776EA4" w14:textId="2371252B" w:rsidR="00F669B8" w:rsidRPr="007E027C" w:rsidRDefault="00F669B8" w:rsidP="00262532">
      <w:pPr>
        <w:pStyle w:val="Odstavecseseznamem"/>
        <w:numPr>
          <w:ilvl w:val="0"/>
          <w:numId w:val="10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Poplatek se vybírá za zvláštní užívání veřejného prostranství, kterým se rozumí provádění výkopových prací, umístění dočasných staveb a zařízení slouž</w:t>
      </w:r>
      <w:r w:rsidR="0087794F" w:rsidRPr="007E027C">
        <w:rPr>
          <w:rFonts w:ascii="Arial" w:eastAsiaTheme="minorHAnsi" w:hAnsi="Arial" w:cs="Arial"/>
          <w:sz w:val="20"/>
          <w:szCs w:val="20"/>
          <w:lang w:eastAsia="en-US"/>
        </w:rPr>
        <w:t>ících pro poskytování prodeje a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služeb, pro umístění stavebních nebo reklamních zařízení, zařízení cirkusů, lunaparků a jiných obdobných atrakcí, umístění skládek, vyhrazení trvalého parkovacího místa a užívání tohoto prostranství pro reklamní akce nebo potřeby tvorby filmových</w:t>
      </w:r>
      <w:r w:rsidR="0087794F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a televizních děl. Poplatek za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zvláštní užívání veřejného prostranství pro kulturní a sportovní akce se vybírá</w:t>
      </w:r>
      <w:r w:rsidR="00874DCA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pouze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na území městské části Brno-jih.</w:t>
      </w:r>
    </w:p>
    <w:p w14:paraId="6CDC661D" w14:textId="77777777" w:rsidR="00F669B8" w:rsidRPr="007E027C" w:rsidRDefault="00F669B8" w:rsidP="00262532">
      <w:pPr>
        <w:pStyle w:val="Odstavecseseznamem"/>
        <w:numPr>
          <w:ilvl w:val="0"/>
          <w:numId w:val="10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Poplatku podléhají náměstí, tržiště, ulice, chodníky, parky, veřejná zeleň a další prostory přístupné každému bez omezení uvedené v příloze č. 3 této vyhlášky.</w:t>
      </w:r>
    </w:p>
    <w:p w14:paraId="5E464CE3" w14:textId="1D0DCF2C" w:rsidR="00F669B8" w:rsidRPr="007E027C" w:rsidRDefault="00F669B8" w:rsidP="00262532">
      <w:pPr>
        <w:pStyle w:val="Odstavecseseznamem"/>
        <w:numPr>
          <w:ilvl w:val="0"/>
          <w:numId w:val="10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platí fyzické i právnické osoby, které užívají veřejné prostranství způsobem</w:t>
      </w:r>
      <w:r w:rsidR="007A50E1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stanoveným v odstavci 1.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2B448DD6" w14:textId="77777777" w:rsidR="00153DA6" w:rsidRPr="007E027C" w:rsidRDefault="00153DA6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center"/>
        <w:outlineLvl w:val="0"/>
        <w:rPr>
          <w:rFonts w:ascii="Arial" w:hAnsi="Arial" w:cs="Arial"/>
          <w:b/>
          <w:sz w:val="20"/>
        </w:rPr>
      </w:pPr>
    </w:p>
    <w:p w14:paraId="1018CBBC" w14:textId="6B6562E4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1</w:t>
      </w:r>
      <w:r w:rsidR="00414AC1" w:rsidRPr="007E027C">
        <w:rPr>
          <w:rFonts w:ascii="Arial" w:hAnsi="Arial" w:cs="Arial"/>
          <w:b/>
          <w:sz w:val="20"/>
        </w:rPr>
        <w:t>4</w:t>
      </w:r>
    </w:p>
    <w:p w14:paraId="224CA31F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Poplatková povinnost</w:t>
      </w:r>
    </w:p>
    <w:p w14:paraId="711A9C19" w14:textId="77777777" w:rsidR="00F669B8" w:rsidRPr="007E027C" w:rsidRDefault="00F669B8" w:rsidP="00262532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both"/>
        <w:rPr>
          <w:rFonts w:ascii="Arial" w:hAnsi="Arial" w:cs="Arial"/>
          <w:sz w:val="20"/>
        </w:rPr>
      </w:pPr>
    </w:p>
    <w:p w14:paraId="24E361FF" w14:textId="31801AFC" w:rsidR="00F669B8" w:rsidRPr="007E027C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7E027C">
        <w:rPr>
          <w:rFonts w:cs="Arial"/>
          <w:color w:val="auto"/>
          <w:szCs w:val="20"/>
        </w:rPr>
        <w:t>Poplatek se vybírá za každý i započatý m</w:t>
      </w:r>
      <w:r w:rsidRPr="007E027C">
        <w:rPr>
          <w:rFonts w:cs="Arial"/>
          <w:color w:val="auto"/>
          <w:szCs w:val="20"/>
          <w:vertAlign w:val="superscript"/>
        </w:rPr>
        <w:t>2</w:t>
      </w:r>
      <w:r w:rsidRPr="007E027C">
        <w:rPr>
          <w:rFonts w:cs="Arial"/>
          <w:color w:val="auto"/>
          <w:szCs w:val="20"/>
        </w:rPr>
        <w:t xml:space="preserve"> užívaného veřejného prostranst</w:t>
      </w:r>
      <w:r w:rsidR="00E9049D" w:rsidRPr="007E027C">
        <w:rPr>
          <w:rFonts w:cs="Arial"/>
          <w:color w:val="auto"/>
          <w:szCs w:val="20"/>
        </w:rPr>
        <w:t>ví a každý započatý den nebo za </w:t>
      </w:r>
      <w:r w:rsidRPr="007E027C">
        <w:rPr>
          <w:rFonts w:cs="Arial"/>
          <w:color w:val="auto"/>
          <w:szCs w:val="20"/>
        </w:rPr>
        <w:t>každé i započaté období užívání veřejného prostranství, za které je stanovena paušální částka.</w:t>
      </w:r>
    </w:p>
    <w:p w14:paraId="05333C68" w14:textId="77777777" w:rsidR="00153DA6" w:rsidRPr="007E027C" w:rsidRDefault="00153DA6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40F7439E" w14:textId="44F11C61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Článek 1</w:t>
      </w:r>
      <w:r w:rsidR="00414AC1" w:rsidRPr="007E027C">
        <w:rPr>
          <w:rFonts w:ascii="Arial" w:hAnsi="Arial" w:cs="Arial"/>
          <w:b/>
          <w:sz w:val="20"/>
        </w:rPr>
        <w:t>5</w:t>
      </w:r>
    </w:p>
    <w:p w14:paraId="68E9ECC5" w14:textId="04197DC9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Sazby poplatku</w:t>
      </w:r>
      <w:r w:rsidR="006C360F" w:rsidRPr="007E027C">
        <w:rPr>
          <w:rFonts w:ascii="Arial" w:hAnsi="Arial" w:cs="Arial"/>
          <w:b/>
          <w:sz w:val="20"/>
        </w:rPr>
        <w:t>, úlevy od poplatku</w:t>
      </w:r>
    </w:p>
    <w:p w14:paraId="712D42BD" w14:textId="77777777" w:rsidR="00F669B8" w:rsidRPr="007E027C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80" w:hanging="180"/>
        <w:outlineLvl w:val="0"/>
        <w:rPr>
          <w:rFonts w:ascii="Arial" w:hAnsi="Arial" w:cs="Arial"/>
          <w:sz w:val="20"/>
        </w:rPr>
      </w:pPr>
    </w:p>
    <w:p w14:paraId="7066528E" w14:textId="0860093B" w:rsidR="00F669B8" w:rsidRPr="007E027C" w:rsidRDefault="00F669B8" w:rsidP="00DC04C2">
      <w:pPr>
        <w:pStyle w:val="Odstavecseseznamem"/>
        <w:tabs>
          <w:tab w:val="left" w:pos="426"/>
        </w:tabs>
        <w:spacing w:before="120" w:line="300" w:lineRule="auto"/>
        <w:ind w:left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Sazby poplatku </w:t>
      </w:r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a některé úlevy od poplatku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jsou uvedeny v příloze č. </w:t>
      </w:r>
      <w:r w:rsidR="004B5EE0" w:rsidRPr="007E027C"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této vyhlášky.</w:t>
      </w:r>
    </w:p>
    <w:p w14:paraId="57B71E58" w14:textId="77777777" w:rsidR="00153DA6" w:rsidRPr="007E027C" w:rsidRDefault="00153DA6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sz w:val="20"/>
          <w:szCs w:val="20"/>
        </w:rPr>
      </w:pPr>
    </w:p>
    <w:p w14:paraId="13F27B6F" w14:textId="77777777" w:rsidR="004D6560" w:rsidRPr="007E027C" w:rsidRDefault="004D6560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03B35F09" w14:textId="0A48741B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6</w:t>
      </w:r>
    </w:p>
    <w:p w14:paraId="13517D17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Osvobození</w:t>
      </w:r>
    </w:p>
    <w:p w14:paraId="3838A443" w14:textId="77777777" w:rsidR="00F669B8" w:rsidRPr="007E027C" w:rsidRDefault="00F669B8" w:rsidP="00262532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70026E10" w14:textId="7F078CAB" w:rsidR="00F669B8" w:rsidRPr="007E027C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Poplatku za užívání veřejného prostranství spočívajícího ve vyhrazení trvalého parkovacího místa nepodléhají </w:t>
      </w:r>
      <w:r w:rsidR="008C2D5B" w:rsidRPr="007E027C">
        <w:rPr>
          <w:rFonts w:ascii="Arial" w:eastAsiaTheme="minorHAnsi" w:hAnsi="Arial" w:cs="Arial"/>
          <w:sz w:val="20"/>
          <w:szCs w:val="20"/>
          <w:lang w:eastAsia="en-US"/>
        </w:rPr>
        <w:t>držitelé průkazu ZTP nebo ZTP/P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8453FD8" w14:textId="395ACCE0" w:rsidR="00F669B8" w:rsidRPr="007E027C" w:rsidRDefault="00490181" w:rsidP="00262532">
      <w:pPr>
        <w:pStyle w:val="Odstavecseseznamem"/>
        <w:numPr>
          <w:ilvl w:val="0"/>
          <w:numId w:val="11"/>
        </w:numPr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  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Z akcí pořádaných na veřejném prostranství, jejichž </w:t>
      </w:r>
      <w:r w:rsidR="00C875A4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celý 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>výt</w:t>
      </w:r>
      <w:r w:rsidR="0087794F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ěžek je </w:t>
      </w:r>
      <w:r w:rsidR="00C875A4" w:rsidRPr="007E027C">
        <w:rPr>
          <w:rFonts w:ascii="Arial" w:eastAsiaTheme="minorHAnsi" w:hAnsi="Arial" w:cs="Arial"/>
          <w:sz w:val="20"/>
          <w:szCs w:val="20"/>
          <w:lang w:eastAsia="en-US"/>
        </w:rPr>
        <w:t>odved</w:t>
      </w:r>
      <w:r w:rsidR="0087794F" w:rsidRPr="007E027C">
        <w:rPr>
          <w:rFonts w:ascii="Arial" w:eastAsiaTheme="minorHAnsi" w:hAnsi="Arial" w:cs="Arial"/>
          <w:sz w:val="20"/>
          <w:szCs w:val="20"/>
          <w:lang w:eastAsia="en-US"/>
        </w:rPr>
        <w:t>en na charitativní a 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>veřejně prospěšné účely</w:t>
      </w:r>
      <w:r w:rsidR="001F30A7" w:rsidRPr="007E027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se poplatek neplatí. Toto je pořadatel akce povinen do </w:t>
      </w:r>
      <w:r w:rsidR="00210B85" w:rsidRPr="007E027C">
        <w:rPr>
          <w:rFonts w:ascii="Arial" w:eastAsiaTheme="minorHAnsi" w:hAnsi="Arial" w:cs="Arial"/>
          <w:sz w:val="20"/>
          <w:szCs w:val="20"/>
          <w:lang w:eastAsia="en-US"/>
        </w:rPr>
        <w:t>15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dnů po jejím skončení </w:t>
      </w:r>
      <w:r w:rsidR="002A46F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ohlásit </w:t>
      </w:r>
      <w:r w:rsidR="00F669B8" w:rsidRPr="007E027C">
        <w:rPr>
          <w:rFonts w:ascii="Arial" w:eastAsiaTheme="minorHAnsi" w:hAnsi="Arial" w:cs="Arial"/>
          <w:sz w:val="20"/>
          <w:szCs w:val="20"/>
          <w:lang w:eastAsia="en-US"/>
        </w:rPr>
        <w:t>příslušnému správci poplatku.</w:t>
      </w:r>
    </w:p>
    <w:p w14:paraId="03AF07D5" w14:textId="6C1D9105" w:rsidR="00F669B8" w:rsidRPr="007E027C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Od poplatku je osvobozen vlastník veřejného prostranství </w:t>
      </w:r>
      <w:r w:rsidR="00D43647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nebo poplatník, který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má s vlastníkem uzavřenou nájemní smlouvu</w:t>
      </w:r>
      <w:r w:rsidR="00DE29FC" w:rsidRPr="007E027C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6"/>
      </w:r>
      <w:r w:rsidR="00461225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nebo</w:t>
      </w:r>
      <w:r w:rsidR="00324E7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24E78" w:rsidRPr="007E027C">
        <w:rPr>
          <w:rFonts w:ascii="ArialMT" w:hAnsi="ArialMT" w:cs="ArialMT"/>
          <w:sz w:val="20"/>
          <w:szCs w:val="20"/>
        </w:rPr>
        <w:t xml:space="preserve">jinou úplatnou smlouvu, </w:t>
      </w:r>
      <w:r w:rsidR="00A4088B" w:rsidRPr="007E027C">
        <w:rPr>
          <w:rFonts w:ascii="ArialMT" w:hAnsi="ArialMT" w:cs="ArialMT"/>
          <w:sz w:val="20"/>
          <w:szCs w:val="20"/>
        </w:rPr>
        <w:t>kter</w:t>
      </w:r>
      <w:r w:rsidR="00FC5D87" w:rsidRPr="007E027C">
        <w:rPr>
          <w:rFonts w:ascii="ArialMT" w:hAnsi="ArialMT" w:cs="ArialMT"/>
          <w:sz w:val="20"/>
          <w:szCs w:val="20"/>
        </w:rPr>
        <w:t>á</w:t>
      </w:r>
      <w:r w:rsidR="00A4088B" w:rsidRPr="007E027C">
        <w:rPr>
          <w:rFonts w:ascii="ArialMT" w:hAnsi="ArialMT" w:cs="ArialMT"/>
          <w:sz w:val="20"/>
          <w:szCs w:val="20"/>
        </w:rPr>
        <w:t xml:space="preserve"> poplatníkovi umož</w:t>
      </w:r>
      <w:r w:rsidR="00FC5D87" w:rsidRPr="007E027C">
        <w:rPr>
          <w:rFonts w:ascii="ArialMT" w:hAnsi="ArialMT" w:cs="ArialMT"/>
          <w:sz w:val="20"/>
          <w:szCs w:val="20"/>
        </w:rPr>
        <w:t>ňuje</w:t>
      </w:r>
      <w:r w:rsidR="00A4088B" w:rsidRPr="007E027C">
        <w:rPr>
          <w:rFonts w:ascii="ArialMT" w:hAnsi="ArialMT" w:cs="ArialMT"/>
          <w:sz w:val="20"/>
          <w:szCs w:val="20"/>
        </w:rPr>
        <w:t xml:space="preserve"> užívání pozemku,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a město Brno.</w:t>
      </w:r>
      <w:r w:rsidR="005440ED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CA49AB" w:rsidRPr="007E027C">
        <w:rPr>
          <w:rFonts w:ascii="Arial" w:eastAsiaTheme="minorHAnsi" w:hAnsi="Arial" w:cs="Arial"/>
          <w:sz w:val="20"/>
          <w:szCs w:val="20"/>
          <w:lang w:eastAsia="en-US"/>
        </w:rPr>
        <w:t>Spoluvlastníci veřejného prostranství jsou od poplatku osvobozen</w:t>
      </w:r>
      <w:r w:rsidR="008A6006" w:rsidRPr="007E027C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CA49AB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v rozsahu svého spoluvlastnického podílu. Úplatná smlouva, odůvodňující osvobození od poplatku, musí být uzavřena se všemi spoluvlastníky. Je-li veřejné prostranství komunikací a vlastník pozemku je odlišný od vlastníka komunikace, jsou od poplatku osvobozen</w:t>
      </w:r>
      <w:r w:rsidR="008A6006" w:rsidRPr="007E027C"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CA49AB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oba vlastníci. Úplatná smlouva, odůvodňující osvobození od poplatku, musí být uzavřena s oběma vlastníky.</w:t>
      </w:r>
    </w:p>
    <w:p w14:paraId="6CCC18FE" w14:textId="09CD2043" w:rsidR="00F669B8" w:rsidRPr="007E027C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Od poplatku je osvobozeno provádění výkopových prací při haváriích </w:t>
      </w:r>
      <w:r w:rsidR="00525A08" w:rsidRPr="007E027C">
        <w:rPr>
          <w:rFonts w:ascii="Arial" w:eastAsiaTheme="minorHAnsi" w:hAnsi="Arial" w:cs="Arial"/>
          <w:sz w:val="20"/>
          <w:szCs w:val="20"/>
          <w:lang w:eastAsia="en-US"/>
        </w:rPr>
        <w:t>inženýrs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kých sítí, včetně umístění stavebních zařízení a skládek souvisejících s těmito pracemi.</w:t>
      </w:r>
    </w:p>
    <w:p w14:paraId="6CE7C554" w14:textId="77777777" w:rsidR="00F669B8" w:rsidRPr="007E027C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Od poplatku je osvobozeno provádění výkopových prací hrazených z rozpočtu města Brna a městských částí, včetně umístění stavebních zařízení a skládek souvisejících s těmito pracemi.</w:t>
      </w:r>
    </w:p>
    <w:p w14:paraId="128A0780" w14:textId="491E5941" w:rsidR="00F669B8" w:rsidRPr="007E027C" w:rsidRDefault="00F669B8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Od poplatku jsou osvobozeny výkopové práce, včetně</w:t>
      </w:r>
      <w:r w:rsidR="0087794F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umístění stavebních zařízení a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skládek souvisejících s těmito pracemi, prováděné za účelem </w:t>
      </w:r>
      <w:r w:rsidR="0087794F" w:rsidRPr="007E027C">
        <w:rPr>
          <w:rFonts w:ascii="Arial" w:eastAsiaTheme="minorHAnsi" w:hAnsi="Arial" w:cs="Arial"/>
          <w:sz w:val="20"/>
          <w:szCs w:val="20"/>
          <w:lang w:eastAsia="en-US"/>
        </w:rPr>
        <w:t>budování, rekonstrukcí, oprav a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údržby </w:t>
      </w:r>
      <w:r w:rsidR="00525A08" w:rsidRPr="007E027C">
        <w:rPr>
          <w:rFonts w:ascii="Arial" w:eastAsiaTheme="minorHAnsi" w:hAnsi="Arial" w:cs="Arial"/>
          <w:sz w:val="20"/>
          <w:szCs w:val="20"/>
          <w:lang w:eastAsia="en-US"/>
        </w:rPr>
        <w:t>inženýrs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kých sítí ve </w:t>
      </w:r>
      <w:r w:rsidR="00F844C5" w:rsidRPr="007E027C">
        <w:rPr>
          <w:rFonts w:ascii="Arial" w:eastAsiaTheme="minorHAnsi" w:hAnsi="Arial" w:cs="Arial"/>
          <w:sz w:val="20"/>
          <w:szCs w:val="20"/>
          <w:lang w:eastAsia="en-US"/>
        </w:rPr>
        <w:t>vlastnictví města Brna.</w:t>
      </w:r>
    </w:p>
    <w:p w14:paraId="1D762031" w14:textId="62443EB8" w:rsidR="00F844C5" w:rsidRPr="007E027C" w:rsidRDefault="00F844C5" w:rsidP="00262532">
      <w:pPr>
        <w:pStyle w:val="Odstavecseseznamem"/>
        <w:numPr>
          <w:ilvl w:val="0"/>
          <w:numId w:val="11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Od poplatku je osvobozeno umístění nádob na odpad, které </w:t>
      </w:r>
      <w:proofErr w:type="gramStart"/>
      <w:r w:rsidRPr="007E027C">
        <w:rPr>
          <w:rFonts w:ascii="Arial" w:eastAsiaTheme="minorHAnsi" w:hAnsi="Arial" w:cs="Arial"/>
          <w:sz w:val="20"/>
          <w:szCs w:val="20"/>
          <w:lang w:eastAsia="en-US"/>
        </w:rPr>
        <w:t>tvoří</w:t>
      </w:r>
      <w:proofErr w:type="gramEnd"/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příslušenství k zařízením sloužícím k poskytování prodeje a služeb v rámci kulturních a sportovních akcí v průběhu jejich trvání</w:t>
      </w:r>
      <w:r w:rsidR="00FA472B" w:rsidRPr="007E027C">
        <w:rPr>
          <w:rFonts w:ascii="Arial" w:eastAsiaTheme="minorHAnsi" w:hAnsi="Arial" w:cs="Arial"/>
          <w:sz w:val="20"/>
          <w:szCs w:val="20"/>
          <w:lang w:eastAsia="en-US"/>
        </w:rPr>
        <w:t>, a dále umístění nádob na odpad k využití veřejností, které tvoří příslušenství k restauračním zahrádkám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34298D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Povinnost ohlásit skutečnost rozhodnou pro uvedené osvobození od poplatku se vylučuje.</w:t>
      </w:r>
    </w:p>
    <w:p w14:paraId="1E5A4FF3" w14:textId="77777777" w:rsidR="00F669B8" w:rsidRPr="007E027C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jc w:val="center"/>
        <w:outlineLvl w:val="0"/>
        <w:rPr>
          <w:rFonts w:ascii="Arial" w:hAnsi="Arial" w:cs="Arial"/>
          <w:b/>
          <w:sz w:val="20"/>
        </w:rPr>
      </w:pPr>
    </w:p>
    <w:p w14:paraId="09B9E9B5" w14:textId="0B755D85" w:rsidR="00F669B8" w:rsidRPr="007E027C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7</w:t>
      </w:r>
    </w:p>
    <w:p w14:paraId="3C4782B8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Ohlašovací povinnost, splatnost</w:t>
      </w:r>
    </w:p>
    <w:p w14:paraId="1E6EAF01" w14:textId="77777777" w:rsidR="00F669B8" w:rsidRPr="007E027C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hanging="4464"/>
        <w:jc w:val="center"/>
        <w:outlineLvl w:val="0"/>
        <w:rPr>
          <w:rFonts w:ascii="Arial" w:hAnsi="Arial" w:cs="Arial"/>
          <w:b/>
          <w:sz w:val="20"/>
        </w:rPr>
      </w:pPr>
    </w:p>
    <w:p w14:paraId="173C6AE5" w14:textId="5FA57FBE" w:rsidR="00F669B8" w:rsidRPr="007E027C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Před započetím užívání veřejného prostranství je poplatník povinen učinit u správce poplatku, v jehož působnosti se veřejné prostranství nachází, ohlášení, ve kterém uvede dobu, rozsah, způsob užívání a označení zabraného místa. V ohlášení je poplatník povinen sdělit správci poplatku i další údaje</w:t>
      </w:r>
      <w:r w:rsidR="007A50E1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stanovené zákonem</w:t>
      </w:r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DE29FC" w:rsidRPr="007E027C">
        <w:rPr>
          <w:rStyle w:val="Znakapoznpodarou"/>
          <w:rFonts w:ascii="Arial" w:eastAsiaTheme="minorHAnsi" w:hAnsi="Arial" w:cs="Arial"/>
          <w:sz w:val="20"/>
          <w:szCs w:val="20"/>
          <w:lang w:eastAsia="en-US"/>
        </w:rPr>
        <w:footnoteReference w:id="7"/>
      </w:r>
      <w:r w:rsidR="0079500C" w:rsidRPr="007E027C">
        <w:rPr>
          <w:rFonts w:ascii="Arial" w:eastAsiaTheme="minorHAnsi" w:hAnsi="Arial" w:cs="Arial"/>
          <w:sz w:val="20"/>
          <w:szCs w:val="20"/>
          <w:lang w:eastAsia="en-US"/>
        </w:rPr>
        <w:t>, případn</w:t>
      </w:r>
      <w:r w:rsidR="00197436" w:rsidRPr="007E027C">
        <w:rPr>
          <w:rFonts w:ascii="Arial" w:eastAsiaTheme="minorHAnsi" w:hAnsi="Arial" w:cs="Arial"/>
          <w:sz w:val="20"/>
          <w:szCs w:val="20"/>
          <w:lang w:eastAsia="en-US"/>
        </w:rPr>
        <w:t>ě</w:t>
      </w:r>
      <w:r w:rsidR="0079500C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důvod osvobození od poplatku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03DD8925" w14:textId="093C855B" w:rsidR="00F669B8" w:rsidRPr="007E027C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Povinnost ohlásit užívání veřejného prostranství má i osoba od poplatku osvobozená. </w:t>
      </w:r>
    </w:p>
    <w:p w14:paraId="64E2FB86" w14:textId="335EB0C2" w:rsidR="00F669B8" w:rsidRPr="007E027C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je splatný nejpozději v den zahájení užívání veřejného prostranství. Při užívání veřejného prostranství po celý kalendářní rok je možné poplatek rozdělit do čtyř stejných splátek s</w:t>
      </w:r>
      <w:r w:rsidR="00D42EB1" w:rsidRPr="007E027C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splatností vždy k prvnímu dni každého čtvrtletí příslušného kalendářního roku.</w:t>
      </w:r>
    </w:p>
    <w:p w14:paraId="72D82E86" w14:textId="124EFDE0" w:rsidR="00F669B8" w:rsidRPr="007E027C" w:rsidRDefault="00F669B8" w:rsidP="00197436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lze uhradit dopředu nejvýše na dobu jednoho roku.</w:t>
      </w:r>
    </w:p>
    <w:p w14:paraId="7B6E41A1" w14:textId="4EA415F4" w:rsidR="00197436" w:rsidRPr="007E027C" w:rsidRDefault="000C70B1" w:rsidP="00197436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Z</w:t>
      </w:r>
      <w:r w:rsidR="00197436" w:rsidRPr="007E027C">
        <w:rPr>
          <w:rFonts w:ascii="Arial" w:eastAsiaTheme="minorHAnsi" w:hAnsi="Arial" w:cs="Arial"/>
          <w:sz w:val="20"/>
          <w:szCs w:val="20"/>
          <w:lang w:eastAsia="en-US"/>
        </w:rPr>
        <w:t>měn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í-li se</w:t>
      </w:r>
      <w:r w:rsidR="00197436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údaj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197436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uveden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é</w:t>
      </w:r>
      <w:r w:rsidR="00197436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v ohlášení, je poplatník povinen tuto změnu oznámit do 15 dnů ode dne, kdy nastala.</w:t>
      </w:r>
    </w:p>
    <w:p w14:paraId="18FD442A" w14:textId="3D72BCE3" w:rsidR="004D6560" w:rsidRPr="007E027C" w:rsidRDefault="00F669B8" w:rsidP="00262532">
      <w:pPr>
        <w:pStyle w:val="Odstavecseseznamem"/>
        <w:numPr>
          <w:ilvl w:val="0"/>
          <w:numId w:val="14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Ukončení užívání veřejného prostranství je poplatník povinen ohlásit př</w:t>
      </w:r>
      <w:r w:rsidR="00E9049D" w:rsidRPr="007E027C">
        <w:rPr>
          <w:rFonts w:ascii="Arial" w:eastAsiaTheme="minorHAnsi" w:hAnsi="Arial" w:cs="Arial"/>
          <w:sz w:val="20"/>
          <w:szCs w:val="20"/>
          <w:lang w:eastAsia="en-US"/>
        </w:rPr>
        <w:t>íslušnému správci poplatku do </w:t>
      </w:r>
      <w:r w:rsidR="00210B85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15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dnů</w:t>
      </w:r>
      <w:r w:rsidR="00A813C6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od ukončení užívání veřejného prostranství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0291118A" w14:textId="77777777" w:rsidR="00FE4A22" w:rsidRPr="007E027C" w:rsidRDefault="00FE4A22" w:rsidP="00262532">
      <w:pPr>
        <w:pStyle w:val="Odstavecseseznamem"/>
        <w:tabs>
          <w:tab w:val="left" w:pos="426"/>
        </w:tabs>
        <w:spacing w:before="120" w:line="300" w:lineRule="auto"/>
        <w:ind w:left="0"/>
        <w:contextualSpacing w:val="0"/>
        <w:rPr>
          <w:rFonts w:eastAsiaTheme="majorEastAsia"/>
          <w:iCs/>
          <w:szCs w:val="20"/>
          <w:lang w:eastAsia="en-US"/>
        </w:rPr>
      </w:pPr>
    </w:p>
    <w:p w14:paraId="68C2B518" w14:textId="7E47609F" w:rsidR="00F669B8" w:rsidRPr="007E027C" w:rsidRDefault="00F317BE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ČÁST </w:t>
      </w:r>
      <w:r w:rsidR="00F669B8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V</w:t>
      </w:r>
    </w:p>
    <w:p w14:paraId="10AA4DF0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707C9919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POPLATEK ZE VSTUPNÉHO</w:t>
      </w:r>
    </w:p>
    <w:p w14:paraId="660A819B" w14:textId="77777777" w:rsidR="00153DA6" w:rsidRPr="007E027C" w:rsidRDefault="00153DA6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</w:p>
    <w:p w14:paraId="5D933CD7" w14:textId="55BABF6B" w:rsidR="00F669B8" w:rsidRPr="007E027C" w:rsidRDefault="00C875A4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1</w:t>
      </w:r>
      <w:r w:rsidR="00414AC1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8</w:t>
      </w:r>
    </w:p>
    <w:p w14:paraId="7491F146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Předmět poplatku a poplatník</w:t>
      </w:r>
    </w:p>
    <w:p w14:paraId="1DE1FD39" w14:textId="77777777" w:rsidR="00F669B8" w:rsidRPr="007E027C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BC31AD" w14:textId="4C19FF77" w:rsidR="00F669B8" w:rsidRPr="007E027C" w:rsidRDefault="00F669B8" w:rsidP="00262532">
      <w:pPr>
        <w:pStyle w:val="Odstavecseseznamem"/>
        <w:numPr>
          <w:ilvl w:val="0"/>
          <w:numId w:val="15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se vybírá ze vstupného na prodejní nebo reklamní akce sníženého o daň z</w:t>
      </w:r>
      <w:r w:rsidR="00FD7113" w:rsidRPr="007E027C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přidané</w:t>
      </w:r>
      <w:r w:rsidR="00FD7113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hodnoty,</w:t>
      </w:r>
      <w:r w:rsidR="00FD7113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j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FD7113" w:rsidRPr="007E027C">
        <w:rPr>
          <w:rFonts w:ascii="Arial" w:eastAsiaTheme="minorHAnsi" w:hAnsi="Arial" w:cs="Arial"/>
          <w:sz w:val="20"/>
          <w:szCs w:val="20"/>
          <w:lang w:eastAsia="en-US"/>
        </w:rPr>
        <w:noBreakHyphen/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li</w:t>
      </w:r>
      <w:r w:rsidR="00FD7113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v</w:t>
      </w:r>
      <w:r w:rsidR="00FD7113" w:rsidRPr="007E027C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ceně vstupného</w:t>
      </w:r>
      <w:r w:rsidR="00FD7113" w:rsidRPr="007E027C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obsažena. Poplatek se platí z úhrnné částky vybraného vstupného.</w:t>
      </w:r>
    </w:p>
    <w:p w14:paraId="2BCA75A4" w14:textId="77777777" w:rsidR="00F669B8" w:rsidRPr="007E027C" w:rsidRDefault="00F669B8" w:rsidP="00262532">
      <w:pPr>
        <w:pStyle w:val="Odstavecseseznamem"/>
        <w:numPr>
          <w:ilvl w:val="0"/>
          <w:numId w:val="15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Pro účely tohoto místního poplatku se rozumí</w:t>
      </w:r>
    </w:p>
    <w:p w14:paraId="2AEFAAE9" w14:textId="71D4B7CB" w:rsidR="00F669B8" w:rsidRPr="007E027C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prodejními akcemi: burzy, veletrhy, aukce, prodejní výstavy a ostatní výstavy (mimo kulturní),</w:t>
      </w:r>
    </w:p>
    <w:p w14:paraId="477C7506" w14:textId="77777777" w:rsidR="00F669B8" w:rsidRPr="007E027C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reklamními akcemi: akce k propagaci služeb, zboží a akcí,</w:t>
      </w:r>
    </w:p>
    <w:p w14:paraId="0CA252DB" w14:textId="77777777" w:rsidR="00F669B8" w:rsidRPr="007E027C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vstupným: peněžitá částka, kterou zaplatí účastník akce za to, že se jí může zúčastnit, </w:t>
      </w:r>
    </w:p>
    <w:p w14:paraId="4A514FB5" w14:textId="77777777" w:rsidR="00F669B8" w:rsidRPr="007E027C" w:rsidRDefault="00F669B8" w:rsidP="00262532">
      <w:pPr>
        <w:pStyle w:val="Odstavecseseznamem"/>
        <w:numPr>
          <w:ilvl w:val="0"/>
          <w:numId w:val="1"/>
        </w:numPr>
        <w:tabs>
          <w:tab w:val="left" w:pos="397"/>
        </w:tabs>
        <w:spacing w:before="120" w:line="300" w:lineRule="auto"/>
        <w:ind w:left="78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vstupenkou: doklad opravňující ke vstupu na akci.</w:t>
      </w:r>
    </w:p>
    <w:p w14:paraId="3C35F8F5" w14:textId="76F016A2" w:rsidR="00FE0EC6" w:rsidRPr="007E027C" w:rsidRDefault="00F669B8" w:rsidP="00262532">
      <w:pPr>
        <w:pStyle w:val="Odstavecseseznamem"/>
        <w:numPr>
          <w:ilvl w:val="0"/>
          <w:numId w:val="15"/>
        </w:numPr>
        <w:tabs>
          <w:tab w:val="left" w:pos="397"/>
        </w:tabs>
        <w:spacing w:before="120" w:line="300" w:lineRule="auto"/>
        <w:ind w:left="426" w:hanging="426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Poplatek ze vstupného platí fyzické a právnické osoby, které akci pořádají.</w:t>
      </w:r>
    </w:p>
    <w:p w14:paraId="73A131CB" w14:textId="0DDBD4D3" w:rsidR="00FE0EC6" w:rsidRPr="007E027C" w:rsidRDefault="00FE0EC6" w:rsidP="00262532">
      <w:pPr>
        <w:spacing w:line="30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58067BC" w14:textId="77777777" w:rsidR="002A46F8" w:rsidRPr="007E027C" w:rsidRDefault="002A46F8" w:rsidP="00262532">
      <w:pPr>
        <w:spacing w:line="30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CCA065D" w14:textId="3F62E703" w:rsidR="00F669B8" w:rsidRPr="007E027C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 xml:space="preserve">Článek </w:t>
      </w:r>
      <w:r w:rsidR="00414AC1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19</w:t>
      </w:r>
    </w:p>
    <w:p w14:paraId="6D63167E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Sazby poplatku</w:t>
      </w:r>
    </w:p>
    <w:p w14:paraId="0D62D198" w14:textId="77777777" w:rsidR="00F669B8" w:rsidRPr="007E027C" w:rsidRDefault="00F669B8" w:rsidP="00262532">
      <w:pPr>
        <w:pStyle w:val="ZkladntextIMP"/>
        <w:tabs>
          <w:tab w:val="left" w:pos="397"/>
        </w:tabs>
        <w:suppressAutoHyphens w:val="0"/>
        <w:spacing w:after="0" w:line="300" w:lineRule="auto"/>
        <w:jc w:val="center"/>
        <w:rPr>
          <w:rFonts w:ascii="Arial" w:hAnsi="Arial" w:cs="Arial"/>
          <w:sz w:val="20"/>
        </w:rPr>
      </w:pPr>
    </w:p>
    <w:p w14:paraId="230F6466" w14:textId="77777777" w:rsidR="00F669B8" w:rsidRPr="007E027C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7E027C">
        <w:rPr>
          <w:rFonts w:cs="Arial"/>
          <w:color w:val="auto"/>
          <w:szCs w:val="20"/>
        </w:rPr>
        <w:t>Sazby poplatku jsou stanoveny v příloze č. 5 této vyhlášky.</w:t>
      </w:r>
    </w:p>
    <w:p w14:paraId="1019C1D0" w14:textId="77777777" w:rsidR="00153DA6" w:rsidRPr="007E027C" w:rsidRDefault="00153DA6" w:rsidP="00262532">
      <w:pPr>
        <w:tabs>
          <w:tab w:val="left" w:pos="397"/>
        </w:tabs>
        <w:spacing w:line="300" w:lineRule="auto"/>
        <w:rPr>
          <w:rFonts w:ascii="Arial" w:hAnsi="Arial" w:cs="Arial"/>
          <w:sz w:val="20"/>
          <w:szCs w:val="20"/>
        </w:rPr>
      </w:pPr>
    </w:p>
    <w:p w14:paraId="202F2E72" w14:textId="0C98FEF4" w:rsidR="00F669B8" w:rsidRPr="007E027C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2</w:t>
      </w:r>
      <w:r w:rsidR="00414AC1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0</w:t>
      </w:r>
    </w:p>
    <w:p w14:paraId="4D158928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Osvobození</w:t>
      </w:r>
    </w:p>
    <w:p w14:paraId="4E3B90C8" w14:textId="77777777" w:rsidR="00F669B8" w:rsidRPr="007E027C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2E2CE9" w14:textId="45C77651" w:rsidR="00F669B8" w:rsidRPr="007E027C" w:rsidRDefault="00F669B8" w:rsidP="00262532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Z akcí, jejichž celý výtěžek je </w:t>
      </w:r>
      <w:r w:rsidR="00C875A4" w:rsidRPr="007E027C">
        <w:rPr>
          <w:rFonts w:ascii="Arial" w:eastAsiaTheme="minorHAnsi" w:hAnsi="Arial" w:cs="Arial"/>
          <w:sz w:val="20"/>
          <w:szCs w:val="20"/>
          <w:lang w:eastAsia="en-US"/>
        </w:rPr>
        <w:t>odved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en na charitativní a veřejně prospěšné účely, se poplatek neplatí. Toto je pořadatel akce povinen do </w:t>
      </w:r>
      <w:r w:rsidR="00210B85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15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dnů po jejím skončení </w:t>
      </w:r>
      <w:r w:rsidR="002A46F8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ohlásit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příslušnému správci poplatku.</w:t>
      </w:r>
    </w:p>
    <w:p w14:paraId="2C7DC1D5" w14:textId="089BC862" w:rsidR="00F669B8" w:rsidRPr="007E027C" w:rsidRDefault="00F669B8" w:rsidP="00262532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Od poplatku jsou osvobozeny akce pořádané školami, dětskými a mládežnickými organizacemi, městem Brnem a jím zřízenými organizacemi</w:t>
      </w:r>
      <w:r w:rsidR="00333620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a dále jsou osvobozeny akce uvedené v příloze č. 5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6EC2D5E" w14:textId="7FD56525" w:rsidR="00324E78" w:rsidRPr="007E027C" w:rsidRDefault="00324E78" w:rsidP="00324E78">
      <w:pPr>
        <w:pStyle w:val="Odstavecseseznamem"/>
        <w:numPr>
          <w:ilvl w:val="0"/>
          <w:numId w:val="2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MT" w:hAnsi="ArialMT" w:cs="ArialMT"/>
          <w:sz w:val="20"/>
          <w:szCs w:val="20"/>
        </w:rPr>
        <w:t>Od poplatku je osvobozeno pořádání akcí na území městských částí Brno</w:t>
      </w:r>
      <w:r w:rsidRPr="007E027C">
        <w:rPr>
          <w:rFonts w:ascii="Helvetica" w:hAnsi="Helvetica" w:cs="Helvetica"/>
          <w:sz w:val="20"/>
          <w:szCs w:val="20"/>
        </w:rPr>
        <w:t>-Jehnice, Brno-</w:t>
      </w:r>
      <w:r w:rsidRPr="007E027C">
        <w:rPr>
          <w:rFonts w:ascii="ArialMT" w:hAnsi="ArialMT" w:cs="ArialMT"/>
          <w:sz w:val="20"/>
          <w:szCs w:val="20"/>
        </w:rPr>
        <w:t>Medlánky, Brno</w:t>
      </w:r>
      <w:r w:rsidR="00AF1FD1" w:rsidRPr="007E027C">
        <w:rPr>
          <w:rFonts w:ascii="ArialMT" w:hAnsi="ArialMT" w:cs="ArialMT"/>
          <w:sz w:val="20"/>
          <w:szCs w:val="20"/>
        </w:rPr>
        <w:t xml:space="preserve"> </w:t>
      </w:r>
      <w:r w:rsidR="00AF1FD1" w:rsidRPr="007E027C">
        <w:rPr>
          <w:rFonts w:ascii="Helvetica" w:hAnsi="Helvetica" w:cs="Helvetica"/>
          <w:sz w:val="20"/>
          <w:szCs w:val="20"/>
        </w:rPr>
        <w:t xml:space="preserve">– </w:t>
      </w:r>
      <w:r w:rsidRPr="007E027C">
        <w:rPr>
          <w:rFonts w:ascii="ArialMT" w:hAnsi="ArialMT" w:cs="ArialMT"/>
          <w:sz w:val="20"/>
          <w:szCs w:val="20"/>
        </w:rPr>
        <w:t>Nový Lískovec, Brno</w:t>
      </w:r>
      <w:r w:rsidRPr="007E027C">
        <w:rPr>
          <w:rFonts w:ascii="Helvetica" w:hAnsi="Helvetica" w:cs="Helvetica"/>
          <w:sz w:val="20"/>
          <w:szCs w:val="20"/>
        </w:rPr>
        <w:t>-sever, Brno-Slatina, Brno</w:t>
      </w:r>
      <w:r w:rsidR="00AF1FD1" w:rsidRPr="007E027C">
        <w:rPr>
          <w:rFonts w:ascii="Helvetica" w:hAnsi="Helvetica" w:cs="Helvetica"/>
          <w:sz w:val="20"/>
          <w:szCs w:val="20"/>
        </w:rPr>
        <w:t xml:space="preserve"> – </w:t>
      </w:r>
      <w:r w:rsidRPr="007E027C">
        <w:rPr>
          <w:rFonts w:ascii="ArialMT" w:hAnsi="ArialMT" w:cs="ArialMT"/>
          <w:sz w:val="20"/>
          <w:szCs w:val="20"/>
        </w:rPr>
        <w:t xml:space="preserve">Starý Lískovec a </w:t>
      </w:r>
      <w:r w:rsidRPr="007E027C">
        <w:rPr>
          <w:rFonts w:ascii="Helvetica" w:hAnsi="Helvetica" w:cs="Helvetica"/>
          <w:sz w:val="20"/>
          <w:szCs w:val="20"/>
        </w:rPr>
        <w:t>Brno-</w:t>
      </w:r>
      <w:r w:rsidRPr="007E027C">
        <w:rPr>
          <w:rFonts w:ascii="ArialMT" w:hAnsi="ArialMT" w:cs="ArialMT"/>
          <w:sz w:val="20"/>
          <w:szCs w:val="20"/>
        </w:rPr>
        <w:t>Útěchov. Povinnost podat ohlášení je pro tyto případy vyloučena.</w:t>
      </w:r>
    </w:p>
    <w:p w14:paraId="622A502E" w14:textId="77777777" w:rsidR="00153DA6" w:rsidRPr="007E027C" w:rsidRDefault="00153DA6" w:rsidP="00262532">
      <w:pPr>
        <w:pStyle w:val="Zkladntext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23AC43" w14:textId="2521D92B" w:rsidR="00F669B8" w:rsidRPr="007E027C" w:rsidRDefault="00D23D9C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Článek 2</w:t>
      </w:r>
      <w:r w:rsidR="00414AC1"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1</w:t>
      </w:r>
    </w:p>
    <w:p w14:paraId="249481C0" w14:textId="77777777" w:rsidR="00F669B8" w:rsidRPr="007E027C" w:rsidRDefault="00F669B8" w:rsidP="00262532">
      <w:pPr>
        <w:pStyle w:val="Nadpis4"/>
        <w:keepLines/>
        <w:tabs>
          <w:tab w:val="clear" w:pos="540"/>
          <w:tab w:val="left" w:pos="397"/>
        </w:tabs>
        <w:spacing w:before="40" w:line="300" w:lineRule="auto"/>
        <w:ind w:left="0"/>
        <w:jc w:val="center"/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</w:pPr>
      <w:r w:rsidRPr="007E027C">
        <w:rPr>
          <w:rFonts w:ascii="Arial" w:eastAsiaTheme="majorEastAsia" w:hAnsi="Arial" w:cs="Arial"/>
          <w:bCs w:val="0"/>
          <w:iCs/>
          <w:sz w:val="20"/>
          <w:szCs w:val="20"/>
          <w:lang w:eastAsia="en-US"/>
        </w:rPr>
        <w:t>Ohlašovací povinnost, splatnost</w:t>
      </w:r>
    </w:p>
    <w:p w14:paraId="70425C71" w14:textId="77777777" w:rsidR="00F669B8" w:rsidRPr="007E027C" w:rsidRDefault="00F669B8" w:rsidP="00262532">
      <w:pPr>
        <w:pStyle w:val="Zkladntext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  <w:szCs w:val="20"/>
        </w:rPr>
      </w:pPr>
    </w:p>
    <w:p w14:paraId="3CE15602" w14:textId="52D7DE93" w:rsidR="00F669B8" w:rsidRPr="007E027C" w:rsidRDefault="00F669B8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Poplatník je povinen nejméně 8 dnů před konáním akce ohlásit správci poplatku</w:t>
      </w:r>
      <w:r w:rsidR="00F10E5F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údaje stanovené zákonem</w:t>
      </w:r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="00F10E5F" w:rsidRPr="007E027C">
        <w:rPr>
          <w:rFonts w:eastAsiaTheme="minorHAnsi"/>
          <w:vertAlign w:val="superscript"/>
        </w:rPr>
        <w:footnoteReference w:id="8"/>
      </w:r>
      <w:r w:rsidR="00F10E5F" w:rsidRPr="007E027C">
        <w:rPr>
          <w:rFonts w:ascii="Arial" w:eastAsiaTheme="minorHAnsi" w:hAnsi="Arial" w:cs="Arial"/>
          <w:sz w:val="20"/>
          <w:szCs w:val="20"/>
          <w:lang w:eastAsia="en-US"/>
        </w:rPr>
        <w:t>, případně důvod pro osvobození od poplatku. Údaji, potřebnými pro stanovení výše poplatku</w:t>
      </w:r>
      <w:r w:rsidR="006523CE" w:rsidRPr="007E027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F10E5F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jsou zejména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druh a název akce, datum a dob</w:t>
      </w:r>
      <w:r w:rsidR="00F10E5F" w:rsidRPr="007E027C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zahájení a ukončení akce, místo konání a jeho kapacit</w:t>
      </w:r>
      <w:r w:rsidR="00F10E5F" w:rsidRPr="007E027C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621355" w:rsidRPr="007E027C">
        <w:rPr>
          <w:rFonts w:ascii="Arial" w:eastAsiaTheme="minorHAnsi" w:hAnsi="Arial" w:cs="Arial"/>
          <w:sz w:val="20"/>
          <w:szCs w:val="20"/>
          <w:lang w:eastAsia="en-US"/>
        </w:rPr>
        <w:t>, v</w:t>
      </w:r>
      <w:r w:rsidR="00F10E5F" w:rsidRPr="007E027C">
        <w:rPr>
          <w:rFonts w:ascii="Arial" w:eastAsiaTheme="minorHAnsi" w:hAnsi="Arial" w:cs="Arial"/>
          <w:sz w:val="20"/>
          <w:szCs w:val="20"/>
          <w:lang w:eastAsia="en-US"/>
        </w:rPr>
        <w:t>ýše</w:t>
      </w:r>
      <w:r w:rsidR="00621355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vstupného, počet prodaných vstupenek podle jejich druhu (ceny), pokud se vydávají, </w:t>
      </w:r>
      <w:r w:rsidR="0079500C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a </w:t>
      </w:r>
      <w:r w:rsidR="00621355" w:rsidRPr="007E027C">
        <w:rPr>
          <w:rFonts w:ascii="Arial" w:eastAsiaTheme="minorHAnsi" w:hAnsi="Arial" w:cs="Arial"/>
          <w:sz w:val="20"/>
          <w:szCs w:val="20"/>
          <w:lang w:eastAsia="en-US"/>
        </w:rPr>
        <w:t>výš</w:t>
      </w:r>
      <w:r w:rsidR="00F10E5F" w:rsidRPr="007E027C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621355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vybraného vstupného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B4E77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01EB8A7D" w14:textId="77777777" w:rsidR="00621355" w:rsidRPr="007E027C" w:rsidRDefault="00621355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Změnu údajů uvedených v ohlášení, zejména konečný počet prodaných vstupenek podle jejich druhů (ceny) a výši vybraného vstupného, je poplatník povinen oznámit do 15 dnů ode dne, kdy nastala.</w:t>
      </w:r>
      <w:r w:rsidRPr="007E027C" w:rsidDel="0062135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493BB9C" w14:textId="6AB0F3B9" w:rsidR="00FE4A22" w:rsidRPr="007E027C" w:rsidRDefault="00621355" w:rsidP="00262532">
      <w:pPr>
        <w:pStyle w:val="Odstavecseseznamem"/>
        <w:numPr>
          <w:ilvl w:val="0"/>
          <w:numId w:val="16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Poplatek je splatný do 20 dnů po skončení akce a v případě akce, která svým trváním nepřesahuje dobu jednoho kalendářního měsíce, do 20 dnů po skončení kalendářního měsíce, v němž akce probíhala.</w:t>
      </w:r>
    </w:p>
    <w:p w14:paraId="7AD9B818" w14:textId="77777777" w:rsidR="00F669B8" w:rsidRPr="007E027C" w:rsidRDefault="00F669B8" w:rsidP="0026253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0"/>
        <w:outlineLvl w:val="0"/>
        <w:rPr>
          <w:rFonts w:ascii="Arial" w:hAnsi="Arial" w:cs="Arial"/>
          <w:sz w:val="20"/>
        </w:rPr>
      </w:pPr>
    </w:p>
    <w:p w14:paraId="41BBB7C4" w14:textId="73547FB0" w:rsidR="00F669B8" w:rsidRPr="007E027C" w:rsidRDefault="00F317BE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ČÁST </w:t>
      </w:r>
      <w:r w:rsidR="00D23D9C" w:rsidRPr="007E027C">
        <w:rPr>
          <w:rFonts w:ascii="Arial" w:hAnsi="Arial" w:cs="Arial"/>
          <w:b/>
          <w:sz w:val="20"/>
        </w:rPr>
        <w:t>VI</w:t>
      </w:r>
    </w:p>
    <w:p w14:paraId="5985B444" w14:textId="77777777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79617B47" w14:textId="395B7324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SPOLEČNÁ A ZÁVĚREČNÁ USTANOVENÍ</w:t>
      </w:r>
    </w:p>
    <w:p w14:paraId="045D01F3" w14:textId="77777777" w:rsidR="00925661" w:rsidRPr="007E027C" w:rsidRDefault="00925661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</w:p>
    <w:p w14:paraId="7D68486B" w14:textId="56FA63D8" w:rsidR="00F669B8" w:rsidRPr="007E027C" w:rsidRDefault="00F669B8" w:rsidP="0026253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97"/>
        </w:tabs>
        <w:spacing w:after="0" w:line="300" w:lineRule="auto"/>
        <w:ind w:left="142" w:hanging="142"/>
        <w:jc w:val="center"/>
        <w:outlineLvl w:val="0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Článek </w:t>
      </w:r>
      <w:r w:rsidR="00D23D9C" w:rsidRPr="007E027C">
        <w:rPr>
          <w:rFonts w:ascii="Arial" w:hAnsi="Arial" w:cs="Arial"/>
          <w:b/>
          <w:sz w:val="20"/>
        </w:rPr>
        <w:t>2</w:t>
      </w:r>
      <w:r w:rsidR="00414AC1" w:rsidRPr="007E027C">
        <w:rPr>
          <w:rFonts w:ascii="Arial" w:hAnsi="Arial" w:cs="Arial"/>
          <w:b/>
          <w:sz w:val="20"/>
        </w:rPr>
        <w:t>2</w:t>
      </w:r>
    </w:p>
    <w:p w14:paraId="1ABC196D" w14:textId="77777777" w:rsidR="0098067E" w:rsidRPr="007E027C" w:rsidRDefault="0098067E" w:rsidP="00262532">
      <w:pPr>
        <w:pStyle w:val="Nadpis1IMP"/>
        <w:tabs>
          <w:tab w:val="left" w:pos="397"/>
        </w:tabs>
        <w:spacing w:before="0" w:line="300" w:lineRule="auto"/>
        <w:jc w:val="both"/>
        <w:rPr>
          <w:rFonts w:ascii="Arial" w:hAnsi="Arial" w:cs="Arial"/>
          <w:color w:val="auto"/>
          <w:sz w:val="20"/>
        </w:rPr>
      </w:pPr>
    </w:p>
    <w:p w14:paraId="65252CE5" w14:textId="054997E6" w:rsidR="00BE1CE9" w:rsidRPr="007E027C" w:rsidRDefault="00BE1CE9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Správce poplatku může poplatkovému subjektu stanovit zvýšení poplatku jako následek za pozdní úhradu poplatku nebo jeho části, a to až do výše dvojnásobku rozdílu mezi částkou poplatku, která má být zaplacena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lastRenderedPageBreak/>
        <w:t>nebo odvedena, a částkou zaplacenou nebo odvedenou do původního dne splatnosti poplatku. Zvýšení poplatku je příslušenstvím poplatku sledujícím jeho osud.</w:t>
      </w:r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Podrobnosti upravuje zákon o místních poplatcích</w:t>
      </w:r>
      <w:r w:rsidR="00F81897" w:rsidRPr="007E027C">
        <w:rPr>
          <w:rStyle w:val="Znakapoznpodarou"/>
          <w:sz w:val="22"/>
          <w:szCs w:val="22"/>
        </w:rPr>
        <w:footnoteReference w:id="9"/>
      </w:r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468AE24" w14:textId="789568DB" w:rsidR="00965DA5" w:rsidRPr="007E027C" w:rsidRDefault="00965DA5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V případě, že poplatník nesplní povinnost ohlásit údaj rozhodný pro osvob</w:t>
      </w:r>
      <w:r w:rsidR="00E9049D" w:rsidRPr="007E027C">
        <w:rPr>
          <w:rFonts w:ascii="Arial" w:eastAsiaTheme="minorHAnsi" w:hAnsi="Arial" w:cs="Arial"/>
          <w:sz w:val="20"/>
          <w:szCs w:val="20"/>
          <w:lang w:eastAsia="en-US"/>
        </w:rPr>
        <w:t>ození nebo úlevu od poplatku ve 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lhůtě stanovené touto vyhláškou</w:t>
      </w:r>
      <w:r w:rsidR="00197436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nebo zákonem</w:t>
      </w:r>
      <w:r w:rsidR="00B61440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o místních poplatcích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, nárok na osvobození nebo úlevu od tohoto poplatku zaniká.</w:t>
      </w:r>
    </w:p>
    <w:p w14:paraId="7C61FD98" w14:textId="4137AF55" w:rsidR="008C2D5B" w:rsidRPr="007E027C" w:rsidRDefault="008C2D5B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Povinnost ohlásit údaj podle </w:t>
      </w:r>
      <w:r w:rsidR="00511954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§ 14a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odstav</w:t>
      </w:r>
      <w:r w:rsidR="00511954" w:rsidRPr="007E027C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c 2</w:t>
      </w:r>
      <w:r w:rsidR="00511954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zákona o místních poplatcích</w:t>
      </w:r>
      <w:r w:rsidR="004D6560" w:rsidRPr="007E027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E9049D" w:rsidRPr="007E027C">
        <w:rPr>
          <w:rFonts w:ascii="Arial" w:eastAsiaTheme="minorHAnsi" w:hAnsi="Arial" w:cs="Arial"/>
          <w:sz w:val="20"/>
          <w:szCs w:val="20"/>
          <w:lang w:eastAsia="en-US"/>
        </w:rPr>
        <w:t xml:space="preserve"> nebo jeho změnu se </w:t>
      </w:r>
      <w:r w:rsidRPr="007E027C">
        <w:rPr>
          <w:rFonts w:ascii="Arial" w:eastAsiaTheme="minorHAnsi" w:hAnsi="Arial" w:cs="Arial"/>
          <w:sz w:val="20"/>
          <w:szCs w:val="20"/>
          <w:lang w:eastAsia="en-US"/>
        </w:rPr>
        <w:t>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03079A5B" w14:textId="55B95891" w:rsidR="002A46F8" w:rsidRPr="007E027C" w:rsidRDefault="002A46F8" w:rsidP="00262532">
      <w:pPr>
        <w:pStyle w:val="Odstavecseseznamem"/>
        <w:numPr>
          <w:ilvl w:val="0"/>
          <w:numId w:val="23"/>
        </w:numPr>
        <w:tabs>
          <w:tab w:val="left" w:pos="426"/>
        </w:tabs>
        <w:spacing w:before="120" w:line="300" w:lineRule="auto"/>
        <w:ind w:left="0" w:firstLine="0"/>
        <w:contextualSpacing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7E027C">
        <w:rPr>
          <w:rFonts w:ascii="Arial" w:eastAsiaTheme="minorHAnsi" w:hAnsi="Arial" w:cs="Arial"/>
          <w:sz w:val="20"/>
          <w:szCs w:val="20"/>
          <w:lang w:eastAsia="en-US"/>
        </w:rPr>
        <w:t>Držitel psa, který dosáhne věku 65 let, platí sníženou sazbu poplatku ze psa od 1. 1. následujícího kalendářního roku.</w:t>
      </w:r>
    </w:p>
    <w:p w14:paraId="1A46EA2A" w14:textId="77777777" w:rsidR="0098067E" w:rsidRPr="007E027C" w:rsidRDefault="0098067E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20B0B9" w14:textId="3553868D" w:rsidR="00F669B8" w:rsidRPr="007E027C" w:rsidRDefault="00F669B8" w:rsidP="00262532">
      <w:p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  <w:szCs w:val="20"/>
        </w:rPr>
      </w:pPr>
      <w:r w:rsidRPr="007E027C">
        <w:rPr>
          <w:rFonts w:ascii="Arial" w:hAnsi="Arial" w:cs="Arial"/>
          <w:b/>
          <w:sz w:val="20"/>
          <w:szCs w:val="20"/>
        </w:rPr>
        <w:t xml:space="preserve">Článek </w:t>
      </w:r>
      <w:r w:rsidR="009001AA" w:rsidRPr="007E027C">
        <w:rPr>
          <w:rFonts w:ascii="Arial" w:hAnsi="Arial" w:cs="Arial"/>
          <w:b/>
          <w:sz w:val="20"/>
          <w:szCs w:val="20"/>
        </w:rPr>
        <w:t>2</w:t>
      </w:r>
      <w:r w:rsidR="00414AC1" w:rsidRPr="007E027C">
        <w:rPr>
          <w:rFonts w:ascii="Arial" w:hAnsi="Arial" w:cs="Arial"/>
          <w:b/>
          <w:sz w:val="20"/>
          <w:szCs w:val="20"/>
        </w:rPr>
        <w:t>3</w:t>
      </w:r>
    </w:p>
    <w:p w14:paraId="46286E71" w14:textId="77777777" w:rsidR="00F669B8" w:rsidRPr="007E027C" w:rsidRDefault="00F669B8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1821B899" w14:textId="27F30D22" w:rsidR="006F7CE2" w:rsidRPr="007E027C" w:rsidRDefault="00F669B8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7E027C">
        <w:rPr>
          <w:rFonts w:cs="Arial"/>
          <w:color w:val="auto"/>
          <w:szCs w:val="20"/>
        </w:rPr>
        <w:t xml:space="preserve">O řízení ve věcech místních poplatků platí zvláštní </w:t>
      </w:r>
      <w:r w:rsidR="00FF1A40" w:rsidRPr="007E027C">
        <w:rPr>
          <w:rFonts w:cs="Arial"/>
          <w:color w:val="auto"/>
          <w:szCs w:val="20"/>
        </w:rPr>
        <w:t>právní předpisy</w:t>
      </w:r>
      <w:r w:rsidR="00DE29FC" w:rsidRPr="007E027C">
        <w:rPr>
          <w:rStyle w:val="Znakapoznpodarou"/>
          <w:rFonts w:cs="Arial"/>
          <w:color w:val="auto"/>
          <w:szCs w:val="20"/>
        </w:rPr>
        <w:footnoteReference w:id="10"/>
      </w:r>
      <w:r w:rsidRPr="007E027C">
        <w:rPr>
          <w:rFonts w:cs="Arial"/>
          <w:color w:val="auto"/>
          <w:szCs w:val="20"/>
        </w:rPr>
        <w:t>.</w:t>
      </w:r>
    </w:p>
    <w:p w14:paraId="63430312" w14:textId="77777777" w:rsidR="00FD5956" w:rsidRPr="007E027C" w:rsidRDefault="00FD5956" w:rsidP="00262532">
      <w:pPr>
        <w:pStyle w:val="Import0"/>
        <w:tabs>
          <w:tab w:val="left" w:pos="397"/>
        </w:tabs>
        <w:spacing w:after="0" w:line="300" w:lineRule="auto"/>
        <w:ind w:left="180" w:firstLine="104"/>
        <w:jc w:val="both"/>
        <w:rPr>
          <w:rFonts w:ascii="Arial" w:hAnsi="Arial" w:cs="Arial"/>
          <w:sz w:val="20"/>
        </w:rPr>
      </w:pPr>
    </w:p>
    <w:p w14:paraId="1CD9C506" w14:textId="026850CB" w:rsidR="00181CE5" w:rsidRPr="007E027C" w:rsidRDefault="00181CE5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Článek </w:t>
      </w:r>
      <w:r w:rsidR="00D23D9C" w:rsidRPr="007E027C">
        <w:rPr>
          <w:rFonts w:ascii="Arial" w:hAnsi="Arial" w:cs="Arial"/>
          <w:b/>
          <w:sz w:val="20"/>
        </w:rPr>
        <w:t>2</w:t>
      </w:r>
      <w:r w:rsidR="00414AC1" w:rsidRPr="007E027C">
        <w:rPr>
          <w:rFonts w:ascii="Arial" w:hAnsi="Arial" w:cs="Arial"/>
          <w:b/>
          <w:sz w:val="20"/>
        </w:rPr>
        <w:t>4</w:t>
      </w:r>
    </w:p>
    <w:p w14:paraId="107167F5" w14:textId="7B431E97" w:rsidR="00B13F4B" w:rsidRPr="007E027C" w:rsidRDefault="00B13F4B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Zrušovací ustanovení</w:t>
      </w:r>
    </w:p>
    <w:p w14:paraId="54684365" w14:textId="77777777" w:rsidR="00983C67" w:rsidRPr="007E027C" w:rsidRDefault="00983C67" w:rsidP="00262532">
      <w:pPr>
        <w:pStyle w:val="Import0"/>
        <w:tabs>
          <w:tab w:val="left" w:pos="397"/>
        </w:tabs>
        <w:spacing w:after="0" w:line="300" w:lineRule="auto"/>
        <w:jc w:val="both"/>
        <w:rPr>
          <w:rFonts w:ascii="Arial" w:hAnsi="Arial" w:cs="Arial"/>
          <w:b/>
          <w:sz w:val="20"/>
        </w:rPr>
      </w:pPr>
    </w:p>
    <w:p w14:paraId="5AC06C2C" w14:textId="2302A8BB" w:rsidR="002A2FBE" w:rsidRPr="007E027C" w:rsidRDefault="002A2FBE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7E027C">
        <w:rPr>
          <w:rFonts w:cs="Arial"/>
          <w:color w:val="auto"/>
          <w:szCs w:val="20"/>
        </w:rPr>
        <w:t>Zrušuje se:</w:t>
      </w:r>
    </w:p>
    <w:p w14:paraId="50112081" w14:textId="5E51DB35" w:rsidR="00A06A6A" w:rsidRPr="007E027C" w:rsidRDefault="00652AFC" w:rsidP="00652AFC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O</w:t>
      </w:r>
      <w:r w:rsidR="00A06A6A" w:rsidRPr="007E027C">
        <w:rPr>
          <w:rFonts w:cs="Arial"/>
          <w:color w:val="auto"/>
          <w:szCs w:val="20"/>
        </w:rPr>
        <w:t xml:space="preserve">becně závazná vyhláška statutárního města Brna č. </w:t>
      </w:r>
      <w:r w:rsidR="00BE1CE9" w:rsidRPr="007E027C">
        <w:rPr>
          <w:rFonts w:cs="Arial"/>
          <w:color w:val="auto"/>
          <w:szCs w:val="20"/>
        </w:rPr>
        <w:t>32</w:t>
      </w:r>
      <w:r w:rsidR="00A06A6A" w:rsidRPr="007E027C">
        <w:rPr>
          <w:rFonts w:cs="Arial"/>
          <w:color w:val="auto"/>
          <w:szCs w:val="20"/>
        </w:rPr>
        <w:t>/20</w:t>
      </w:r>
      <w:r w:rsidR="002E5C8E" w:rsidRPr="007E027C">
        <w:rPr>
          <w:rFonts w:cs="Arial"/>
          <w:color w:val="auto"/>
          <w:szCs w:val="20"/>
        </w:rPr>
        <w:t>2</w:t>
      </w:r>
      <w:r w:rsidR="00BE1CE9" w:rsidRPr="007E027C">
        <w:rPr>
          <w:rFonts w:cs="Arial"/>
          <w:color w:val="auto"/>
          <w:szCs w:val="20"/>
        </w:rPr>
        <w:t>2</w:t>
      </w:r>
      <w:r w:rsidR="00A06A6A" w:rsidRPr="007E027C">
        <w:rPr>
          <w:rFonts w:cs="Arial"/>
          <w:color w:val="auto"/>
          <w:szCs w:val="20"/>
        </w:rPr>
        <w:t>, o místních poplatcích.</w:t>
      </w:r>
    </w:p>
    <w:p w14:paraId="3EE731D0" w14:textId="499031B0" w:rsidR="000E05EE" w:rsidRPr="007E027C" w:rsidRDefault="000E05EE" w:rsidP="00262532">
      <w:pPr>
        <w:tabs>
          <w:tab w:val="left" w:pos="397"/>
        </w:tabs>
        <w:spacing w:line="300" w:lineRule="auto"/>
        <w:jc w:val="left"/>
        <w:rPr>
          <w:rFonts w:ascii="Arial" w:hAnsi="Arial" w:cs="Arial"/>
          <w:b/>
          <w:sz w:val="20"/>
          <w:szCs w:val="20"/>
        </w:rPr>
      </w:pPr>
    </w:p>
    <w:p w14:paraId="48EB6277" w14:textId="77777777" w:rsidR="00DB1A51" w:rsidRPr="007E027C" w:rsidRDefault="00DB1A51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2A2DBFA4" w14:textId="77777777" w:rsidR="00DB1A51" w:rsidRPr="007E027C" w:rsidRDefault="00DB1A51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0F1CCACD" w14:textId="092D4E9E" w:rsidR="006F7CE2" w:rsidRPr="007E027C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 xml:space="preserve">Článek </w:t>
      </w:r>
      <w:r w:rsidR="009001AA" w:rsidRPr="007E027C">
        <w:rPr>
          <w:rFonts w:ascii="Arial" w:hAnsi="Arial" w:cs="Arial"/>
          <w:b/>
          <w:sz w:val="20"/>
        </w:rPr>
        <w:t>2</w:t>
      </w:r>
      <w:r w:rsidR="008C2D5B" w:rsidRPr="007E027C">
        <w:rPr>
          <w:rFonts w:ascii="Arial" w:hAnsi="Arial" w:cs="Arial"/>
          <w:b/>
          <w:sz w:val="20"/>
        </w:rPr>
        <w:t>6</w:t>
      </w:r>
    </w:p>
    <w:p w14:paraId="31ABC4E7" w14:textId="248FCACC" w:rsidR="00B13F4B" w:rsidRPr="007E027C" w:rsidRDefault="00B13F4B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  <w:r w:rsidRPr="007E027C">
        <w:rPr>
          <w:rFonts w:ascii="Arial" w:hAnsi="Arial" w:cs="Arial"/>
          <w:b/>
          <w:sz w:val="20"/>
        </w:rPr>
        <w:t>Účinnost</w:t>
      </w:r>
    </w:p>
    <w:p w14:paraId="5E9CD211" w14:textId="77777777" w:rsidR="006F7CE2" w:rsidRPr="007E027C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b/>
          <w:sz w:val="20"/>
        </w:rPr>
      </w:pPr>
    </w:p>
    <w:p w14:paraId="4133CDD6" w14:textId="3F0BD884" w:rsidR="006F7CE2" w:rsidRPr="007E027C" w:rsidRDefault="006F7CE2" w:rsidP="00262532">
      <w:pPr>
        <w:pStyle w:val="Zkladntextodsazen"/>
        <w:tabs>
          <w:tab w:val="left" w:pos="397"/>
        </w:tabs>
        <w:ind w:left="0"/>
        <w:rPr>
          <w:rFonts w:cs="Arial"/>
          <w:color w:val="auto"/>
          <w:szCs w:val="20"/>
        </w:rPr>
      </w:pPr>
      <w:r w:rsidRPr="007E027C">
        <w:rPr>
          <w:rFonts w:cs="Arial"/>
          <w:color w:val="auto"/>
          <w:szCs w:val="20"/>
        </w:rPr>
        <w:t>Tato vyhláška nabývá účinnosti dnem 1. 1. 20</w:t>
      </w:r>
      <w:r w:rsidR="003716EA" w:rsidRPr="007E027C">
        <w:rPr>
          <w:rFonts w:cs="Arial"/>
          <w:color w:val="auto"/>
          <w:szCs w:val="20"/>
        </w:rPr>
        <w:t>2</w:t>
      </w:r>
      <w:r w:rsidR="00BE1CE9" w:rsidRPr="007E027C">
        <w:rPr>
          <w:rFonts w:cs="Arial"/>
          <w:color w:val="auto"/>
          <w:szCs w:val="20"/>
        </w:rPr>
        <w:t>4</w:t>
      </w:r>
      <w:r w:rsidRPr="007E027C">
        <w:rPr>
          <w:rFonts w:cs="Arial"/>
          <w:color w:val="auto"/>
          <w:szCs w:val="20"/>
        </w:rPr>
        <w:t>.</w:t>
      </w:r>
    </w:p>
    <w:p w14:paraId="2FFB7A31" w14:textId="77777777" w:rsidR="00FD7113" w:rsidRPr="007E027C" w:rsidRDefault="00FD7113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61A37C74" w14:textId="77777777" w:rsidR="00223527" w:rsidRPr="007E027C" w:rsidRDefault="00223527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00D88C2B" w14:textId="08CA658F" w:rsidR="00262532" w:rsidRPr="007E027C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</w:p>
    <w:p w14:paraId="57A6D2A6" w14:textId="77777777" w:rsidR="00262532" w:rsidRPr="007E027C" w:rsidRDefault="0026253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</w:p>
    <w:p w14:paraId="57EA52B1" w14:textId="7ED7C487" w:rsidR="006F7CE2" w:rsidRPr="007E027C" w:rsidRDefault="006832D6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  <w:r w:rsidRPr="007E027C">
        <w:rPr>
          <w:rFonts w:ascii="Arial" w:hAnsi="Arial" w:cs="Arial"/>
          <w:sz w:val="20"/>
        </w:rPr>
        <w:t>JUDr. Markéta Vaňková</w:t>
      </w:r>
      <w:r w:rsidR="00526E34">
        <w:rPr>
          <w:rFonts w:ascii="Arial" w:hAnsi="Arial" w:cs="Arial"/>
          <w:sz w:val="20"/>
        </w:rPr>
        <w:t>, v. r.</w:t>
      </w:r>
    </w:p>
    <w:p w14:paraId="5373475C" w14:textId="77777777" w:rsidR="006F7CE2" w:rsidRPr="007E027C" w:rsidRDefault="006F7CE2" w:rsidP="00262532">
      <w:pPr>
        <w:pStyle w:val="Import0"/>
        <w:tabs>
          <w:tab w:val="left" w:pos="397"/>
        </w:tabs>
        <w:spacing w:after="0" w:line="300" w:lineRule="auto"/>
        <w:jc w:val="center"/>
        <w:rPr>
          <w:rFonts w:ascii="Arial" w:hAnsi="Arial" w:cs="Arial"/>
          <w:sz w:val="20"/>
        </w:rPr>
      </w:pPr>
      <w:r w:rsidRPr="007E027C">
        <w:rPr>
          <w:rFonts w:ascii="Arial" w:hAnsi="Arial" w:cs="Arial"/>
          <w:sz w:val="20"/>
        </w:rPr>
        <w:t>primátor</w:t>
      </w:r>
      <w:r w:rsidR="006832D6" w:rsidRPr="007E027C">
        <w:rPr>
          <w:rFonts w:ascii="Arial" w:hAnsi="Arial" w:cs="Arial"/>
          <w:sz w:val="20"/>
        </w:rPr>
        <w:t>ka</w:t>
      </w:r>
      <w:r w:rsidRPr="007E027C">
        <w:rPr>
          <w:rFonts w:ascii="Arial" w:hAnsi="Arial" w:cs="Arial"/>
          <w:sz w:val="20"/>
        </w:rPr>
        <w:t xml:space="preserve"> města Brna</w:t>
      </w:r>
    </w:p>
    <w:p w14:paraId="72E91523" w14:textId="109D0FB7" w:rsidR="00E9049D" w:rsidRPr="007E027C" w:rsidRDefault="00E9049D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7470AAC8" w14:textId="55BA5131" w:rsidR="00E9049D" w:rsidRPr="007E027C" w:rsidRDefault="00E9049D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67C9A7A1" w14:textId="66D008D6" w:rsidR="001C0785" w:rsidRPr="007E027C" w:rsidRDefault="001C0785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3C21C63E" w14:textId="77777777" w:rsidR="00FD7113" w:rsidRPr="007E027C" w:rsidRDefault="00FD7113" w:rsidP="00262532">
      <w:pPr>
        <w:pStyle w:val="Import0"/>
        <w:tabs>
          <w:tab w:val="left" w:pos="397"/>
        </w:tabs>
        <w:spacing w:after="0" w:line="300" w:lineRule="auto"/>
        <w:rPr>
          <w:rFonts w:ascii="Arial" w:hAnsi="Arial" w:cs="Arial"/>
          <w:sz w:val="20"/>
        </w:rPr>
      </w:pPr>
    </w:p>
    <w:p w14:paraId="722A624A" w14:textId="7FA150F6" w:rsidR="001634C5" w:rsidRPr="007E027C" w:rsidRDefault="00D8616D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  <w:r w:rsidRPr="007E027C">
        <w:rPr>
          <w:rFonts w:ascii="Arial" w:hAnsi="Arial" w:cs="Arial"/>
          <w:sz w:val="20"/>
        </w:rPr>
        <w:t>Mgr. René Černý</w:t>
      </w:r>
      <w:r w:rsidR="00526E34">
        <w:rPr>
          <w:rFonts w:ascii="Arial" w:hAnsi="Arial" w:cs="Arial"/>
          <w:sz w:val="20"/>
        </w:rPr>
        <w:t>, v. r.</w:t>
      </w:r>
    </w:p>
    <w:p w14:paraId="779C1B91" w14:textId="6AABF24A" w:rsidR="0078755B" w:rsidRDefault="007C7C77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  <w:r w:rsidRPr="007E027C">
        <w:rPr>
          <w:rFonts w:ascii="Arial" w:hAnsi="Arial" w:cs="Arial"/>
          <w:sz w:val="20"/>
        </w:rPr>
        <w:t>1. </w:t>
      </w:r>
      <w:r w:rsidR="006F7CE2" w:rsidRPr="007E027C">
        <w:rPr>
          <w:rFonts w:ascii="Arial" w:hAnsi="Arial" w:cs="Arial"/>
          <w:sz w:val="20"/>
        </w:rPr>
        <w:t>náměst</w:t>
      </w:r>
      <w:r w:rsidR="00F45CF1" w:rsidRPr="007E027C">
        <w:rPr>
          <w:rFonts w:ascii="Arial" w:hAnsi="Arial" w:cs="Arial"/>
          <w:sz w:val="20"/>
        </w:rPr>
        <w:t>ek</w:t>
      </w:r>
      <w:r w:rsidR="006F7CE2" w:rsidRPr="007E027C">
        <w:rPr>
          <w:rFonts w:ascii="Arial" w:hAnsi="Arial" w:cs="Arial"/>
          <w:sz w:val="20"/>
        </w:rPr>
        <w:t xml:space="preserve"> primátor</w:t>
      </w:r>
      <w:r w:rsidR="000F24D9" w:rsidRPr="007E027C">
        <w:rPr>
          <w:rFonts w:ascii="Arial" w:hAnsi="Arial" w:cs="Arial"/>
          <w:sz w:val="20"/>
        </w:rPr>
        <w:t>ky</w:t>
      </w:r>
      <w:r w:rsidR="006F7CE2" w:rsidRPr="007E027C">
        <w:rPr>
          <w:rFonts w:ascii="Arial" w:hAnsi="Arial" w:cs="Arial"/>
          <w:sz w:val="20"/>
        </w:rPr>
        <w:t xml:space="preserve"> města Brna</w:t>
      </w:r>
    </w:p>
    <w:p w14:paraId="617AE3B6" w14:textId="4E943651" w:rsidR="00526E34" w:rsidRDefault="00526E34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</w:p>
    <w:p w14:paraId="26F497E5" w14:textId="1073F733" w:rsidR="00526E34" w:rsidRDefault="00526E34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</w:p>
    <w:p w14:paraId="4BDF0C2F" w14:textId="77777777" w:rsidR="00526E34" w:rsidRPr="007E027C" w:rsidRDefault="00526E34" w:rsidP="007C7C77">
      <w:pPr>
        <w:pStyle w:val="Textbodu"/>
        <w:numPr>
          <w:ilvl w:val="0"/>
          <w:numId w:val="0"/>
        </w:numPr>
        <w:tabs>
          <w:tab w:val="left" w:pos="397"/>
        </w:tabs>
        <w:spacing w:line="300" w:lineRule="auto"/>
        <w:jc w:val="center"/>
        <w:rPr>
          <w:rFonts w:ascii="Arial" w:hAnsi="Arial" w:cs="Arial"/>
          <w:sz w:val="20"/>
        </w:rPr>
      </w:pPr>
    </w:p>
    <w:sectPr w:rsidR="00526E34" w:rsidRPr="007E027C" w:rsidSect="00C5039B">
      <w:headerReference w:type="default" r:id="rId14"/>
      <w:footnotePr>
        <w:pos w:val="beneathText"/>
      </w:footnotePr>
      <w:endnotePr>
        <w:numFmt w:val="decimal"/>
      </w:endnotePr>
      <w:type w:val="continuous"/>
      <w:pgSz w:w="11906" w:h="16838" w:code="9"/>
      <w:pgMar w:top="1418" w:right="1134" w:bottom="1418" w:left="1134" w:header="284" w:footer="567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80FC" w14:textId="77777777" w:rsidR="00E35466" w:rsidRDefault="00E35466">
      <w:r>
        <w:separator/>
      </w:r>
    </w:p>
  </w:endnote>
  <w:endnote w:type="continuationSeparator" w:id="0">
    <w:p w14:paraId="526C466B" w14:textId="77777777" w:rsidR="00E35466" w:rsidRDefault="00E3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D0BA" w14:textId="77777777" w:rsidR="00357D59" w:rsidRDefault="00357D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6163580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96500" w14:textId="5C851258" w:rsidR="00C5039B" w:rsidRPr="00C5039B" w:rsidRDefault="00013361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="00C5039B" w:rsidRPr="00C5039B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4A14836" w14:textId="293CE90E" w:rsidR="00C5039B" w:rsidRPr="00C5039B" w:rsidRDefault="00C5039B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A49C74F" w14:textId="258384E9" w:rsidR="00C5039B" w:rsidRPr="00C5039B" w:rsidRDefault="00C5039B" w:rsidP="00C5039B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39B">
              <w:rPr>
                <w:rFonts w:ascii="Arial" w:hAnsi="Arial" w:cs="Arial"/>
                <w:sz w:val="16"/>
                <w:szCs w:val="16"/>
              </w:rPr>
              <w:t xml:space="preserve">Datum nabytí účinnosti: 1. </w:t>
            </w:r>
            <w:r w:rsidR="007C5D93">
              <w:rPr>
                <w:rFonts w:ascii="Arial" w:hAnsi="Arial" w:cs="Arial"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sz w:val="16"/>
                <w:szCs w:val="16"/>
              </w:rPr>
              <w:t>. 202</w:t>
            </w:r>
            <w:r w:rsidR="0079500C">
              <w:rPr>
                <w:rFonts w:ascii="Arial" w:hAnsi="Arial" w:cs="Arial"/>
                <w:sz w:val="16"/>
                <w:szCs w:val="16"/>
              </w:rPr>
              <w:t>4</w:t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="007B0F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  <w:t xml:space="preserve">Strana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13361"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13361"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sdtContent>
      </w:sdt>
    </w:sdtContent>
  </w:sdt>
  <w:p w14:paraId="17FD4594" w14:textId="25FAE72E" w:rsidR="00FE0EC6" w:rsidRPr="00C5039B" w:rsidRDefault="007B0F34" w:rsidP="00C5039B">
    <w:pPr>
      <w:tabs>
        <w:tab w:val="left" w:pos="28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5C85" w14:textId="1E959C72" w:rsidR="007F71FE" w:rsidRPr="00AE4B06" w:rsidRDefault="000D7DCD" w:rsidP="000D7DCD">
    <w:pPr>
      <w:tabs>
        <w:tab w:val="left" w:pos="6765"/>
      </w:tabs>
      <w:spacing w:line="300" w:lineRule="auto"/>
    </w:pPr>
    <w:r w:rsidRPr="000D7DCD">
      <w:rPr>
        <w:rFonts w:ascii="Arial" w:eastAsia="Arial" w:hAnsi="Arial"/>
        <w:noProof/>
        <w:color w:val="000000"/>
        <w:sz w:val="16"/>
        <w:szCs w:val="22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49F79AD" wp14:editId="450BAAFA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1C2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A03BA7" id="Přímá spojnic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" strokecolor="#ed1c24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28C09D85" w14:textId="77777777" w:rsidR="007F71FE" w:rsidRPr="000D7DCD" w:rsidRDefault="007F71FE" w:rsidP="007F71FE">
    <w:pPr>
      <w:pStyle w:val="Zpat"/>
      <w:tabs>
        <w:tab w:val="left" w:pos="6765"/>
      </w:tabs>
      <w:spacing w:line="300" w:lineRule="auto"/>
      <w:rPr>
        <w:rFonts w:ascii="Arial" w:hAnsi="Arial" w:cs="Arial"/>
        <w:sz w:val="16"/>
        <w:szCs w:val="16"/>
      </w:rPr>
    </w:pPr>
    <w:r w:rsidRPr="000D7DCD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067B4E9" wp14:editId="25940DF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D18C87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" strokecolor="#4579b8 [3044]" strokeweight=".5pt">
              <w10:wrap anchorx="page" anchory="page"/>
              <w10:anchorlock/>
            </v:line>
          </w:pict>
        </mc:Fallback>
      </mc:AlternateContent>
    </w:r>
    <w:r w:rsidRPr="000D7DCD">
      <w:rPr>
        <w:rFonts w:ascii="Arial" w:hAnsi="Arial" w:cs="Arial"/>
        <w:sz w:val="16"/>
        <w:szCs w:val="16"/>
      </w:rPr>
      <w:t>Magistrát města Brna, Dominikánské náměstí 196/1, 601 67 Brno, tel 542 173 590, e-mail: informace@brno.cz</w:t>
    </w:r>
  </w:p>
  <w:p w14:paraId="1F93DDAC" w14:textId="77777777" w:rsidR="00CA0808" w:rsidRPr="007F71FE" w:rsidRDefault="00CA0808" w:rsidP="007F7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4DF4" w14:textId="77777777" w:rsidR="00E35466" w:rsidRDefault="00E35466">
      <w:r>
        <w:separator/>
      </w:r>
    </w:p>
  </w:footnote>
  <w:footnote w:type="continuationSeparator" w:id="0">
    <w:p w14:paraId="7DD58E5F" w14:textId="77777777" w:rsidR="00E35466" w:rsidRDefault="00E35466">
      <w:r>
        <w:continuationSeparator/>
      </w:r>
    </w:p>
  </w:footnote>
  <w:footnote w:id="1">
    <w:p w14:paraId="032891A5" w14:textId="7F1CF3B8" w:rsidR="006C2308" w:rsidRDefault="006C23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Například zákon č. 449/2001 Sb., o myslivosti, ve znění pozdějších předpisů</w:t>
      </w:r>
    </w:p>
  </w:footnote>
  <w:footnote w:id="2">
    <w:p w14:paraId="652C9245" w14:textId="70A8825C" w:rsidR="00DA52FE" w:rsidRDefault="00DA52F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14a zákona o místních poplatcíc</w:t>
      </w:r>
      <w:r>
        <w:rPr>
          <w:rFonts w:ascii="Arial" w:hAnsi="Arial" w:cs="Arial"/>
          <w:sz w:val="16"/>
          <w:szCs w:val="16"/>
        </w:rPr>
        <w:t>h</w:t>
      </w:r>
    </w:p>
  </w:footnote>
  <w:footnote w:id="3">
    <w:p w14:paraId="45E98DAC" w14:textId="0B9E0174" w:rsidR="00E135E1" w:rsidRDefault="00E135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14a zákona o místních poplatcíc</w:t>
      </w:r>
      <w:r>
        <w:rPr>
          <w:rFonts w:ascii="Arial" w:hAnsi="Arial" w:cs="Arial"/>
          <w:sz w:val="16"/>
          <w:szCs w:val="16"/>
        </w:rPr>
        <w:t>h</w:t>
      </w:r>
    </w:p>
  </w:footnote>
  <w:footnote w:id="4">
    <w:p w14:paraId="2FD6C1AB" w14:textId="77777777" w:rsidR="003B0721" w:rsidRDefault="003B0721" w:rsidP="003B0721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5">
    <w:p w14:paraId="5A1842C8" w14:textId="77777777" w:rsidR="003B0721" w:rsidRDefault="003B0721" w:rsidP="003B0721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  <w:footnote w:id="6">
    <w:p w14:paraId="031549C1" w14:textId="6591F62A" w:rsidR="00DE29FC" w:rsidRDefault="00DE29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2201 a následující zákona č. 89/2012 Sb., občanský zákoník, ve znění pozdějších předpisů</w:t>
      </w:r>
    </w:p>
  </w:footnote>
  <w:footnote w:id="7">
    <w:p w14:paraId="64B7FE82" w14:textId="0638C950" w:rsidR="00DE29FC" w:rsidRDefault="00DE29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14a zákona o místních poplatcíc</w:t>
      </w:r>
      <w:r>
        <w:rPr>
          <w:rFonts w:ascii="Arial" w:hAnsi="Arial" w:cs="Arial"/>
          <w:sz w:val="16"/>
          <w:szCs w:val="16"/>
        </w:rPr>
        <w:t>h</w:t>
      </w:r>
    </w:p>
  </w:footnote>
  <w:footnote w:id="8">
    <w:p w14:paraId="261609F7" w14:textId="25C03FF7" w:rsidR="00F10E5F" w:rsidRDefault="00F10E5F" w:rsidP="00F10E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§ 14a zákona o místních poplatcíc</w:t>
      </w:r>
      <w:r>
        <w:rPr>
          <w:rFonts w:ascii="Arial" w:hAnsi="Arial" w:cs="Arial"/>
          <w:sz w:val="16"/>
          <w:szCs w:val="16"/>
        </w:rPr>
        <w:t>h</w:t>
      </w:r>
    </w:p>
  </w:footnote>
  <w:footnote w:id="9">
    <w:p w14:paraId="7354FDEF" w14:textId="77777777" w:rsidR="00F81897" w:rsidRPr="004977C3" w:rsidRDefault="00F81897" w:rsidP="00F81897">
      <w:pPr>
        <w:pStyle w:val="Textpoznpodarou"/>
        <w:rPr>
          <w:rFonts w:ascii="Arial" w:hAnsi="Arial" w:cs="Arial"/>
          <w:sz w:val="18"/>
          <w:szCs w:val="18"/>
        </w:rPr>
      </w:pPr>
      <w:bookmarkStart w:id="2" w:name="_Hlk148596955"/>
      <w:bookmarkStart w:id="3" w:name="_Hlk148597097"/>
      <w:r w:rsidRPr="004977C3">
        <w:rPr>
          <w:rStyle w:val="Znakapoznpodarou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bookmarkStart w:id="4" w:name="_Hlk148597313"/>
      <w:bookmarkEnd w:id="2"/>
      <w:r w:rsidRPr="001D6F3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11c </w:t>
      </w:r>
      <w:r w:rsidRPr="001D6F31">
        <w:rPr>
          <w:rFonts w:ascii="Arial" w:hAnsi="Arial" w:cs="Arial"/>
          <w:sz w:val="18"/>
          <w:szCs w:val="18"/>
        </w:rPr>
        <w:t>zákona o místních poplatcích</w:t>
      </w:r>
      <w:bookmarkEnd w:id="3"/>
      <w:bookmarkEnd w:id="4"/>
    </w:p>
  </w:footnote>
  <w:footnote w:id="10">
    <w:p w14:paraId="0EDBA4C8" w14:textId="537244BA" w:rsidR="00DE29FC" w:rsidRDefault="00DE29FC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014A0">
        <w:rPr>
          <w:rFonts w:ascii="Arial" w:hAnsi="Arial" w:cs="Arial"/>
          <w:sz w:val="16"/>
          <w:szCs w:val="16"/>
        </w:rPr>
        <w:t>zákon místních poplatcích a zákon č. 280/2009 Sb., daňový řád, ve znění pozdějších předpisů</w:t>
      </w:r>
    </w:p>
    <w:p w14:paraId="714AC079" w14:textId="7239B117" w:rsidR="008C518F" w:rsidRDefault="008C518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0432" w14:textId="77777777" w:rsidR="00357D59" w:rsidRDefault="00357D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28C9" w14:textId="77777777" w:rsidR="00CA0808" w:rsidRDefault="00CA0808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084F" w14:textId="77777777" w:rsidR="007F71FE" w:rsidRDefault="007F71FE" w:rsidP="007F71FE">
    <w:pPr>
      <w:pStyle w:val="ZhlavBrno"/>
    </w:pPr>
  </w:p>
  <w:p w14:paraId="15C0A4D4" w14:textId="77777777" w:rsidR="007F71FE" w:rsidRDefault="007F71FE" w:rsidP="007F71FE">
    <w:pPr>
      <w:pStyle w:val="ZhlavBrno"/>
    </w:pPr>
  </w:p>
  <w:p w14:paraId="0C158406" w14:textId="77777777" w:rsidR="007F71FE" w:rsidRDefault="007F71FE" w:rsidP="007F71FE">
    <w:pPr>
      <w:pStyle w:val="ZhlavBrno"/>
      <w:rPr>
        <w:color w:val="FF0000"/>
      </w:rPr>
    </w:pPr>
  </w:p>
  <w:p w14:paraId="07B6F054" w14:textId="0B77B69F" w:rsidR="007F71FE" w:rsidRPr="007F71FE" w:rsidRDefault="007F71FE" w:rsidP="007F71FE">
    <w:pPr>
      <w:pStyle w:val="ZhlavBrno"/>
      <w:rPr>
        <w:color w:val="FF0000"/>
      </w:rPr>
    </w:pPr>
    <w:r w:rsidRPr="007F71FE">
      <w:rPr>
        <w:color w:val="FF0000"/>
        <w:lang w:eastAsia="cs-CZ"/>
      </w:rPr>
      <w:drawing>
        <wp:anchor distT="0" distB="0" distL="114300" distR="114300" simplePos="0" relativeHeight="251659264" behindDoc="0" locked="1" layoutInCell="1" allowOverlap="1" wp14:anchorId="7FF39741" wp14:editId="3EFE8EA0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1FE">
      <w:rPr>
        <w:color w:val="FF0000"/>
      </w:rPr>
      <w:t>Statutární město Brno</w:t>
    </w:r>
  </w:p>
  <w:p w14:paraId="3E2CBC41" w14:textId="69DF00BE" w:rsidR="007F71FE" w:rsidRDefault="00B8046C" w:rsidP="007F71FE">
    <w:pPr>
      <w:pStyle w:val="ZhlavBrno"/>
      <w:rPr>
        <w:color w:val="FF0000"/>
      </w:rPr>
    </w:pPr>
    <w:r>
      <w:rPr>
        <w:color w:val="FF0000"/>
      </w:rPr>
      <w:t>Zastupitelstvo města Brna</w:t>
    </w:r>
  </w:p>
  <w:p w14:paraId="179D6417" w14:textId="77777777" w:rsidR="007F71FE" w:rsidRPr="007F71FE" w:rsidRDefault="007F71FE" w:rsidP="007F71FE">
    <w:pPr>
      <w:pStyle w:val="ZhlavBrno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F9C2" w14:textId="77777777" w:rsidR="000D7DCD" w:rsidRPr="000D7DCD" w:rsidRDefault="000D7DCD" w:rsidP="009D20EB">
    <w:pPr>
      <w:jc w:val="left"/>
      <w:rPr>
        <w:rFonts w:ascii="Arial" w:hAnsi="Arial" w:cs="Arial"/>
        <w:b/>
        <w:sz w:val="16"/>
        <w:szCs w:val="16"/>
      </w:rPr>
    </w:pPr>
    <w:r w:rsidRPr="000D7DCD">
      <w:rPr>
        <w:rFonts w:ascii="Arial" w:hAnsi="Arial" w:cs="Arial"/>
        <w:b/>
        <w:sz w:val="16"/>
        <w:szCs w:val="16"/>
      </w:rPr>
      <w:t>Statutární město Brno</w:t>
    </w:r>
  </w:p>
  <w:p w14:paraId="7297E6E5" w14:textId="21D4E764" w:rsidR="001C0785" w:rsidRPr="00994E62" w:rsidRDefault="000D7DCD" w:rsidP="000D7DCD">
    <w:pPr>
      <w:jc w:val="left"/>
      <w:rPr>
        <w:rFonts w:ascii="Arial" w:hAnsi="Arial" w:cs="Arial"/>
        <w:bCs/>
        <w:caps/>
        <w:color w:val="808080"/>
        <w:sz w:val="16"/>
        <w:szCs w:val="16"/>
      </w:rPr>
    </w:pPr>
    <w:bookmarkStart w:id="5" w:name="_Hlk103071407"/>
    <w:r>
      <w:rPr>
        <w:rFonts w:ascii="Arial" w:hAnsi="Arial" w:cs="Arial"/>
        <w:b/>
        <w:color w:val="333333"/>
        <w:sz w:val="16"/>
        <w:szCs w:val="16"/>
      </w:rPr>
      <w:t>Obecně závazná vyhláška</w:t>
    </w:r>
    <w:r w:rsidR="00CA0808" w:rsidRPr="000D7DCD">
      <w:rPr>
        <w:rFonts w:ascii="Arial" w:hAnsi="Arial" w:cs="Arial"/>
        <w:b/>
        <w:color w:val="333333"/>
        <w:sz w:val="16"/>
        <w:szCs w:val="16"/>
      </w:rPr>
      <w:t xml:space="preserve"> č.</w:t>
    </w:r>
    <w:r w:rsidR="0095064B">
      <w:rPr>
        <w:rFonts w:ascii="Arial" w:hAnsi="Arial" w:cs="Arial"/>
        <w:b/>
        <w:color w:val="333333"/>
        <w:sz w:val="16"/>
        <w:szCs w:val="16"/>
      </w:rPr>
      <w:t xml:space="preserve"> </w:t>
    </w:r>
    <w:r w:rsidR="007B0F34">
      <w:rPr>
        <w:rFonts w:ascii="Arial" w:hAnsi="Arial" w:cs="Arial"/>
        <w:b/>
        <w:color w:val="333333"/>
        <w:sz w:val="16"/>
        <w:szCs w:val="16"/>
      </w:rPr>
      <w:t>26</w:t>
    </w:r>
    <w:r w:rsidR="00262532">
      <w:rPr>
        <w:rFonts w:ascii="Arial" w:hAnsi="Arial" w:cs="Arial"/>
        <w:b/>
        <w:color w:val="333333"/>
        <w:sz w:val="16"/>
        <w:szCs w:val="16"/>
      </w:rPr>
      <w:t>/202</w:t>
    </w:r>
    <w:r w:rsidR="00357D59">
      <w:rPr>
        <w:rFonts w:ascii="Arial" w:hAnsi="Arial" w:cs="Arial"/>
        <w:b/>
        <w:color w:val="333333"/>
        <w:sz w:val="16"/>
        <w:szCs w:val="16"/>
      </w:rPr>
      <w:t>3</w:t>
    </w:r>
    <w:r w:rsidR="00CA0808" w:rsidRPr="000D7DCD">
      <w:rPr>
        <w:rFonts w:ascii="Arial" w:hAnsi="Arial" w:cs="Arial"/>
        <w:b/>
        <w:color w:val="333333"/>
        <w:sz w:val="16"/>
        <w:szCs w:val="16"/>
      </w:rPr>
      <w:t>,</w:t>
    </w:r>
    <w:r>
      <w:rPr>
        <w:rFonts w:ascii="Arial" w:hAnsi="Arial" w:cs="Arial"/>
        <w:b/>
        <w:color w:val="333333"/>
        <w:sz w:val="16"/>
        <w:szCs w:val="16"/>
      </w:rPr>
      <w:t xml:space="preserve"> </w:t>
    </w:r>
    <w:r w:rsidR="00CA0808" w:rsidRPr="00994E62">
      <w:rPr>
        <w:rFonts w:ascii="Arial" w:hAnsi="Arial" w:cs="Arial"/>
        <w:color w:val="333333"/>
        <w:sz w:val="16"/>
        <w:szCs w:val="16"/>
      </w:rPr>
      <w:t>o místních poplatcích</w:t>
    </w:r>
    <w:r w:rsidR="003A6CEE">
      <w:rPr>
        <w:rFonts w:ascii="Arial" w:hAnsi="Arial" w:cs="Arial"/>
        <w:color w:val="333333"/>
        <w:sz w:val="16"/>
        <w:szCs w:val="16"/>
      </w:rPr>
      <w:t xml:space="preserve"> </w:t>
    </w:r>
  </w:p>
  <w:bookmarkEnd w:id="5"/>
  <w:p w14:paraId="591B0654" w14:textId="15E80B0B" w:rsidR="00CA0808" w:rsidRDefault="00CA0808" w:rsidP="0027151A">
    <w:pPr>
      <w:pStyle w:val="ed"/>
      <w:jc w:val="left"/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D23A7"/>
    <w:multiLevelType w:val="hybridMultilevel"/>
    <w:tmpl w:val="E1C6E9F8"/>
    <w:lvl w:ilvl="0" w:tplc="5C98AE5C">
      <w:start w:val="1"/>
      <w:numFmt w:val="decimal"/>
      <w:lvlText w:val="(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C635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E886E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6E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55F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4849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40354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4D3BE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CD88A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266A"/>
    <w:multiLevelType w:val="hybridMultilevel"/>
    <w:tmpl w:val="510A7F9C"/>
    <w:lvl w:ilvl="0" w:tplc="105E225E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F1FA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A46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154A">
      <w:start w:val="1"/>
      <w:numFmt w:val="decimal"/>
      <w:lvlText w:val="%4."/>
      <w:lvlJc w:val="left"/>
      <w:pPr>
        <w:ind w:left="22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A38A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9CF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8DA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E875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2394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E85E83"/>
    <w:multiLevelType w:val="multilevel"/>
    <w:tmpl w:val="C9E88350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91939"/>
    <w:multiLevelType w:val="hybridMultilevel"/>
    <w:tmpl w:val="12FA504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E0697"/>
    <w:multiLevelType w:val="hybridMultilevel"/>
    <w:tmpl w:val="1440582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6A7A"/>
    <w:multiLevelType w:val="hybridMultilevel"/>
    <w:tmpl w:val="FB7ECD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A04049B2">
      <w:start w:val="1"/>
      <w:numFmt w:val="decimal"/>
      <w:lvlText w:val="(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1B0884"/>
    <w:multiLevelType w:val="hybridMultilevel"/>
    <w:tmpl w:val="3DCAC4D4"/>
    <w:lvl w:ilvl="0" w:tplc="B4E8A71A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E4164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A4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8E992">
      <w:start w:val="1"/>
      <w:numFmt w:val="decimal"/>
      <w:lvlText w:val="%4."/>
      <w:lvlJc w:val="left"/>
      <w:pPr>
        <w:ind w:left="70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02C2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48FE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828F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00A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B24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36085"/>
    <w:multiLevelType w:val="hybridMultilevel"/>
    <w:tmpl w:val="8FD2ECEE"/>
    <w:lvl w:ilvl="0" w:tplc="07D003CA">
      <w:start w:val="1"/>
      <w:numFmt w:val="lowerLetter"/>
      <w:lvlText w:val="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2F1FA">
      <w:start w:val="1"/>
      <w:numFmt w:val="decimal"/>
      <w:lvlText w:val="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A46A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C43E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A38A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9CF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68DA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E875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2394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D70E07"/>
    <w:multiLevelType w:val="hybridMultilevel"/>
    <w:tmpl w:val="AC6A0D6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26D2E"/>
    <w:multiLevelType w:val="hybridMultilevel"/>
    <w:tmpl w:val="96108DB8"/>
    <w:lvl w:ilvl="0" w:tplc="E7204D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51B1"/>
    <w:multiLevelType w:val="hybridMultilevel"/>
    <w:tmpl w:val="26E6D0CC"/>
    <w:lvl w:ilvl="0" w:tplc="2A7887FA">
      <w:start w:val="1"/>
      <w:numFmt w:val="lowerLetter"/>
      <w:lvlText w:val="%1)"/>
      <w:lvlJc w:val="left"/>
      <w:pPr>
        <w:ind w:left="42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4A174">
      <w:start w:val="1"/>
      <w:numFmt w:val="decimal"/>
      <w:lvlText w:val="%2."/>
      <w:lvlJc w:val="left"/>
      <w:pPr>
        <w:ind w:left="85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221F1F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6A49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E6E26">
      <w:start w:val="1"/>
      <w:numFmt w:val="decimal"/>
      <w:lvlText w:val="%4."/>
      <w:lvlJc w:val="left"/>
      <w:pPr>
        <w:ind w:left="710"/>
      </w:pPr>
      <w:rPr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302C2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48FE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828F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00A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AB24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2C23A83"/>
    <w:multiLevelType w:val="hybridMultilevel"/>
    <w:tmpl w:val="D778D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A7FF2"/>
    <w:multiLevelType w:val="hybridMultilevel"/>
    <w:tmpl w:val="EF3EE4A6"/>
    <w:lvl w:ilvl="0" w:tplc="1A40689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6385858">
    <w:abstractNumId w:val="12"/>
  </w:num>
  <w:num w:numId="2" w16cid:durableId="1630090554">
    <w:abstractNumId w:val="5"/>
  </w:num>
  <w:num w:numId="3" w16cid:durableId="1970360117">
    <w:abstractNumId w:val="25"/>
  </w:num>
  <w:num w:numId="4" w16cid:durableId="460197597">
    <w:abstractNumId w:val="19"/>
  </w:num>
  <w:num w:numId="5" w16cid:durableId="1728265639">
    <w:abstractNumId w:val="22"/>
  </w:num>
  <w:num w:numId="6" w16cid:durableId="1357998744">
    <w:abstractNumId w:val="14"/>
  </w:num>
  <w:num w:numId="7" w16cid:durableId="1039551611">
    <w:abstractNumId w:val="0"/>
  </w:num>
  <w:num w:numId="8" w16cid:durableId="195705183">
    <w:abstractNumId w:val="6"/>
  </w:num>
  <w:num w:numId="9" w16cid:durableId="268663711">
    <w:abstractNumId w:val="27"/>
  </w:num>
  <w:num w:numId="10" w16cid:durableId="160393760">
    <w:abstractNumId w:val="8"/>
  </w:num>
  <w:num w:numId="11" w16cid:durableId="764813275">
    <w:abstractNumId w:val="17"/>
  </w:num>
  <w:num w:numId="12" w16cid:durableId="109014234">
    <w:abstractNumId w:val="24"/>
  </w:num>
  <w:num w:numId="13" w16cid:durableId="2123181772">
    <w:abstractNumId w:val="13"/>
  </w:num>
  <w:num w:numId="14" w16cid:durableId="1492331101">
    <w:abstractNumId w:val="7"/>
  </w:num>
  <w:num w:numId="15" w16cid:durableId="1970163584">
    <w:abstractNumId w:val="9"/>
  </w:num>
  <w:num w:numId="16" w16cid:durableId="61682671">
    <w:abstractNumId w:val="2"/>
  </w:num>
  <w:num w:numId="17" w16cid:durableId="586110195">
    <w:abstractNumId w:val="21"/>
  </w:num>
  <w:num w:numId="18" w16cid:durableId="725682501">
    <w:abstractNumId w:val="1"/>
  </w:num>
  <w:num w:numId="19" w16cid:durableId="1652443896">
    <w:abstractNumId w:val="18"/>
  </w:num>
  <w:num w:numId="20" w16cid:durableId="1827625462">
    <w:abstractNumId w:val="20"/>
  </w:num>
  <w:num w:numId="21" w16cid:durableId="905149291">
    <w:abstractNumId w:val="4"/>
  </w:num>
  <w:num w:numId="22" w16cid:durableId="748036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5503051">
    <w:abstractNumId w:val="11"/>
  </w:num>
  <w:num w:numId="24" w16cid:durableId="1863399417">
    <w:abstractNumId w:val="3"/>
  </w:num>
  <w:num w:numId="25" w16cid:durableId="1471626544">
    <w:abstractNumId w:val="15"/>
  </w:num>
  <w:num w:numId="26" w16cid:durableId="1498955688">
    <w:abstractNumId w:val="10"/>
  </w:num>
  <w:num w:numId="27" w16cid:durableId="11277010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3246301">
    <w:abstractNumId w:val="28"/>
  </w:num>
  <w:num w:numId="29" w16cid:durableId="19022054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750685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EB"/>
    <w:rsid w:val="00002E07"/>
    <w:rsid w:val="0000380E"/>
    <w:rsid w:val="000060C4"/>
    <w:rsid w:val="00013361"/>
    <w:rsid w:val="00013498"/>
    <w:rsid w:val="000169CC"/>
    <w:rsid w:val="000245C8"/>
    <w:rsid w:val="000272E6"/>
    <w:rsid w:val="000401E1"/>
    <w:rsid w:val="00052636"/>
    <w:rsid w:val="0005578E"/>
    <w:rsid w:val="00060116"/>
    <w:rsid w:val="000611F6"/>
    <w:rsid w:val="00062397"/>
    <w:rsid w:val="00067D8E"/>
    <w:rsid w:val="00071CAF"/>
    <w:rsid w:val="00077435"/>
    <w:rsid w:val="00084475"/>
    <w:rsid w:val="0008475C"/>
    <w:rsid w:val="00086750"/>
    <w:rsid w:val="000A082E"/>
    <w:rsid w:val="000A1E45"/>
    <w:rsid w:val="000A702E"/>
    <w:rsid w:val="000B2C28"/>
    <w:rsid w:val="000C70B1"/>
    <w:rsid w:val="000D1665"/>
    <w:rsid w:val="000D3DB3"/>
    <w:rsid w:val="000D7DCD"/>
    <w:rsid w:val="000E05EE"/>
    <w:rsid w:val="000E0716"/>
    <w:rsid w:val="000E6C38"/>
    <w:rsid w:val="000E7105"/>
    <w:rsid w:val="000F24D9"/>
    <w:rsid w:val="000F3544"/>
    <w:rsid w:val="000F5713"/>
    <w:rsid w:val="000F775E"/>
    <w:rsid w:val="00100616"/>
    <w:rsid w:val="001179B3"/>
    <w:rsid w:val="00123F41"/>
    <w:rsid w:val="00126F85"/>
    <w:rsid w:val="001306E9"/>
    <w:rsid w:val="00141FA0"/>
    <w:rsid w:val="00151995"/>
    <w:rsid w:val="00153DA6"/>
    <w:rsid w:val="001634C5"/>
    <w:rsid w:val="00164F4D"/>
    <w:rsid w:val="0017278C"/>
    <w:rsid w:val="00172CF8"/>
    <w:rsid w:val="001746D6"/>
    <w:rsid w:val="0017493B"/>
    <w:rsid w:val="001778EB"/>
    <w:rsid w:val="00181C87"/>
    <w:rsid w:val="00181CE5"/>
    <w:rsid w:val="00185F9B"/>
    <w:rsid w:val="00186D67"/>
    <w:rsid w:val="001913F6"/>
    <w:rsid w:val="00193B55"/>
    <w:rsid w:val="00197436"/>
    <w:rsid w:val="001B4DD4"/>
    <w:rsid w:val="001C04B0"/>
    <w:rsid w:val="001C0785"/>
    <w:rsid w:val="001C134F"/>
    <w:rsid w:val="001C52BD"/>
    <w:rsid w:val="001D66CB"/>
    <w:rsid w:val="001D7AC2"/>
    <w:rsid w:val="001E2FE7"/>
    <w:rsid w:val="001E3FCF"/>
    <w:rsid w:val="001F30A7"/>
    <w:rsid w:val="00204B10"/>
    <w:rsid w:val="0020641A"/>
    <w:rsid w:val="00207818"/>
    <w:rsid w:val="00210B85"/>
    <w:rsid w:val="00211066"/>
    <w:rsid w:val="0021423B"/>
    <w:rsid w:val="002150B7"/>
    <w:rsid w:val="0022131C"/>
    <w:rsid w:val="00221AE8"/>
    <w:rsid w:val="00223527"/>
    <w:rsid w:val="00227873"/>
    <w:rsid w:val="00227BAE"/>
    <w:rsid w:val="00237389"/>
    <w:rsid w:val="0024504A"/>
    <w:rsid w:val="002451A8"/>
    <w:rsid w:val="00256DCA"/>
    <w:rsid w:val="00261831"/>
    <w:rsid w:val="00262532"/>
    <w:rsid w:val="00265494"/>
    <w:rsid w:val="00266BED"/>
    <w:rsid w:val="00270340"/>
    <w:rsid w:val="0027151A"/>
    <w:rsid w:val="00277A20"/>
    <w:rsid w:val="00287926"/>
    <w:rsid w:val="002A2033"/>
    <w:rsid w:val="002A2FBE"/>
    <w:rsid w:val="002A46F8"/>
    <w:rsid w:val="002A7879"/>
    <w:rsid w:val="002A7FB7"/>
    <w:rsid w:val="002B4E77"/>
    <w:rsid w:val="002C00E7"/>
    <w:rsid w:val="002C2EE9"/>
    <w:rsid w:val="002D17A4"/>
    <w:rsid w:val="002D22A7"/>
    <w:rsid w:val="002E35C9"/>
    <w:rsid w:val="002E5C8E"/>
    <w:rsid w:val="003119F8"/>
    <w:rsid w:val="003203D0"/>
    <w:rsid w:val="003241DC"/>
    <w:rsid w:val="00324E78"/>
    <w:rsid w:val="0032667C"/>
    <w:rsid w:val="00333620"/>
    <w:rsid w:val="0034298D"/>
    <w:rsid w:val="00342DFC"/>
    <w:rsid w:val="00343E5F"/>
    <w:rsid w:val="00346B03"/>
    <w:rsid w:val="003537AC"/>
    <w:rsid w:val="00357D59"/>
    <w:rsid w:val="003716EA"/>
    <w:rsid w:val="0037214D"/>
    <w:rsid w:val="003841E3"/>
    <w:rsid w:val="003A0494"/>
    <w:rsid w:val="003A3A6B"/>
    <w:rsid w:val="003A4CEA"/>
    <w:rsid w:val="003A6CEE"/>
    <w:rsid w:val="003B0721"/>
    <w:rsid w:val="003C5799"/>
    <w:rsid w:val="003D46E2"/>
    <w:rsid w:val="003E1928"/>
    <w:rsid w:val="003E44F7"/>
    <w:rsid w:val="003E4B43"/>
    <w:rsid w:val="003E7E7F"/>
    <w:rsid w:val="003F4CBB"/>
    <w:rsid w:val="003F725C"/>
    <w:rsid w:val="003F7F1C"/>
    <w:rsid w:val="00414AC1"/>
    <w:rsid w:val="00415479"/>
    <w:rsid w:val="004428DC"/>
    <w:rsid w:val="00443606"/>
    <w:rsid w:val="00447200"/>
    <w:rsid w:val="00451A07"/>
    <w:rsid w:val="00453BF8"/>
    <w:rsid w:val="00456F36"/>
    <w:rsid w:val="00456F81"/>
    <w:rsid w:val="00457EAB"/>
    <w:rsid w:val="00461225"/>
    <w:rsid w:val="00462C39"/>
    <w:rsid w:val="00474C86"/>
    <w:rsid w:val="00485F2D"/>
    <w:rsid w:val="00490181"/>
    <w:rsid w:val="00492BC9"/>
    <w:rsid w:val="00494DF2"/>
    <w:rsid w:val="004A20E2"/>
    <w:rsid w:val="004A7584"/>
    <w:rsid w:val="004A76E9"/>
    <w:rsid w:val="004A7BBA"/>
    <w:rsid w:val="004B01AC"/>
    <w:rsid w:val="004B1759"/>
    <w:rsid w:val="004B5464"/>
    <w:rsid w:val="004B5EE0"/>
    <w:rsid w:val="004C6831"/>
    <w:rsid w:val="004D0799"/>
    <w:rsid w:val="004D2793"/>
    <w:rsid w:val="004D3CF7"/>
    <w:rsid w:val="004D5639"/>
    <w:rsid w:val="004D6560"/>
    <w:rsid w:val="004D66AB"/>
    <w:rsid w:val="004E0A65"/>
    <w:rsid w:val="004F7BB8"/>
    <w:rsid w:val="0050276E"/>
    <w:rsid w:val="00502C83"/>
    <w:rsid w:val="00503C51"/>
    <w:rsid w:val="00505D25"/>
    <w:rsid w:val="00511954"/>
    <w:rsid w:val="00525A08"/>
    <w:rsid w:val="00526E34"/>
    <w:rsid w:val="00530DE4"/>
    <w:rsid w:val="00531BCD"/>
    <w:rsid w:val="005440ED"/>
    <w:rsid w:val="0054575D"/>
    <w:rsid w:val="00547714"/>
    <w:rsid w:val="00550D55"/>
    <w:rsid w:val="0055747A"/>
    <w:rsid w:val="00560CC6"/>
    <w:rsid w:val="005625F2"/>
    <w:rsid w:val="00564556"/>
    <w:rsid w:val="00565BE2"/>
    <w:rsid w:val="005871D4"/>
    <w:rsid w:val="00591E63"/>
    <w:rsid w:val="005B423F"/>
    <w:rsid w:val="005B4825"/>
    <w:rsid w:val="005C4E7B"/>
    <w:rsid w:val="005D5F26"/>
    <w:rsid w:val="005E0E56"/>
    <w:rsid w:val="005E63A6"/>
    <w:rsid w:val="005F1AF8"/>
    <w:rsid w:val="005F2812"/>
    <w:rsid w:val="005F2E7D"/>
    <w:rsid w:val="005F5CEC"/>
    <w:rsid w:val="00601468"/>
    <w:rsid w:val="00606523"/>
    <w:rsid w:val="0060654B"/>
    <w:rsid w:val="00610618"/>
    <w:rsid w:val="00613160"/>
    <w:rsid w:val="00613BCA"/>
    <w:rsid w:val="0061417D"/>
    <w:rsid w:val="006158E3"/>
    <w:rsid w:val="00621355"/>
    <w:rsid w:val="00631F4B"/>
    <w:rsid w:val="0063642E"/>
    <w:rsid w:val="0064070F"/>
    <w:rsid w:val="0064339A"/>
    <w:rsid w:val="00644D3D"/>
    <w:rsid w:val="00645714"/>
    <w:rsid w:val="006465D2"/>
    <w:rsid w:val="00650AA1"/>
    <w:rsid w:val="006523CE"/>
    <w:rsid w:val="00652AFC"/>
    <w:rsid w:val="00660703"/>
    <w:rsid w:val="00661600"/>
    <w:rsid w:val="00671193"/>
    <w:rsid w:val="006715D7"/>
    <w:rsid w:val="006832D6"/>
    <w:rsid w:val="00694A0A"/>
    <w:rsid w:val="006A43FE"/>
    <w:rsid w:val="006A551B"/>
    <w:rsid w:val="006B3383"/>
    <w:rsid w:val="006C09EE"/>
    <w:rsid w:val="006C2308"/>
    <w:rsid w:val="006C360F"/>
    <w:rsid w:val="006D4F7C"/>
    <w:rsid w:val="006E52C8"/>
    <w:rsid w:val="006E6CFA"/>
    <w:rsid w:val="006E7AAA"/>
    <w:rsid w:val="006F740D"/>
    <w:rsid w:val="006F7CE2"/>
    <w:rsid w:val="00712826"/>
    <w:rsid w:val="0072035B"/>
    <w:rsid w:val="00720537"/>
    <w:rsid w:val="00726893"/>
    <w:rsid w:val="007373A7"/>
    <w:rsid w:val="00742904"/>
    <w:rsid w:val="007475A4"/>
    <w:rsid w:val="00761496"/>
    <w:rsid w:val="00775250"/>
    <w:rsid w:val="0077787E"/>
    <w:rsid w:val="00783471"/>
    <w:rsid w:val="007836E1"/>
    <w:rsid w:val="00784653"/>
    <w:rsid w:val="0078755B"/>
    <w:rsid w:val="007918CC"/>
    <w:rsid w:val="007933DE"/>
    <w:rsid w:val="0079500C"/>
    <w:rsid w:val="007A0C4F"/>
    <w:rsid w:val="007A50E1"/>
    <w:rsid w:val="007B0F34"/>
    <w:rsid w:val="007B3CC4"/>
    <w:rsid w:val="007B6365"/>
    <w:rsid w:val="007C16A3"/>
    <w:rsid w:val="007C5D93"/>
    <w:rsid w:val="007C7C77"/>
    <w:rsid w:val="007D41AA"/>
    <w:rsid w:val="007D4210"/>
    <w:rsid w:val="007D54CA"/>
    <w:rsid w:val="007E027C"/>
    <w:rsid w:val="007F0924"/>
    <w:rsid w:val="007F1361"/>
    <w:rsid w:val="007F71FE"/>
    <w:rsid w:val="0081529B"/>
    <w:rsid w:val="00822007"/>
    <w:rsid w:val="008368EC"/>
    <w:rsid w:val="00842FEC"/>
    <w:rsid w:val="008454B2"/>
    <w:rsid w:val="0084586A"/>
    <w:rsid w:val="00866DB1"/>
    <w:rsid w:val="00874DCA"/>
    <w:rsid w:val="00875577"/>
    <w:rsid w:val="0087794F"/>
    <w:rsid w:val="00881145"/>
    <w:rsid w:val="008822E2"/>
    <w:rsid w:val="00896680"/>
    <w:rsid w:val="008971E2"/>
    <w:rsid w:val="008A6006"/>
    <w:rsid w:val="008A679B"/>
    <w:rsid w:val="008B1767"/>
    <w:rsid w:val="008B626E"/>
    <w:rsid w:val="008C06BB"/>
    <w:rsid w:val="008C2D5B"/>
    <w:rsid w:val="008C518F"/>
    <w:rsid w:val="008C5C37"/>
    <w:rsid w:val="008C6791"/>
    <w:rsid w:val="008D6E4E"/>
    <w:rsid w:val="008E3C8A"/>
    <w:rsid w:val="008E4B6D"/>
    <w:rsid w:val="008F1D5C"/>
    <w:rsid w:val="008F3B22"/>
    <w:rsid w:val="009001AA"/>
    <w:rsid w:val="00900C10"/>
    <w:rsid w:val="00913786"/>
    <w:rsid w:val="00913FE7"/>
    <w:rsid w:val="00920F01"/>
    <w:rsid w:val="00921878"/>
    <w:rsid w:val="00925661"/>
    <w:rsid w:val="00925EFE"/>
    <w:rsid w:val="00937C92"/>
    <w:rsid w:val="009504C9"/>
    <w:rsid w:val="0095064B"/>
    <w:rsid w:val="009515CE"/>
    <w:rsid w:val="00954E39"/>
    <w:rsid w:val="00961185"/>
    <w:rsid w:val="00963A56"/>
    <w:rsid w:val="00965DA5"/>
    <w:rsid w:val="0097078A"/>
    <w:rsid w:val="00973877"/>
    <w:rsid w:val="0097627B"/>
    <w:rsid w:val="0097677C"/>
    <w:rsid w:val="0098067E"/>
    <w:rsid w:val="00980932"/>
    <w:rsid w:val="00981AE7"/>
    <w:rsid w:val="00983C67"/>
    <w:rsid w:val="00994E62"/>
    <w:rsid w:val="00996171"/>
    <w:rsid w:val="009A08CF"/>
    <w:rsid w:val="009A4362"/>
    <w:rsid w:val="009A44F8"/>
    <w:rsid w:val="009B7B28"/>
    <w:rsid w:val="009C33D7"/>
    <w:rsid w:val="009C7D96"/>
    <w:rsid w:val="009D092F"/>
    <w:rsid w:val="009D20EB"/>
    <w:rsid w:val="009D3360"/>
    <w:rsid w:val="009D7593"/>
    <w:rsid w:val="009E2811"/>
    <w:rsid w:val="009E4DE1"/>
    <w:rsid w:val="009E7F8B"/>
    <w:rsid w:val="00A014A0"/>
    <w:rsid w:val="00A01F55"/>
    <w:rsid w:val="00A0378B"/>
    <w:rsid w:val="00A06A6A"/>
    <w:rsid w:val="00A06AC4"/>
    <w:rsid w:val="00A10CF2"/>
    <w:rsid w:val="00A23206"/>
    <w:rsid w:val="00A26F71"/>
    <w:rsid w:val="00A32039"/>
    <w:rsid w:val="00A34C37"/>
    <w:rsid w:val="00A3707E"/>
    <w:rsid w:val="00A4088B"/>
    <w:rsid w:val="00A40952"/>
    <w:rsid w:val="00A42261"/>
    <w:rsid w:val="00A4646A"/>
    <w:rsid w:val="00A55A05"/>
    <w:rsid w:val="00A55F6A"/>
    <w:rsid w:val="00A6127C"/>
    <w:rsid w:val="00A62415"/>
    <w:rsid w:val="00A62F73"/>
    <w:rsid w:val="00A66DA2"/>
    <w:rsid w:val="00A67D8F"/>
    <w:rsid w:val="00A74B27"/>
    <w:rsid w:val="00A80655"/>
    <w:rsid w:val="00A813C6"/>
    <w:rsid w:val="00A81D52"/>
    <w:rsid w:val="00A87C5C"/>
    <w:rsid w:val="00AA2BB8"/>
    <w:rsid w:val="00AB4613"/>
    <w:rsid w:val="00AC11CD"/>
    <w:rsid w:val="00AC2D6B"/>
    <w:rsid w:val="00AC38FF"/>
    <w:rsid w:val="00AC5538"/>
    <w:rsid w:val="00AC5991"/>
    <w:rsid w:val="00AD3733"/>
    <w:rsid w:val="00AD6E8A"/>
    <w:rsid w:val="00AF0C04"/>
    <w:rsid w:val="00AF1FD1"/>
    <w:rsid w:val="00AF3DCE"/>
    <w:rsid w:val="00AF44E4"/>
    <w:rsid w:val="00B04E4B"/>
    <w:rsid w:val="00B1150F"/>
    <w:rsid w:val="00B134ED"/>
    <w:rsid w:val="00B13B8C"/>
    <w:rsid w:val="00B13F4B"/>
    <w:rsid w:val="00B224EC"/>
    <w:rsid w:val="00B35D18"/>
    <w:rsid w:val="00B405DE"/>
    <w:rsid w:val="00B4308D"/>
    <w:rsid w:val="00B43EA8"/>
    <w:rsid w:val="00B46697"/>
    <w:rsid w:val="00B474F4"/>
    <w:rsid w:val="00B52639"/>
    <w:rsid w:val="00B61440"/>
    <w:rsid w:val="00B63D5B"/>
    <w:rsid w:val="00B65C79"/>
    <w:rsid w:val="00B67212"/>
    <w:rsid w:val="00B73A22"/>
    <w:rsid w:val="00B8046C"/>
    <w:rsid w:val="00B8581B"/>
    <w:rsid w:val="00B86EF8"/>
    <w:rsid w:val="00B9616B"/>
    <w:rsid w:val="00BA0AA7"/>
    <w:rsid w:val="00BA2759"/>
    <w:rsid w:val="00BB27AC"/>
    <w:rsid w:val="00BD056D"/>
    <w:rsid w:val="00BD1E7C"/>
    <w:rsid w:val="00BE0172"/>
    <w:rsid w:val="00BE1CE9"/>
    <w:rsid w:val="00BF705D"/>
    <w:rsid w:val="00C110A4"/>
    <w:rsid w:val="00C128B3"/>
    <w:rsid w:val="00C167C1"/>
    <w:rsid w:val="00C204E2"/>
    <w:rsid w:val="00C23C00"/>
    <w:rsid w:val="00C3129F"/>
    <w:rsid w:val="00C346F3"/>
    <w:rsid w:val="00C42403"/>
    <w:rsid w:val="00C44D4C"/>
    <w:rsid w:val="00C451A5"/>
    <w:rsid w:val="00C5039B"/>
    <w:rsid w:val="00C61A37"/>
    <w:rsid w:val="00C65E3C"/>
    <w:rsid w:val="00C73800"/>
    <w:rsid w:val="00C7515C"/>
    <w:rsid w:val="00C75924"/>
    <w:rsid w:val="00C811D1"/>
    <w:rsid w:val="00C875A4"/>
    <w:rsid w:val="00C921A3"/>
    <w:rsid w:val="00C927C0"/>
    <w:rsid w:val="00C95625"/>
    <w:rsid w:val="00C97A37"/>
    <w:rsid w:val="00CA0808"/>
    <w:rsid w:val="00CA49AB"/>
    <w:rsid w:val="00CB43AE"/>
    <w:rsid w:val="00CB7804"/>
    <w:rsid w:val="00CC01F8"/>
    <w:rsid w:val="00CD418F"/>
    <w:rsid w:val="00CD6690"/>
    <w:rsid w:val="00CD7FF3"/>
    <w:rsid w:val="00CF16EE"/>
    <w:rsid w:val="00CF388D"/>
    <w:rsid w:val="00D04071"/>
    <w:rsid w:val="00D07E10"/>
    <w:rsid w:val="00D114EE"/>
    <w:rsid w:val="00D13834"/>
    <w:rsid w:val="00D141C0"/>
    <w:rsid w:val="00D22162"/>
    <w:rsid w:val="00D23D9C"/>
    <w:rsid w:val="00D26E11"/>
    <w:rsid w:val="00D41A77"/>
    <w:rsid w:val="00D42887"/>
    <w:rsid w:val="00D42EB1"/>
    <w:rsid w:val="00D43647"/>
    <w:rsid w:val="00D61A7C"/>
    <w:rsid w:val="00D61EE9"/>
    <w:rsid w:val="00D6420D"/>
    <w:rsid w:val="00D71F81"/>
    <w:rsid w:val="00D727D2"/>
    <w:rsid w:val="00D73932"/>
    <w:rsid w:val="00D8616D"/>
    <w:rsid w:val="00D90CE7"/>
    <w:rsid w:val="00DA3B9B"/>
    <w:rsid w:val="00DA52FE"/>
    <w:rsid w:val="00DA7346"/>
    <w:rsid w:val="00DB1A51"/>
    <w:rsid w:val="00DB1C2A"/>
    <w:rsid w:val="00DC04C2"/>
    <w:rsid w:val="00DC7826"/>
    <w:rsid w:val="00DD16A9"/>
    <w:rsid w:val="00DD44E7"/>
    <w:rsid w:val="00DD5A10"/>
    <w:rsid w:val="00DE29FC"/>
    <w:rsid w:val="00DE3978"/>
    <w:rsid w:val="00DF26CB"/>
    <w:rsid w:val="00E022E6"/>
    <w:rsid w:val="00E106A9"/>
    <w:rsid w:val="00E135E1"/>
    <w:rsid w:val="00E23F4F"/>
    <w:rsid w:val="00E35466"/>
    <w:rsid w:val="00E37675"/>
    <w:rsid w:val="00E43689"/>
    <w:rsid w:val="00E4381C"/>
    <w:rsid w:val="00E5461C"/>
    <w:rsid w:val="00E5544D"/>
    <w:rsid w:val="00E5661B"/>
    <w:rsid w:val="00E62C60"/>
    <w:rsid w:val="00E63568"/>
    <w:rsid w:val="00E6680D"/>
    <w:rsid w:val="00E674B0"/>
    <w:rsid w:val="00E76687"/>
    <w:rsid w:val="00E80393"/>
    <w:rsid w:val="00E83819"/>
    <w:rsid w:val="00E84BAC"/>
    <w:rsid w:val="00E9049D"/>
    <w:rsid w:val="00E93741"/>
    <w:rsid w:val="00EA2B52"/>
    <w:rsid w:val="00EA4157"/>
    <w:rsid w:val="00EC08CD"/>
    <w:rsid w:val="00EC511B"/>
    <w:rsid w:val="00EE23AA"/>
    <w:rsid w:val="00EE2647"/>
    <w:rsid w:val="00EE2D29"/>
    <w:rsid w:val="00EF3ADF"/>
    <w:rsid w:val="00EF4B50"/>
    <w:rsid w:val="00F03BE2"/>
    <w:rsid w:val="00F03F5B"/>
    <w:rsid w:val="00F10E5F"/>
    <w:rsid w:val="00F120FE"/>
    <w:rsid w:val="00F13669"/>
    <w:rsid w:val="00F16877"/>
    <w:rsid w:val="00F21218"/>
    <w:rsid w:val="00F317BE"/>
    <w:rsid w:val="00F31A85"/>
    <w:rsid w:val="00F31EB5"/>
    <w:rsid w:val="00F37ED1"/>
    <w:rsid w:val="00F422CF"/>
    <w:rsid w:val="00F45CF1"/>
    <w:rsid w:val="00F45DF1"/>
    <w:rsid w:val="00F62053"/>
    <w:rsid w:val="00F63FD0"/>
    <w:rsid w:val="00F646C9"/>
    <w:rsid w:val="00F669B8"/>
    <w:rsid w:val="00F728A7"/>
    <w:rsid w:val="00F73A31"/>
    <w:rsid w:val="00F73DF4"/>
    <w:rsid w:val="00F746C8"/>
    <w:rsid w:val="00F81897"/>
    <w:rsid w:val="00F82401"/>
    <w:rsid w:val="00F844C5"/>
    <w:rsid w:val="00F862A2"/>
    <w:rsid w:val="00F92001"/>
    <w:rsid w:val="00FA424A"/>
    <w:rsid w:val="00FA472B"/>
    <w:rsid w:val="00FA4EFE"/>
    <w:rsid w:val="00FA56D6"/>
    <w:rsid w:val="00FB7C98"/>
    <w:rsid w:val="00FC1D19"/>
    <w:rsid w:val="00FC5D87"/>
    <w:rsid w:val="00FC6E48"/>
    <w:rsid w:val="00FD2DAA"/>
    <w:rsid w:val="00FD5956"/>
    <w:rsid w:val="00FD705D"/>
    <w:rsid w:val="00FD7113"/>
    <w:rsid w:val="00FE0EC6"/>
    <w:rsid w:val="00FE4A22"/>
    <w:rsid w:val="00FF1A40"/>
    <w:rsid w:val="00FF3422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9CC80C"/>
  <w15:docId w15:val="{28182055-9CF1-4973-85CF-7D4F5536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4EFE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A4E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A4E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4EFE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FA4EFE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A4EFE"/>
    <w:pPr>
      <w:keepNext/>
      <w:ind w:left="540"/>
      <w:outlineLvl w:val="4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E2FE7"/>
    <w:pPr>
      <w:keepNext/>
      <w:keepLines/>
      <w:numPr>
        <w:ilvl w:val="6"/>
        <w:numId w:val="21"/>
      </w:numPr>
      <w:spacing w:before="40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E2FE7"/>
    <w:pPr>
      <w:keepNext/>
      <w:keepLines/>
      <w:numPr>
        <w:ilvl w:val="7"/>
        <w:numId w:val="21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FE7"/>
    <w:pPr>
      <w:keepNext/>
      <w:keepLines/>
      <w:numPr>
        <w:ilvl w:val="8"/>
        <w:numId w:val="21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rsid w:val="00FA4EFE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rsid w:val="00FA4EFE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uiPriority w:val="99"/>
    <w:rsid w:val="00FA4E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4EFE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FA4EFE"/>
    <w:pPr>
      <w:ind w:left="540" w:right="332"/>
    </w:pPr>
  </w:style>
  <w:style w:type="paragraph" w:customStyle="1" w:styleId="Zkladntextodsazen1">
    <w:name w:val="Základní text odsazený1"/>
    <w:basedOn w:val="Normln"/>
    <w:rsid w:val="00FA4EFE"/>
    <w:pPr>
      <w:ind w:left="5580"/>
      <w:jc w:val="center"/>
    </w:pPr>
  </w:style>
  <w:style w:type="paragraph" w:customStyle="1" w:styleId="zhlav-znaka">
    <w:name w:val="záhlaví-značka"/>
    <w:basedOn w:val="Zhlav"/>
    <w:rsid w:val="00FA4EFE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sid w:val="00FA4EFE"/>
    <w:rPr>
      <w:sz w:val="20"/>
      <w:szCs w:val="20"/>
    </w:rPr>
  </w:style>
  <w:style w:type="character" w:customStyle="1" w:styleId="ZhlavChar">
    <w:name w:val="Záhlaví Char"/>
    <w:basedOn w:val="Standardnpsmoodstavce"/>
    <w:uiPriority w:val="99"/>
    <w:rsid w:val="00FA4EFE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basedOn w:val="ZhlavChar"/>
    <w:rsid w:val="00FA4EFE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basedOn w:val="Standardnpsmoodstavce"/>
    <w:rsid w:val="00FA4EFE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rsid w:val="00FA4EFE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FA4EFE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rsid w:val="00FA4EFE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FA4EFE"/>
    <w:rPr>
      <w:u w:val="single"/>
    </w:rPr>
  </w:style>
  <w:style w:type="paragraph" w:customStyle="1" w:styleId="ed">
    <w:name w:val="šedá"/>
    <w:basedOn w:val="Normln"/>
    <w:rsid w:val="00FA4EFE"/>
    <w:rPr>
      <w:color w:val="999999"/>
    </w:rPr>
  </w:style>
  <w:style w:type="character" w:styleId="slostrnky">
    <w:name w:val="page number"/>
    <w:basedOn w:val="Standardnpsmoodstavce"/>
    <w:rsid w:val="00FA4EFE"/>
    <w:rPr>
      <w:rFonts w:ascii="Times New Roman" w:hAnsi="Times New Roman" w:cs="Times New Roman"/>
    </w:rPr>
  </w:style>
  <w:style w:type="paragraph" w:styleId="Zkladntext">
    <w:name w:val="Body Text"/>
    <w:basedOn w:val="Normln"/>
    <w:rsid w:val="00FA4EFE"/>
    <w:pPr>
      <w:spacing w:after="120"/>
    </w:pPr>
  </w:style>
  <w:style w:type="paragraph" w:customStyle="1" w:styleId="CarCharCharCharCharCharChar">
    <w:name w:val="Car Char Char Char Char Char Char"/>
    <w:basedOn w:val="Normln"/>
    <w:rsid w:val="00FA4E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rsid w:val="00FA4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FA4EFE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rsid w:val="00FA4EFE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rsid w:val="00FA4EFE"/>
    <w:pPr>
      <w:jc w:val="left"/>
    </w:pPr>
    <w:rPr>
      <w:szCs w:val="20"/>
    </w:rPr>
  </w:style>
  <w:style w:type="character" w:styleId="Znakapoznpodarou">
    <w:name w:val="footnote reference"/>
    <w:basedOn w:val="Standardnpsmoodstavce"/>
    <w:semiHidden/>
    <w:rsid w:val="00FA4EFE"/>
    <w:rPr>
      <w:vertAlign w:val="superscript"/>
    </w:rPr>
  </w:style>
  <w:style w:type="paragraph" w:styleId="Textbubliny">
    <w:name w:val="Balloon Text"/>
    <w:basedOn w:val="Normln"/>
    <w:semiHidden/>
    <w:rsid w:val="00FA4EF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4E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IMP">
    <w:name w:val="Základní text_IMP"/>
    <w:basedOn w:val="Normln"/>
    <w:rsid w:val="006F7CE2"/>
    <w:pPr>
      <w:suppressAutoHyphens/>
      <w:spacing w:after="120" w:line="276" w:lineRule="auto"/>
      <w:jc w:val="left"/>
    </w:pPr>
    <w:rPr>
      <w:rFonts w:ascii="Calibri" w:hAnsi="Calibri"/>
      <w:sz w:val="21"/>
      <w:szCs w:val="20"/>
    </w:rPr>
  </w:style>
  <w:style w:type="paragraph" w:customStyle="1" w:styleId="Import0">
    <w:name w:val="Import 0"/>
    <w:basedOn w:val="Normln"/>
    <w:rsid w:val="006F7CE2"/>
    <w:pPr>
      <w:suppressAutoHyphens/>
      <w:spacing w:after="120" w:line="276" w:lineRule="auto"/>
      <w:jc w:val="left"/>
    </w:pPr>
    <w:rPr>
      <w:rFonts w:ascii="Courier New" w:hAnsi="Courier New"/>
      <w:sz w:val="21"/>
      <w:szCs w:val="20"/>
    </w:rPr>
  </w:style>
  <w:style w:type="paragraph" w:customStyle="1" w:styleId="Import3">
    <w:name w:val="Import 3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6F7C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Prosttext">
    <w:name w:val="Plain Text"/>
    <w:basedOn w:val="Normln"/>
    <w:link w:val="ProsttextChar"/>
    <w:uiPriority w:val="99"/>
    <w:rsid w:val="006F7CE2"/>
    <w:pPr>
      <w:spacing w:after="120" w:line="264" w:lineRule="auto"/>
      <w:jc w:val="left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F7CE2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D428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D42887"/>
  </w:style>
  <w:style w:type="character" w:styleId="Odkaznavysvtlivky">
    <w:name w:val="endnote reference"/>
    <w:basedOn w:val="Standardnpsmoodstavce"/>
    <w:rsid w:val="00D42887"/>
    <w:rPr>
      <w:vertAlign w:val="superscript"/>
    </w:rPr>
  </w:style>
  <w:style w:type="paragraph" w:customStyle="1" w:styleId="Nadpis1IMP">
    <w:name w:val="Nadpis 1_IMP"/>
    <w:basedOn w:val="Normln"/>
    <w:rsid w:val="0022131C"/>
    <w:pPr>
      <w:widowControl w:val="0"/>
      <w:spacing w:before="120" w:line="218" w:lineRule="auto"/>
      <w:jc w:val="center"/>
    </w:pPr>
    <w:rPr>
      <w:b/>
      <w:color w:val="000000"/>
      <w:sz w:val="36"/>
      <w:szCs w:val="20"/>
    </w:rPr>
  </w:style>
  <w:style w:type="character" w:styleId="Odkaznakoment">
    <w:name w:val="annotation reference"/>
    <w:basedOn w:val="Standardnpsmoodstavce"/>
    <w:semiHidden/>
    <w:unhideWhenUsed/>
    <w:rsid w:val="0078465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846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84653"/>
  </w:style>
  <w:style w:type="paragraph" w:styleId="Pedmtkomente">
    <w:name w:val="annotation subject"/>
    <w:basedOn w:val="Textkomente"/>
    <w:next w:val="Textkomente"/>
    <w:link w:val="PedmtkomenteChar"/>
    <w:unhideWhenUsed/>
    <w:rsid w:val="007846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84653"/>
    <w:rPr>
      <w:b/>
      <w:bCs/>
    </w:rPr>
  </w:style>
  <w:style w:type="paragraph" w:styleId="Odstavecseseznamem">
    <w:name w:val="List Paragraph"/>
    <w:basedOn w:val="Normln"/>
    <w:uiPriority w:val="34"/>
    <w:qFormat/>
    <w:rsid w:val="003203D0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F31A85"/>
  </w:style>
  <w:style w:type="character" w:customStyle="1" w:styleId="Nadpis7Char">
    <w:name w:val="Nadpis 7 Char"/>
    <w:basedOn w:val="Standardnpsmoodstavce"/>
    <w:link w:val="Nadpis7"/>
    <w:uiPriority w:val="9"/>
    <w:rsid w:val="001E2FE7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1E2FE7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FE7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E2FE7"/>
    <w:pPr>
      <w:keepNext/>
      <w:keepLines/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E2FE7"/>
    <w:pPr>
      <w:keepNext/>
      <w:keepLines/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E2FE7"/>
    <w:pPr>
      <w:numPr>
        <w:ilvl w:val="4"/>
        <w:numId w:val="2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1E2FE7"/>
    <w:pPr>
      <w:numPr>
        <w:ilvl w:val="3"/>
        <w:numId w:val="21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1E2FE7"/>
    <w:pPr>
      <w:numPr>
        <w:ilvl w:val="2"/>
        <w:numId w:val="21"/>
      </w:numPr>
      <w:tabs>
        <w:tab w:val="left" w:pos="851"/>
      </w:tabs>
      <w:spacing w:before="120" w:after="120"/>
      <w:outlineLvl w:val="6"/>
    </w:pPr>
    <w:rPr>
      <w:szCs w:val="20"/>
    </w:rPr>
  </w:style>
  <w:style w:type="character" w:customStyle="1" w:styleId="ZpatChar">
    <w:name w:val="Zápatí Char"/>
    <w:link w:val="Zpat"/>
    <w:uiPriority w:val="99"/>
    <w:rsid w:val="009E7F8B"/>
    <w:rPr>
      <w:sz w:val="24"/>
      <w:szCs w:val="24"/>
    </w:rPr>
  </w:style>
  <w:style w:type="paragraph" w:customStyle="1" w:styleId="ZhlavBrno">
    <w:name w:val="Záhlaví Brno"/>
    <w:basedOn w:val="Zhlav"/>
    <w:qFormat/>
    <w:rsid w:val="007F71FE"/>
    <w:pPr>
      <w:spacing w:line="288" w:lineRule="auto"/>
      <w:ind w:left="1219"/>
      <w:jc w:val="left"/>
    </w:pPr>
    <w:rPr>
      <w:rFonts w:ascii="Arial" w:eastAsiaTheme="minorHAnsi" w:hAnsi="Arial" w:cstheme="minorBidi"/>
      <w:b/>
      <w:noProof/>
      <w:color w:val="4F81BD" w:themeColor="accent1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85F2D"/>
    <w:pPr>
      <w:spacing w:after="120" w:line="300" w:lineRule="auto"/>
      <w:ind w:left="283"/>
    </w:pPr>
    <w:rPr>
      <w:rFonts w:ascii="Arial" w:eastAsiaTheme="minorHAnsi" w:hAnsi="Arial" w:cstheme="minorBidi"/>
      <w:color w:val="000000" w:themeColor="text1"/>
      <w:sz w:val="20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85F2D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85F2D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FC5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3C1F8-40FD-41D9-B704-723A823B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2319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>MMB</Company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creator>babicka</dc:creator>
  <cp:lastModifiedBy>Sedláčková Jana (MMB_ORGO)</cp:lastModifiedBy>
  <cp:revision>6</cp:revision>
  <cp:lastPrinted>2023-12-13T08:48:00Z</cp:lastPrinted>
  <dcterms:created xsi:type="dcterms:W3CDTF">2023-12-11T12:05:00Z</dcterms:created>
  <dcterms:modified xsi:type="dcterms:W3CDTF">2023-12-14T06:38:00Z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2e71a-0337-4d1e-967d-ec00aa6bf4cf_Enabled">
    <vt:lpwstr>true</vt:lpwstr>
  </property>
  <property fmtid="{D5CDD505-2E9C-101B-9397-08002B2CF9AE}" pid="3" name="MSIP_Label_eb72e71a-0337-4d1e-967d-ec00aa6bf4cf_SetDate">
    <vt:lpwstr>2023-12-13T06:05:48Z</vt:lpwstr>
  </property>
  <property fmtid="{D5CDD505-2E9C-101B-9397-08002B2CF9AE}" pid="4" name="MSIP_Label_eb72e71a-0337-4d1e-967d-ec00aa6bf4cf_Method">
    <vt:lpwstr>Standard</vt:lpwstr>
  </property>
  <property fmtid="{D5CDD505-2E9C-101B-9397-08002B2CF9AE}" pid="5" name="MSIP_Label_eb72e71a-0337-4d1e-967d-ec00aa6bf4cf_Name">
    <vt:lpwstr>defa4170-0d19-0005-0004-bc88714345d2</vt:lpwstr>
  </property>
  <property fmtid="{D5CDD505-2E9C-101B-9397-08002B2CF9AE}" pid="6" name="MSIP_Label_eb72e71a-0337-4d1e-967d-ec00aa6bf4cf_SiteId">
    <vt:lpwstr>b804e519-1cc6-497d-a95f-e00204c038ee</vt:lpwstr>
  </property>
  <property fmtid="{D5CDD505-2E9C-101B-9397-08002B2CF9AE}" pid="7" name="MSIP_Label_eb72e71a-0337-4d1e-967d-ec00aa6bf4cf_ActionId">
    <vt:lpwstr>df36231d-6521-4bb1-b7e6-e9e9478b4759</vt:lpwstr>
  </property>
  <property fmtid="{D5CDD505-2E9C-101B-9397-08002B2CF9AE}" pid="8" name="MSIP_Label_eb72e71a-0337-4d1e-967d-ec00aa6bf4cf_ContentBits">
    <vt:lpwstr>0</vt:lpwstr>
  </property>
</Properties>
</file>