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FE4DA" w14:textId="38057EA2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F0004">
        <w:rPr>
          <w:b/>
          <w:bCs/>
          <w:sz w:val="40"/>
          <w:szCs w:val="40"/>
        </w:rPr>
        <w:t xml:space="preserve">O B E C   </w:t>
      </w:r>
      <w:r w:rsidR="00804EAA">
        <w:rPr>
          <w:b/>
          <w:bCs/>
          <w:sz w:val="40"/>
          <w:szCs w:val="40"/>
        </w:rPr>
        <w:t>D E Š T N I C E</w:t>
      </w:r>
    </w:p>
    <w:p w14:paraId="41BB4554" w14:textId="77777777" w:rsidR="00F93192" w:rsidRPr="00804EAA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85F81F4" w14:textId="2721C62C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 xml:space="preserve">ZASTUPITELSTVO OBCE </w:t>
      </w:r>
      <w:r w:rsidR="00804EAA">
        <w:rPr>
          <w:b/>
          <w:bCs/>
          <w:sz w:val="32"/>
          <w:szCs w:val="32"/>
        </w:rPr>
        <w:t>DEŠTNICE</w:t>
      </w:r>
    </w:p>
    <w:p w14:paraId="130950B3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684D91E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>Obecně závazná vyhláška</w:t>
      </w:r>
    </w:p>
    <w:p w14:paraId="597D5C00" w14:textId="77777777" w:rsidR="00F93192" w:rsidRPr="00804EAA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6AAB9D" w14:textId="77777777" w:rsidR="00804EAA" w:rsidRDefault="00F93192" w:rsidP="00F931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004">
        <w:rPr>
          <w:b/>
          <w:sz w:val="28"/>
          <w:szCs w:val="28"/>
        </w:rPr>
        <w:t xml:space="preserve">o stanovení výjimečných případů, </w:t>
      </w:r>
    </w:p>
    <w:p w14:paraId="393F41F2" w14:textId="78FF624A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004">
        <w:rPr>
          <w:b/>
          <w:sz w:val="28"/>
          <w:szCs w:val="28"/>
        </w:rPr>
        <w:t xml:space="preserve">kdy doba nočního klidu je vymezena dobou kratší </w:t>
      </w:r>
    </w:p>
    <w:p w14:paraId="4AD1A180" w14:textId="77777777" w:rsidR="00EB0B8E" w:rsidRPr="00804EAA" w:rsidRDefault="00EB0B8E">
      <w:pPr>
        <w:autoSpaceDE w:val="0"/>
        <w:jc w:val="both"/>
        <w:rPr>
          <w:b/>
          <w:bCs/>
          <w:i/>
          <w:sz w:val="20"/>
          <w:szCs w:val="20"/>
        </w:rPr>
      </w:pPr>
    </w:p>
    <w:p w14:paraId="672D9B5E" w14:textId="17110C36" w:rsidR="00F93192" w:rsidRPr="00FF0004" w:rsidRDefault="00F93192" w:rsidP="00F93192">
      <w:pPr>
        <w:jc w:val="both"/>
        <w:rPr>
          <w:i/>
        </w:rPr>
      </w:pPr>
      <w:r w:rsidRPr="00FF0004">
        <w:rPr>
          <w:i/>
        </w:rPr>
        <w:t xml:space="preserve">Zastupitelstvo obce </w:t>
      </w:r>
      <w:r w:rsidR="00643430">
        <w:rPr>
          <w:i/>
        </w:rPr>
        <w:t>Deštnice</w:t>
      </w:r>
      <w:r w:rsidRPr="00FF0004">
        <w:rPr>
          <w:i/>
        </w:rPr>
        <w:t xml:space="preserve"> se na svém zasedání dne</w:t>
      </w:r>
      <w:r w:rsidR="00367956" w:rsidRPr="00FF0004">
        <w:rPr>
          <w:i/>
        </w:rPr>
        <w:t xml:space="preserve"> </w:t>
      </w:r>
      <w:r w:rsidR="00233135">
        <w:rPr>
          <w:i/>
        </w:rPr>
        <w:t>17.2.</w:t>
      </w:r>
      <w:bookmarkStart w:id="0" w:name="_GoBack"/>
      <w:bookmarkEnd w:id="0"/>
      <w:r w:rsidR="00FF0004" w:rsidRPr="00FF0004">
        <w:rPr>
          <w:i/>
        </w:rPr>
        <w:t>202</w:t>
      </w:r>
      <w:r w:rsidR="00124B5A">
        <w:rPr>
          <w:i/>
        </w:rPr>
        <w:t>5</w:t>
      </w:r>
      <w:r w:rsidRPr="00FF0004">
        <w:rPr>
          <w:i/>
        </w:rPr>
        <w:t xml:space="preserve"> usneslo vydat na základě § 10 písm. d) a § 84 odst. 2 písm. h) zákona č. 128/2000 Sb., o obcích (obecní zřízení), ve znění pozdějších předpisů, a na základě § 5 odst. </w:t>
      </w:r>
      <w:r w:rsidR="0020714F" w:rsidRPr="00FF0004">
        <w:rPr>
          <w:i/>
        </w:rPr>
        <w:t>7</w:t>
      </w:r>
      <w:r w:rsidRPr="00FF0004">
        <w:rPr>
          <w:i/>
        </w:rPr>
        <w:t xml:space="preserve"> zákona č. 251/2016 Sb., o některých přestupcích, tuto obecně závaznou vyhlášku (dále jen „vyhláška“):</w:t>
      </w:r>
    </w:p>
    <w:p w14:paraId="47CA150A" w14:textId="77777777" w:rsidR="00D1702F" w:rsidRPr="00FB39B9" w:rsidRDefault="00D1702F">
      <w:pPr>
        <w:autoSpaceDE w:val="0"/>
        <w:rPr>
          <w:i/>
          <w:sz w:val="20"/>
          <w:szCs w:val="20"/>
        </w:rPr>
      </w:pPr>
    </w:p>
    <w:p w14:paraId="2E95E9EA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1</w:t>
      </w:r>
    </w:p>
    <w:p w14:paraId="483B8236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Úvodní ustanovení</w:t>
      </w:r>
    </w:p>
    <w:p w14:paraId="2DFF210B" w14:textId="77777777" w:rsidR="00EB0B8E" w:rsidRPr="00FB39B9" w:rsidRDefault="00EB0B8E">
      <w:pPr>
        <w:autoSpaceDE w:val="0"/>
        <w:ind w:firstLine="708"/>
        <w:rPr>
          <w:b/>
          <w:bCs/>
          <w:sz w:val="20"/>
          <w:szCs w:val="20"/>
        </w:rPr>
      </w:pPr>
    </w:p>
    <w:p w14:paraId="5FEDEBED" w14:textId="30B959D2" w:rsidR="00D1702F" w:rsidRPr="00FF0004" w:rsidRDefault="00EB0B8E" w:rsidP="00311AC0">
      <w:pPr>
        <w:numPr>
          <w:ilvl w:val="0"/>
          <w:numId w:val="3"/>
        </w:numPr>
        <w:autoSpaceDE w:val="0"/>
        <w:jc w:val="both"/>
      </w:pPr>
      <w:r w:rsidRPr="00FF0004">
        <w:t>Ochranu nočního klidu upravuje zvláštní zákon.</w:t>
      </w:r>
      <w:r w:rsidRPr="00FF0004">
        <w:rPr>
          <w:rStyle w:val="Znakypropoznmkupodarou"/>
        </w:rPr>
        <w:footnoteReference w:id="1"/>
      </w:r>
      <w:r w:rsidRPr="00FF0004">
        <w:rPr>
          <w:vertAlign w:val="superscript"/>
        </w:rPr>
        <w:t>)</w:t>
      </w:r>
    </w:p>
    <w:p w14:paraId="4580C853" w14:textId="2F469442" w:rsidR="00F93192" w:rsidRPr="00FF0004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FF0004">
        <w:t>Cílem této vyhlášky je zmírnění ochrany nočního klidu ve výjimečných případech, a 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 w:rsidRPr="00FF0004">
        <w:rPr>
          <w:rStyle w:val="Znakapoznpodarou"/>
        </w:rPr>
        <w:footnoteReference w:id="2"/>
      </w:r>
      <w:r w:rsidRPr="00FF0004">
        <w:rPr>
          <w:vertAlign w:val="superscript"/>
        </w:rPr>
        <w:t>)</w:t>
      </w:r>
    </w:p>
    <w:p w14:paraId="346C0B2F" w14:textId="77777777" w:rsidR="00D1702F" w:rsidRPr="00FF0004" w:rsidRDefault="00D1702F">
      <w:pPr>
        <w:autoSpaceDE w:val="0"/>
        <w:ind w:firstLine="708"/>
        <w:jc w:val="both"/>
      </w:pPr>
    </w:p>
    <w:p w14:paraId="2FF5DE98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2</w:t>
      </w:r>
    </w:p>
    <w:p w14:paraId="7F8DC838" w14:textId="77777777" w:rsidR="00FF0004" w:rsidRDefault="00EB0B8E" w:rsidP="00FF0004">
      <w:pPr>
        <w:autoSpaceDE w:val="0"/>
        <w:jc w:val="center"/>
        <w:rPr>
          <w:b/>
          <w:bCs/>
        </w:rPr>
      </w:pPr>
      <w:r w:rsidRPr="00FF0004">
        <w:rPr>
          <w:b/>
          <w:bCs/>
        </w:rPr>
        <w:t>Výjimečné případy, kdy doba nočního klidu</w:t>
      </w:r>
      <w:r w:rsidR="00FF0004">
        <w:rPr>
          <w:b/>
          <w:bCs/>
        </w:rPr>
        <w:t xml:space="preserve"> </w:t>
      </w:r>
      <w:r w:rsidRPr="00FF0004">
        <w:rPr>
          <w:b/>
          <w:bCs/>
        </w:rPr>
        <w:t>je vymezena dobou kratší</w:t>
      </w:r>
      <w:r w:rsidR="00FF0004">
        <w:rPr>
          <w:b/>
          <w:bCs/>
        </w:rPr>
        <w:t xml:space="preserve"> </w:t>
      </w:r>
    </w:p>
    <w:p w14:paraId="066942DE" w14:textId="63564479" w:rsidR="00EB0B8E" w:rsidRPr="00FF0004" w:rsidRDefault="00FF0004" w:rsidP="00FF0004">
      <w:pPr>
        <w:autoSpaceDE w:val="0"/>
        <w:jc w:val="center"/>
        <w:rPr>
          <w:b/>
          <w:bCs/>
        </w:rPr>
      </w:pPr>
      <w:r>
        <w:rPr>
          <w:b/>
          <w:bCs/>
        </w:rPr>
        <w:t>nebo při nichž nemusí být doba nočního klidu dodržována</w:t>
      </w:r>
    </w:p>
    <w:p w14:paraId="0F36E35E" w14:textId="77777777" w:rsidR="00EB0B8E" w:rsidRPr="00FB39B9" w:rsidRDefault="00EB0B8E">
      <w:pPr>
        <w:autoSpaceDE w:val="0"/>
        <w:rPr>
          <w:b/>
          <w:bCs/>
          <w:sz w:val="20"/>
          <w:szCs w:val="20"/>
        </w:rPr>
      </w:pPr>
    </w:p>
    <w:p w14:paraId="15E926EE" w14:textId="1903D2E5" w:rsidR="00FF0004" w:rsidRPr="00804EAA" w:rsidRDefault="00282E80" w:rsidP="00804EAA">
      <w:p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 xml:space="preserve">Doba nočního klidu je vymezena kratší dobou </w:t>
      </w:r>
      <w:r w:rsidR="00FF0004">
        <w:t xml:space="preserve">od </w:t>
      </w:r>
      <w:r w:rsidR="00804EAA">
        <w:t>2</w:t>
      </w:r>
      <w:r w:rsidR="00FF0004" w:rsidRPr="00FF0004">
        <w:t xml:space="preserve">:00 do </w:t>
      </w:r>
      <w:r w:rsidRPr="00FF0004">
        <w:t>6:00 hodin</w:t>
      </w:r>
      <w:r w:rsidR="00FF0004" w:rsidRPr="00FF0004">
        <w:t>:</w:t>
      </w:r>
    </w:p>
    <w:p w14:paraId="64DD64EC" w14:textId="66659AFD" w:rsidR="00804EAA" w:rsidRPr="00804EAA" w:rsidRDefault="00804EAA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31. prosince na 1. ledna</w:t>
      </w:r>
      <w:r w:rsidR="00FB39B9">
        <w:t>,</w:t>
      </w:r>
      <w:r w:rsidRPr="00FF0004">
        <w:rPr>
          <w:rStyle w:val="Znakapoznpodarou"/>
        </w:rPr>
        <w:footnoteReference w:id="3"/>
      </w:r>
      <w:r w:rsidRPr="00FF0004">
        <w:rPr>
          <w:vertAlign w:val="superscript"/>
        </w:rPr>
        <w:t>)</w:t>
      </w:r>
    </w:p>
    <w:p w14:paraId="61D51F21" w14:textId="2FCC856E" w:rsidR="00282E80" w:rsidRPr="00FF0004" w:rsidRDefault="00804EAA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>
        <w:t>v jednu noc ze soboty na neděli na konci měsíce dubna</w:t>
      </w:r>
      <w:r w:rsidRPr="00FF0004">
        <w:rPr>
          <w:rStyle w:val="Znakapoznpodarou"/>
        </w:rPr>
        <w:footnoteReference w:id="4"/>
      </w:r>
      <w:r w:rsidRPr="00FF0004">
        <w:rPr>
          <w:vertAlign w:val="superscript"/>
        </w:rPr>
        <w:t>)</w:t>
      </w:r>
      <w:r w:rsidR="00282E80" w:rsidRPr="00FF0004">
        <w:t>, a to pouze v případě, bude-li se konat v</w:t>
      </w:r>
      <w:r>
        <w:t> </w:t>
      </w:r>
      <w:r w:rsidR="00282E80" w:rsidRPr="00FF0004">
        <w:t xml:space="preserve">tuto noc tradiční </w:t>
      </w:r>
      <w:r w:rsidR="00FF0004" w:rsidRPr="00FF0004">
        <w:t xml:space="preserve">veřejnosti přístupná </w:t>
      </w:r>
      <w:r w:rsidR="00282E80" w:rsidRPr="00FF0004">
        <w:t>kulturní akce „</w:t>
      </w:r>
      <w:r>
        <w:t>Pálení čarodějnic</w:t>
      </w:r>
      <w:r w:rsidR="00282E80" w:rsidRPr="00FF0004">
        <w:t>“</w:t>
      </w:r>
      <w:r w:rsidR="00FF0004" w:rsidRPr="00FF0004">
        <w:t>,</w:t>
      </w:r>
      <w:r w:rsidR="00FF0004" w:rsidRPr="00FF0004">
        <w:rPr>
          <w:rStyle w:val="Znakapoznpodarou"/>
        </w:rPr>
        <w:footnoteReference w:id="5"/>
      </w:r>
      <w:r w:rsidR="00FF0004" w:rsidRPr="00FF0004">
        <w:rPr>
          <w:vertAlign w:val="superscript"/>
        </w:rPr>
        <w:t>)</w:t>
      </w:r>
    </w:p>
    <w:p w14:paraId="0A637B90" w14:textId="6E6DB1BC" w:rsidR="00FF0004" w:rsidRPr="00FF0004" w:rsidRDefault="00804EAA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>
        <w:t>v jednu noc ze soboty na neděli v měsíci květnu</w:t>
      </w:r>
      <w:r w:rsidRPr="00FF0004">
        <w:rPr>
          <w:rStyle w:val="Znakapoznpodarou"/>
        </w:rPr>
        <w:footnoteReference w:id="6"/>
      </w:r>
      <w:r w:rsidRPr="00FF0004">
        <w:rPr>
          <w:vertAlign w:val="superscript"/>
        </w:rPr>
        <w:t>)</w:t>
      </w:r>
      <w:r w:rsidR="00FF0004" w:rsidRPr="00FF0004">
        <w:t>, a to pouze v případě, bude-li se konat v</w:t>
      </w:r>
      <w:r>
        <w:t> </w:t>
      </w:r>
      <w:r w:rsidR="00FF0004" w:rsidRPr="00FF0004">
        <w:t>tuto noc tradiční veřejnosti přístupná kulturní akce „</w:t>
      </w:r>
      <w:proofErr w:type="spellStart"/>
      <w:r>
        <w:t>Deštnické</w:t>
      </w:r>
      <w:proofErr w:type="spellEnd"/>
      <w:r>
        <w:t xml:space="preserve"> máje</w:t>
      </w:r>
      <w:r w:rsidR="00FF0004" w:rsidRPr="00FF0004">
        <w:t>“</w:t>
      </w:r>
      <w:r>
        <w:t>.</w:t>
      </w:r>
      <w:r w:rsidRPr="00FF0004">
        <w:rPr>
          <w:rStyle w:val="Znakapoznpodarou"/>
        </w:rPr>
        <w:footnoteReference w:id="7"/>
      </w:r>
      <w:r w:rsidRPr="00FF0004">
        <w:rPr>
          <w:vertAlign w:val="superscript"/>
        </w:rPr>
        <w:t>)</w:t>
      </w:r>
    </w:p>
    <w:p w14:paraId="4F2F3DB8" w14:textId="77777777" w:rsidR="0020714F" w:rsidRPr="00FF000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4788F1" w14:textId="56DBF7D1" w:rsidR="00A70B6E" w:rsidRPr="00FF0004" w:rsidRDefault="00A70B6E" w:rsidP="00A70B6E">
      <w:pPr>
        <w:autoSpaceDE w:val="0"/>
        <w:jc w:val="center"/>
      </w:pPr>
      <w:r w:rsidRPr="00FF0004">
        <w:rPr>
          <w:b/>
          <w:bCs/>
        </w:rPr>
        <w:t xml:space="preserve">Článek </w:t>
      </w:r>
      <w:r w:rsidR="00804EAA">
        <w:rPr>
          <w:b/>
          <w:bCs/>
        </w:rPr>
        <w:t>3</w:t>
      </w:r>
    </w:p>
    <w:p w14:paraId="7C5D5F76" w14:textId="77777777" w:rsidR="00A70B6E" w:rsidRPr="00FF0004" w:rsidRDefault="00A70B6E" w:rsidP="00A70B6E">
      <w:pPr>
        <w:autoSpaceDE w:val="0"/>
        <w:jc w:val="center"/>
      </w:pPr>
      <w:r w:rsidRPr="00FF0004">
        <w:rPr>
          <w:b/>
          <w:bCs/>
        </w:rPr>
        <w:t>Účinnost</w:t>
      </w:r>
    </w:p>
    <w:p w14:paraId="252430DF" w14:textId="77777777" w:rsidR="00A70B6E" w:rsidRPr="00FB39B9" w:rsidRDefault="00A70B6E" w:rsidP="00A70B6E">
      <w:pPr>
        <w:autoSpaceDE w:val="0"/>
        <w:rPr>
          <w:b/>
          <w:bCs/>
          <w:sz w:val="20"/>
          <w:szCs w:val="20"/>
        </w:rPr>
      </w:pPr>
    </w:p>
    <w:p w14:paraId="7873B05A" w14:textId="77777777" w:rsidR="00A70B6E" w:rsidRPr="00FF0004" w:rsidRDefault="00A70B6E" w:rsidP="00A70B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FF000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FF0004">
        <w:rPr>
          <w:rFonts w:ascii="Times New Roman" w:eastAsia="MS Mincho" w:hAnsi="Times New Roman"/>
          <w:sz w:val="24"/>
          <w:szCs w:val="24"/>
        </w:rPr>
        <w:t xml:space="preserve"> 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FF0004">
        <w:rPr>
          <w:rFonts w:ascii="Times New Roman" w:eastAsia="MS Mincho" w:hAnsi="Times New Roman"/>
          <w:sz w:val="24"/>
          <w:szCs w:val="24"/>
        </w:rPr>
        <w:t>.</w:t>
      </w:r>
    </w:p>
    <w:p w14:paraId="3DF730DA" w14:textId="3D9448E1" w:rsidR="00FF0004" w:rsidRPr="00FB39B9" w:rsidRDefault="00FF0004" w:rsidP="00FF0004">
      <w:pPr>
        <w:tabs>
          <w:tab w:val="center" w:pos="2268"/>
          <w:tab w:val="center" w:pos="6804"/>
        </w:tabs>
        <w:rPr>
          <w:sz w:val="22"/>
          <w:szCs w:val="22"/>
        </w:rPr>
      </w:pPr>
    </w:p>
    <w:p w14:paraId="7CBCC3EA" w14:textId="77777777" w:rsidR="00FB39B9" w:rsidRPr="00FB39B9" w:rsidRDefault="00FB39B9" w:rsidP="00FF0004">
      <w:pPr>
        <w:tabs>
          <w:tab w:val="center" w:pos="2268"/>
          <w:tab w:val="center" w:pos="6804"/>
        </w:tabs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F0004" w:rsidRPr="00FB39B9" w14:paraId="11BC9143" w14:textId="77777777" w:rsidTr="0067253B">
        <w:trPr>
          <w:trHeight w:val="80"/>
          <w:jc w:val="center"/>
        </w:trPr>
        <w:tc>
          <w:tcPr>
            <w:tcW w:w="4605" w:type="dxa"/>
          </w:tcPr>
          <w:p w14:paraId="4F19FDBA" w14:textId="77777777" w:rsidR="00FF0004" w:rsidRPr="00FB39B9" w:rsidRDefault="00FF0004" w:rsidP="0067253B">
            <w:pPr>
              <w:jc w:val="center"/>
              <w:rPr>
                <w:sz w:val="22"/>
                <w:szCs w:val="22"/>
              </w:rPr>
            </w:pPr>
            <w:r w:rsidRPr="00FB39B9"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4605" w:type="dxa"/>
          </w:tcPr>
          <w:p w14:paraId="33279CF1" w14:textId="77777777" w:rsidR="00FF0004" w:rsidRPr="00FB39B9" w:rsidRDefault="00FF0004" w:rsidP="0067253B">
            <w:pPr>
              <w:jc w:val="center"/>
              <w:rPr>
                <w:sz w:val="22"/>
                <w:szCs w:val="22"/>
              </w:rPr>
            </w:pPr>
            <w:r w:rsidRPr="00FB39B9">
              <w:rPr>
                <w:sz w:val="22"/>
                <w:szCs w:val="22"/>
              </w:rPr>
              <w:t>____________________________</w:t>
            </w:r>
          </w:p>
        </w:tc>
      </w:tr>
      <w:tr w:rsidR="00FF0004" w:rsidRPr="00FB6CB9" w14:paraId="52496939" w14:textId="77777777" w:rsidTr="0067253B">
        <w:trPr>
          <w:jc w:val="center"/>
        </w:trPr>
        <w:tc>
          <w:tcPr>
            <w:tcW w:w="4605" w:type="dxa"/>
          </w:tcPr>
          <w:p w14:paraId="0A1D644D" w14:textId="7784D3E0" w:rsidR="00FF0004" w:rsidRPr="00FB6CB9" w:rsidRDefault="00643430" w:rsidP="0067253B">
            <w:pPr>
              <w:jc w:val="center"/>
            </w:pPr>
            <w:r>
              <w:t>Čeněk Pospíšil</w:t>
            </w:r>
            <w:r w:rsidR="008D32E4">
              <w:t xml:space="preserve"> </w:t>
            </w:r>
            <w:r w:rsidR="00FF0004">
              <w:t>v. r.</w:t>
            </w:r>
          </w:p>
          <w:p w14:paraId="249D90DA" w14:textId="77777777" w:rsidR="00FF0004" w:rsidRPr="00FB6CB9" w:rsidRDefault="00FF0004" w:rsidP="0067253B">
            <w:pPr>
              <w:jc w:val="center"/>
            </w:pPr>
            <w:r w:rsidRPr="00FB6CB9">
              <w:t>místostarosta</w:t>
            </w:r>
          </w:p>
        </w:tc>
        <w:tc>
          <w:tcPr>
            <w:tcW w:w="4605" w:type="dxa"/>
          </w:tcPr>
          <w:p w14:paraId="4BCABB7C" w14:textId="36367F80" w:rsidR="00FF0004" w:rsidRPr="00FB6CB9" w:rsidRDefault="00804EAA" w:rsidP="0067253B">
            <w:pPr>
              <w:jc w:val="center"/>
            </w:pPr>
            <w:r>
              <w:t>Lucie Vokurková</w:t>
            </w:r>
            <w:r w:rsidR="00FF0004">
              <w:t xml:space="preserve"> v. r.</w:t>
            </w:r>
          </w:p>
          <w:p w14:paraId="3B87580B" w14:textId="77777777" w:rsidR="00FF0004" w:rsidRPr="00FB6CB9" w:rsidRDefault="00FF0004" w:rsidP="0067253B">
            <w:pPr>
              <w:jc w:val="center"/>
            </w:pPr>
            <w:r>
              <w:t>starostk</w:t>
            </w:r>
            <w:r w:rsidRPr="00FB6CB9">
              <w:t>a</w:t>
            </w:r>
          </w:p>
        </w:tc>
      </w:tr>
    </w:tbl>
    <w:p w14:paraId="655697A1" w14:textId="77777777" w:rsidR="00FF0004" w:rsidRPr="00804EAA" w:rsidRDefault="00FF0004" w:rsidP="00804EAA">
      <w:pPr>
        <w:rPr>
          <w:b/>
          <w:sz w:val="2"/>
          <w:szCs w:val="2"/>
        </w:rPr>
      </w:pPr>
    </w:p>
    <w:sectPr w:rsidR="00FF0004" w:rsidRPr="00804EAA" w:rsidSect="00804E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D784" w14:textId="77777777" w:rsidR="003F02C7" w:rsidRDefault="003F02C7">
      <w:r>
        <w:separator/>
      </w:r>
    </w:p>
  </w:endnote>
  <w:endnote w:type="continuationSeparator" w:id="0">
    <w:p w14:paraId="16944E56" w14:textId="77777777" w:rsidR="003F02C7" w:rsidRDefault="003F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3D63A" w14:textId="77777777" w:rsidR="003F02C7" w:rsidRDefault="003F02C7">
      <w:r>
        <w:separator/>
      </w:r>
    </w:p>
  </w:footnote>
  <w:footnote w:type="continuationSeparator" w:id="0">
    <w:p w14:paraId="2DF81E8E" w14:textId="77777777" w:rsidR="003F02C7" w:rsidRDefault="003F02C7">
      <w:r>
        <w:continuationSeparator/>
      </w:r>
    </w:p>
  </w:footnote>
  <w:footnote w:id="1">
    <w:p w14:paraId="7F765924" w14:textId="41E09469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1F084631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</w:t>
      </w:r>
      <w:r w:rsidR="00804EAA">
        <w:t> </w:t>
      </w:r>
      <w:r w:rsidRPr="00944DB4">
        <w:t>ochraně veřejného zdraví, ve znění pozdějších předpisů</w:t>
      </w:r>
      <w:r>
        <w:t>)</w:t>
      </w:r>
    </w:p>
  </w:footnote>
  <w:footnote w:id="3">
    <w:p w14:paraId="6663E1F5" w14:textId="1D076353" w:rsidR="00804EAA" w:rsidRPr="00320806" w:rsidRDefault="00804EAA" w:rsidP="00804EAA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 oslavami </w:t>
      </w:r>
      <w:r w:rsidRPr="00320806">
        <w:t>příchodu nového roku</w:t>
      </w:r>
    </w:p>
  </w:footnote>
  <w:footnote w:id="4">
    <w:p w14:paraId="129C7EF4" w14:textId="3FDF6DCA" w:rsidR="00804EAA" w:rsidRPr="00320806" w:rsidRDefault="00804EAA" w:rsidP="00804EAA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zpravidla nejbližší sobota k 30. dubnu</w:t>
      </w:r>
    </w:p>
  </w:footnote>
  <w:footnote w:id="5">
    <w:p w14:paraId="34614EBE" w14:textId="6E8823AB" w:rsidR="00FF0004" w:rsidRPr="00320806" w:rsidRDefault="00FF0004" w:rsidP="00FF0004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</w:t>
      </w:r>
      <w:r w:rsidR="00804EAA">
        <w:t>účastní se velká část občanů</w:t>
      </w:r>
    </w:p>
  </w:footnote>
  <w:footnote w:id="6">
    <w:p w14:paraId="1C5DBBA7" w14:textId="7637E9DE" w:rsidR="00804EAA" w:rsidRPr="00320806" w:rsidRDefault="00804EAA" w:rsidP="00804EAA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zpravidla 3. nebo 4. sobota v květnu</w:t>
      </w:r>
    </w:p>
  </w:footnote>
  <w:footnote w:id="7">
    <w:p w14:paraId="713145FE" w14:textId="77777777" w:rsidR="00804EAA" w:rsidRPr="00320806" w:rsidRDefault="00804EAA" w:rsidP="00804EAA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účastní se velká část občanů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05F4C"/>
    <w:multiLevelType w:val="hybridMultilevel"/>
    <w:tmpl w:val="2054965E"/>
    <w:lvl w:ilvl="0" w:tplc="F4D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33"/>
    <w:rsid w:val="000233D2"/>
    <w:rsid w:val="00095196"/>
    <w:rsid w:val="000A07E2"/>
    <w:rsid w:val="000A1459"/>
    <w:rsid w:val="000B31C3"/>
    <w:rsid w:val="00124B5A"/>
    <w:rsid w:val="00180DDD"/>
    <w:rsid w:val="001C4F38"/>
    <w:rsid w:val="001D74BC"/>
    <w:rsid w:val="00201DDC"/>
    <w:rsid w:val="0020714F"/>
    <w:rsid w:val="00233135"/>
    <w:rsid w:val="00273B33"/>
    <w:rsid w:val="00282E80"/>
    <w:rsid w:val="002A19DE"/>
    <w:rsid w:val="00303CBE"/>
    <w:rsid w:val="003543D1"/>
    <w:rsid w:val="00354E01"/>
    <w:rsid w:val="00367956"/>
    <w:rsid w:val="00386BA5"/>
    <w:rsid w:val="0038725F"/>
    <w:rsid w:val="003E0AC7"/>
    <w:rsid w:val="003F02C7"/>
    <w:rsid w:val="00474A26"/>
    <w:rsid w:val="004F2D4F"/>
    <w:rsid w:val="00554DD2"/>
    <w:rsid w:val="00556F2F"/>
    <w:rsid w:val="005A7730"/>
    <w:rsid w:val="00623839"/>
    <w:rsid w:val="00635434"/>
    <w:rsid w:val="00643430"/>
    <w:rsid w:val="006575AF"/>
    <w:rsid w:val="006E3CB1"/>
    <w:rsid w:val="006F3B46"/>
    <w:rsid w:val="00717232"/>
    <w:rsid w:val="0075624E"/>
    <w:rsid w:val="00780273"/>
    <w:rsid w:val="007C7C56"/>
    <w:rsid w:val="007D3A50"/>
    <w:rsid w:val="00804EAA"/>
    <w:rsid w:val="00823CE7"/>
    <w:rsid w:val="00891F34"/>
    <w:rsid w:val="008D32E4"/>
    <w:rsid w:val="00915C9F"/>
    <w:rsid w:val="00935479"/>
    <w:rsid w:val="009938B6"/>
    <w:rsid w:val="009A200C"/>
    <w:rsid w:val="009C631E"/>
    <w:rsid w:val="009F73BB"/>
    <w:rsid w:val="00A32891"/>
    <w:rsid w:val="00A61779"/>
    <w:rsid w:val="00A70B6E"/>
    <w:rsid w:val="00A714B2"/>
    <w:rsid w:val="00AB03EE"/>
    <w:rsid w:val="00AC6D1A"/>
    <w:rsid w:val="00AC7E75"/>
    <w:rsid w:val="00AD351C"/>
    <w:rsid w:val="00B53BAB"/>
    <w:rsid w:val="00B64519"/>
    <w:rsid w:val="00B728B0"/>
    <w:rsid w:val="00BC7665"/>
    <w:rsid w:val="00BD7FBA"/>
    <w:rsid w:val="00C50A68"/>
    <w:rsid w:val="00CD7809"/>
    <w:rsid w:val="00CF5001"/>
    <w:rsid w:val="00D1702F"/>
    <w:rsid w:val="00D2551B"/>
    <w:rsid w:val="00D3176E"/>
    <w:rsid w:val="00D65370"/>
    <w:rsid w:val="00DB7D13"/>
    <w:rsid w:val="00DD3C23"/>
    <w:rsid w:val="00EA0A8B"/>
    <w:rsid w:val="00EB0B8E"/>
    <w:rsid w:val="00EB50E3"/>
    <w:rsid w:val="00EF0570"/>
    <w:rsid w:val="00F01A84"/>
    <w:rsid w:val="00F36A4E"/>
    <w:rsid w:val="00F36C3A"/>
    <w:rsid w:val="00F6690C"/>
    <w:rsid w:val="00F93192"/>
    <w:rsid w:val="00FB39B9"/>
    <w:rsid w:val="00FB5E87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  <w15:docId w15:val="{94A0EEF0-62A4-4DA0-8AB6-07FF6A7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creator>Standard</dc:creator>
  <cp:lastModifiedBy>Lucka</cp:lastModifiedBy>
  <cp:revision>2</cp:revision>
  <cp:lastPrinted>2025-02-06T11:16:00Z</cp:lastPrinted>
  <dcterms:created xsi:type="dcterms:W3CDTF">2025-02-20T12:22:00Z</dcterms:created>
  <dcterms:modified xsi:type="dcterms:W3CDTF">2025-02-20T12:22:00Z</dcterms:modified>
</cp:coreProperties>
</file>