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C" w:rsidRPr="0062486B" w:rsidRDefault="005F7FAE" w:rsidP="003872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5D1752">
        <w:rPr>
          <w:rFonts w:ascii="Arial" w:hAnsi="Arial" w:cs="Arial"/>
          <w:b/>
          <w:sz w:val="24"/>
          <w:szCs w:val="24"/>
        </w:rPr>
        <w:t>c Libějice</w:t>
      </w:r>
    </w:p>
    <w:p w:rsidR="006A579C" w:rsidRDefault="006A579C" w:rsidP="003872E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2147EA">
        <w:rPr>
          <w:rFonts w:ascii="Arial" w:hAnsi="Arial" w:cs="Arial"/>
          <w:b/>
          <w:sz w:val="24"/>
          <w:szCs w:val="24"/>
        </w:rPr>
        <w:t xml:space="preserve"> </w:t>
      </w:r>
      <w:r w:rsidR="002147EA" w:rsidRPr="002147EA">
        <w:rPr>
          <w:rFonts w:ascii="Arial" w:hAnsi="Arial" w:cs="Arial"/>
          <w:b/>
          <w:sz w:val="24"/>
          <w:szCs w:val="24"/>
        </w:rPr>
        <w:t>Libějice</w:t>
      </w:r>
    </w:p>
    <w:p w:rsidR="006A579C" w:rsidRPr="0062486B" w:rsidRDefault="006A579C" w:rsidP="003872E6">
      <w:pPr>
        <w:keepNext/>
        <w:spacing w:before="240"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2147EA">
        <w:rPr>
          <w:rFonts w:ascii="Arial" w:hAnsi="Arial" w:cs="Arial"/>
          <w:b/>
          <w:sz w:val="24"/>
          <w:szCs w:val="24"/>
        </w:rPr>
        <w:t xml:space="preserve"> Libějice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:rsidR="006A579C" w:rsidRPr="0062486B" w:rsidRDefault="0065481A" w:rsidP="003872E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2147EA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</w:t>
      </w:r>
      <w:r w:rsidR="002147EA">
        <w:rPr>
          <w:rFonts w:ascii="Arial" w:hAnsi="Arial" w:cs="Arial"/>
          <w:b/>
          <w:sz w:val="24"/>
          <w:szCs w:val="24"/>
        </w:rPr>
        <w:t>i Libějice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2147EA">
        <w:rPr>
          <w:rFonts w:ascii="Arial" w:hAnsi="Arial" w:cs="Arial"/>
        </w:rPr>
        <w:t xml:space="preserve"> Libějice </w:t>
      </w:r>
      <w:r w:rsidRPr="0062486B">
        <w:rPr>
          <w:rFonts w:ascii="Arial" w:hAnsi="Arial" w:cs="Arial"/>
        </w:rPr>
        <w:t xml:space="preserve">se na svém zasedání dne </w:t>
      </w:r>
      <w:r w:rsidR="002147EA">
        <w:rPr>
          <w:rFonts w:ascii="Arial" w:hAnsi="Arial" w:cs="Arial"/>
        </w:rPr>
        <w:t>9.</w:t>
      </w:r>
      <w:r w:rsidR="0027387A">
        <w:rPr>
          <w:rFonts w:ascii="Arial" w:hAnsi="Arial" w:cs="Arial"/>
        </w:rPr>
        <w:t xml:space="preserve"> prosince 2</w:t>
      </w:r>
      <w:r w:rsidR="002147EA">
        <w:rPr>
          <w:rFonts w:ascii="Arial" w:hAnsi="Arial" w:cs="Arial"/>
        </w:rPr>
        <w:t>024</w:t>
      </w:r>
      <w:r w:rsidRPr="0062486B">
        <w:rPr>
          <w:rFonts w:ascii="Arial" w:hAnsi="Arial" w:cs="Arial"/>
        </w:rPr>
        <w:t xml:space="preserve"> </w:t>
      </w:r>
      <w:r w:rsidR="0027387A">
        <w:rPr>
          <w:rFonts w:ascii="Arial" w:hAnsi="Arial" w:cs="Arial"/>
        </w:rPr>
        <w:t xml:space="preserve">usneslo </w:t>
      </w:r>
      <w:r w:rsidRPr="0062486B">
        <w:rPr>
          <w:rFonts w:ascii="Arial" w:hAnsi="Arial" w:cs="Arial"/>
        </w:rPr>
        <w:t>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DD408E" w:rsidRDefault="004F6AE0" w:rsidP="00DD408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408E">
        <w:rPr>
          <w:rFonts w:ascii="Arial" w:hAnsi="Arial" w:cs="Arial"/>
          <w:b/>
          <w:sz w:val="24"/>
          <w:szCs w:val="24"/>
        </w:rPr>
        <w:t>Čl. 1</w:t>
      </w:r>
    </w:p>
    <w:p w:rsidR="004F6AE0" w:rsidRPr="00DD408E" w:rsidRDefault="000A6458" w:rsidP="00DD408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408E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:rsidR="00243C48" w:rsidRPr="00471444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</w:t>
      </w:r>
      <w:r w:rsidRPr="00471444">
        <w:rPr>
          <w:rFonts w:ascii="Arial" w:hAnsi="Arial" w:cs="Arial"/>
        </w:rPr>
        <w:t>následující pravidla pro pohyb psů na veřejném prostranství v</w:t>
      </w:r>
      <w:r w:rsidR="00250043" w:rsidRPr="00471444">
        <w:rPr>
          <w:rFonts w:ascii="Arial" w:hAnsi="Arial" w:cs="Arial"/>
        </w:rPr>
        <w:t> </w:t>
      </w:r>
      <w:r w:rsidRPr="00471444">
        <w:rPr>
          <w:rFonts w:ascii="Arial" w:hAnsi="Arial" w:cs="Arial"/>
        </w:rPr>
        <w:t>obc</w:t>
      </w:r>
      <w:r w:rsidR="00250043" w:rsidRPr="00471444">
        <w:rPr>
          <w:rFonts w:ascii="Arial" w:hAnsi="Arial" w:cs="Arial"/>
        </w:rPr>
        <w:t>i Libějice</w:t>
      </w:r>
      <w:r w:rsidR="007B0B47" w:rsidRPr="00471444">
        <w:rPr>
          <w:rFonts w:ascii="Arial" w:hAnsi="Arial" w:cs="Arial"/>
        </w:rPr>
        <w:t>:</w:t>
      </w:r>
      <w:r w:rsidRPr="00471444">
        <w:rPr>
          <w:rStyle w:val="Znakapoznpodarou"/>
          <w:rFonts w:ascii="Arial" w:hAnsi="Arial" w:cs="Arial"/>
        </w:rPr>
        <w:footnoteReference w:id="1"/>
      </w:r>
    </w:p>
    <w:p w:rsidR="00243C48" w:rsidRPr="00471444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71444">
        <w:rPr>
          <w:rFonts w:ascii="Arial" w:hAnsi="Arial" w:cs="Arial"/>
        </w:rPr>
        <w:t>na veřejných prostranstvích v</w:t>
      </w:r>
      <w:r w:rsidR="003872E6" w:rsidRPr="00471444">
        <w:rPr>
          <w:rFonts w:ascii="Arial" w:hAnsi="Arial" w:cs="Arial"/>
        </w:rPr>
        <w:t xml:space="preserve"> zastavěném území </w:t>
      </w:r>
      <w:r w:rsidRPr="00471444">
        <w:rPr>
          <w:rFonts w:ascii="Arial" w:hAnsi="Arial" w:cs="Arial"/>
        </w:rPr>
        <w:t>obc</w:t>
      </w:r>
      <w:r w:rsidR="003872E6" w:rsidRPr="00471444">
        <w:rPr>
          <w:rFonts w:ascii="Arial" w:hAnsi="Arial" w:cs="Arial"/>
        </w:rPr>
        <w:t>e</w:t>
      </w:r>
      <w:r w:rsidR="00250043" w:rsidRPr="00471444">
        <w:rPr>
          <w:rFonts w:ascii="Arial" w:hAnsi="Arial" w:cs="Arial"/>
        </w:rPr>
        <w:t xml:space="preserve"> Libějice</w:t>
      </w:r>
      <w:r w:rsidRPr="00471444">
        <w:rPr>
          <w:rFonts w:ascii="Arial" w:hAnsi="Arial" w:cs="Arial"/>
        </w:rPr>
        <w:t xml:space="preserve"> vyznačených v příloze č. 1, která je nedílnou součástí této obecně závazné, je možný pohyb psů pouze</w:t>
      </w:r>
      <w:r w:rsidR="00250043" w:rsidRPr="00471444">
        <w:rPr>
          <w:rFonts w:ascii="Arial" w:hAnsi="Arial" w:cs="Arial"/>
        </w:rPr>
        <w:t xml:space="preserve"> na vodítku,</w:t>
      </w:r>
    </w:p>
    <w:p w:rsidR="00243C48" w:rsidRPr="00471444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471444">
        <w:rPr>
          <w:rFonts w:ascii="Arial" w:hAnsi="Arial" w:cs="Arial"/>
        </w:rPr>
        <w:t xml:space="preserve">na veřejných prostranstvích </w:t>
      </w:r>
      <w:r w:rsidR="003872E6" w:rsidRPr="00471444">
        <w:rPr>
          <w:rFonts w:ascii="Arial" w:hAnsi="Arial" w:cs="Arial"/>
        </w:rPr>
        <w:t xml:space="preserve">v zastavěném území </w:t>
      </w:r>
      <w:r w:rsidRPr="00471444">
        <w:rPr>
          <w:rFonts w:ascii="Arial" w:hAnsi="Arial" w:cs="Arial"/>
        </w:rPr>
        <w:t>obc</w:t>
      </w:r>
      <w:r w:rsidR="003872E6" w:rsidRPr="00471444">
        <w:rPr>
          <w:rFonts w:ascii="Arial" w:hAnsi="Arial" w:cs="Arial"/>
        </w:rPr>
        <w:t>e</w:t>
      </w:r>
      <w:r w:rsidR="00250043" w:rsidRPr="00471444">
        <w:rPr>
          <w:rFonts w:ascii="Arial" w:hAnsi="Arial" w:cs="Arial"/>
        </w:rPr>
        <w:t xml:space="preserve"> Libějice </w:t>
      </w:r>
      <w:r w:rsidRPr="00471444">
        <w:rPr>
          <w:rFonts w:ascii="Arial" w:hAnsi="Arial" w:cs="Arial"/>
        </w:rPr>
        <w:t>vyznačených v příloze č. </w:t>
      </w:r>
      <w:r w:rsidR="00A24480" w:rsidRPr="00471444">
        <w:rPr>
          <w:rFonts w:ascii="Arial" w:hAnsi="Arial" w:cs="Arial"/>
        </w:rPr>
        <w:t>1</w:t>
      </w:r>
      <w:r w:rsidRPr="00471444">
        <w:rPr>
          <w:rFonts w:ascii="Arial" w:hAnsi="Arial" w:cs="Arial"/>
        </w:rPr>
        <w:t>, která je nedílnou součástí této obecně závazné vyhlášky</w:t>
      </w:r>
      <w:r w:rsidR="00243C48" w:rsidRPr="00471444">
        <w:rPr>
          <w:rFonts w:ascii="Arial" w:hAnsi="Arial" w:cs="Arial"/>
        </w:rPr>
        <w:t>,</w:t>
      </w:r>
      <w:r w:rsidRPr="00471444">
        <w:rPr>
          <w:rFonts w:ascii="Arial" w:hAnsi="Arial" w:cs="Arial"/>
        </w:rPr>
        <w:t xml:space="preserve"> se zakazuje výcvik psů</w:t>
      </w:r>
      <w:r w:rsidR="003872E6" w:rsidRPr="00471444">
        <w:rPr>
          <w:rFonts w:ascii="Arial" w:hAnsi="Arial" w:cs="Arial"/>
        </w:rPr>
        <w:t>,</w:t>
      </w:r>
    </w:p>
    <w:p w:rsidR="003872E6" w:rsidRPr="003872E6" w:rsidRDefault="003872E6" w:rsidP="003872E6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3872E6">
        <w:rPr>
          <w:rFonts w:ascii="Aptos" w:hAnsi="Aptos" w:cs="Aptos"/>
          <w:color w:val="000000"/>
        </w:rPr>
        <w:t>na veřejném prostranství je nutné odstranit znečištění (např. tuhý exkrement) způsobené psem.</w:t>
      </w:r>
    </w:p>
    <w:p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4F6AE0" w:rsidRPr="00B650CA" w:rsidRDefault="004F6AE0" w:rsidP="00CF08FF">
      <w:pPr>
        <w:spacing w:line="276" w:lineRule="auto"/>
        <w:rPr>
          <w:rFonts w:ascii="Arial" w:hAnsi="Arial" w:cs="Arial"/>
        </w:rPr>
      </w:pPr>
    </w:p>
    <w:p w:rsidR="00A64EEE" w:rsidRPr="009B34BA" w:rsidRDefault="00A64EEE" w:rsidP="00DD408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34BA">
        <w:rPr>
          <w:rFonts w:ascii="Arial" w:hAnsi="Arial" w:cs="Arial"/>
          <w:b/>
          <w:sz w:val="24"/>
          <w:szCs w:val="24"/>
        </w:rPr>
        <w:t>Čl. 2</w:t>
      </w:r>
    </w:p>
    <w:p w:rsidR="00A64EEE" w:rsidRPr="009B34BA" w:rsidRDefault="00A64EEE" w:rsidP="00DD408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34BA">
        <w:rPr>
          <w:rFonts w:ascii="Arial" w:hAnsi="Arial" w:cs="Arial"/>
          <w:b/>
          <w:sz w:val="24"/>
          <w:szCs w:val="24"/>
        </w:rPr>
        <w:t>Zrušovací ustanovení</w:t>
      </w:r>
    </w:p>
    <w:p w:rsidR="00A64EEE" w:rsidRPr="00B650CA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B650CA">
        <w:rPr>
          <w:rFonts w:ascii="Arial" w:hAnsi="Arial" w:cs="Arial"/>
        </w:rPr>
        <w:t>Zrušuje se obecně závazná vyhláška obce</w:t>
      </w:r>
      <w:r w:rsidR="00B650CA">
        <w:rPr>
          <w:rFonts w:ascii="Arial" w:hAnsi="Arial" w:cs="Arial"/>
        </w:rPr>
        <w:t xml:space="preserve"> Libějice č. 3/2003, o</w:t>
      </w:r>
      <w:r w:rsidR="00B650CA" w:rsidRPr="00B650CA">
        <w:rPr>
          <w:rFonts w:ascii="Arial" w:eastAsia="Calibri" w:hAnsi="Arial" w:cs="Arial"/>
        </w:rPr>
        <w:t xml:space="preserve"> ochraně životního prostředí, čistotě a pořádku</w:t>
      </w:r>
      <w:r w:rsidRPr="00B650CA">
        <w:rPr>
          <w:rFonts w:ascii="Arial" w:hAnsi="Arial" w:cs="Arial"/>
        </w:rPr>
        <w:t xml:space="preserve">, ze dne </w:t>
      </w:r>
      <w:proofErr w:type="gramStart"/>
      <w:r w:rsidR="00B650CA">
        <w:rPr>
          <w:rFonts w:ascii="Arial" w:hAnsi="Arial" w:cs="Arial"/>
        </w:rPr>
        <w:t>2.12.2003</w:t>
      </w:r>
      <w:proofErr w:type="gramEnd"/>
      <w:r w:rsidRPr="00B650CA">
        <w:rPr>
          <w:rFonts w:ascii="Arial" w:hAnsi="Arial" w:cs="Arial"/>
        </w:rPr>
        <w:t>.</w:t>
      </w:r>
    </w:p>
    <w:p w:rsidR="00A64EEE" w:rsidRPr="00B650CA" w:rsidRDefault="00A64EEE" w:rsidP="00CF08FF">
      <w:pPr>
        <w:spacing w:line="276" w:lineRule="auto"/>
        <w:rPr>
          <w:rFonts w:ascii="Arial" w:hAnsi="Arial" w:cs="Arial"/>
        </w:rPr>
      </w:pPr>
    </w:p>
    <w:p w:rsidR="004F6AE0" w:rsidRPr="00DD408E" w:rsidRDefault="00A64EEE" w:rsidP="00DD408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408E">
        <w:rPr>
          <w:rFonts w:ascii="Arial" w:hAnsi="Arial" w:cs="Arial"/>
          <w:b/>
          <w:sz w:val="24"/>
          <w:szCs w:val="24"/>
        </w:rPr>
        <w:lastRenderedPageBreak/>
        <w:t>Čl. 3</w:t>
      </w:r>
    </w:p>
    <w:p w:rsidR="004F6AE0" w:rsidRPr="00DD408E" w:rsidRDefault="004F6AE0" w:rsidP="00DD408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D408E">
        <w:rPr>
          <w:rFonts w:ascii="Arial" w:hAnsi="Arial" w:cs="Arial"/>
          <w:b/>
          <w:sz w:val="24"/>
          <w:szCs w:val="24"/>
        </w:rPr>
        <w:t>Účinnost</w:t>
      </w:r>
    </w:p>
    <w:p w:rsidR="00847970" w:rsidRDefault="004F6AE0" w:rsidP="0025004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vyhláška nabývá účinnosti dnem </w:t>
      </w:r>
      <w:proofErr w:type="gramStart"/>
      <w:r w:rsidR="00250043">
        <w:rPr>
          <w:rFonts w:ascii="Arial" w:hAnsi="Arial" w:cs="Arial"/>
        </w:rPr>
        <w:t>1.1.2025</w:t>
      </w:r>
      <w:proofErr w:type="gramEnd"/>
      <w:r w:rsidR="00250043">
        <w:rPr>
          <w:rFonts w:ascii="Arial" w:hAnsi="Arial" w:cs="Arial"/>
        </w:rPr>
        <w:t>.</w:t>
      </w:r>
    </w:p>
    <w:p w:rsidR="00250043" w:rsidRPr="0062486B" w:rsidRDefault="00250043" w:rsidP="00250043">
      <w:pPr>
        <w:spacing w:line="276" w:lineRule="auto"/>
        <w:ind w:firstLine="709"/>
        <w:rPr>
          <w:rFonts w:ascii="Arial" w:hAnsi="Arial" w:cs="Arial"/>
        </w:rPr>
      </w:pPr>
    </w:p>
    <w:p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250043" w:rsidRDefault="00250043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František Drtina </w:t>
      </w:r>
      <w:proofErr w:type="gramStart"/>
      <w:r>
        <w:rPr>
          <w:rFonts w:ascii="Arial" w:hAnsi="Arial" w:cs="Arial"/>
        </w:rPr>
        <w:t>v.r.</w:t>
      </w:r>
      <w:proofErr w:type="gramEnd"/>
    </w:p>
    <w:p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250043" w:rsidRDefault="00250043" w:rsidP="00CF08FF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Petra Svatoňová </w:t>
      </w:r>
      <w:proofErr w:type="gramStart"/>
      <w:r>
        <w:rPr>
          <w:rFonts w:ascii="Arial" w:hAnsi="Arial" w:cs="Arial"/>
        </w:rPr>
        <w:t>v.r.</w:t>
      </w:r>
      <w:proofErr w:type="gramEnd"/>
    </w:p>
    <w:p w:rsidR="00351BCA" w:rsidRDefault="00351BCA" w:rsidP="00CF08F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:rsidR="00A24480" w:rsidRDefault="00A24480" w:rsidP="00CF08FF">
      <w:pPr>
        <w:spacing w:line="276" w:lineRule="auto"/>
        <w:jc w:val="center"/>
        <w:rPr>
          <w:rFonts w:ascii="Arial" w:hAnsi="Arial" w:cs="Arial"/>
        </w:rPr>
      </w:pPr>
    </w:p>
    <w:p w:rsidR="00A24480" w:rsidRDefault="00A24480" w:rsidP="00CF08FF">
      <w:pPr>
        <w:spacing w:line="276" w:lineRule="auto"/>
        <w:jc w:val="center"/>
        <w:rPr>
          <w:rFonts w:ascii="Arial" w:hAnsi="Arial" w:cs="Arial"/>
        </w:rPr>
      </w:pPr>
    </w:p>
    <w:p w:rsidR="00A24480" w:rsidRDefault="00A24480" w:rsidP="00CF08FF">
      <w:pPr>
        <w:spacing w:line="276" w:lineRule="auto"/>
        <w:jc w:val="center"/>
        <w:rPr>
          <w:rFonts w:ascii="Arial" w:hAnsi="Arial" w:cs="Arial"/>
        </w:rPr>
      </w:pPr>
    </w:p>
    <w:p w:rsidR="00A24480" w:rsidRPr="0062486B" w:rsidRDefault="00A24480" w:rsidP="00CF08FF">
      <w:pPr>
        <w:spacing w:line="276" w:lineRule="auto"/>
        <w:jc w:val="center"/>
        <w:rPr>
          <w:rFonts w:ascii="Arial" w:hAnsi="Arial" w:cs="Arial"/>
        </w:rPr>
        <w:sectPr w:rsidR="00A24480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E624E" w:rsidRPr="009B34BA" w:rsidRDefault="00E7765B" w:rsidP="00591AAA">
      <w:pPr>
        <w:rPr>
          <w:rFonts w:ascii="Arial" w:hAnsi="Arial" w:cs="Arial"/>
          <w:b/>
          <w:sz w:val="24"/>
          <w:szCs w:val="24"/>
        </w:rPr>
      </w:pPr>
      <w:r w:rsidRPr="009B34BA">
        <w:rPr>
          <w:rFonts w:ascii="Arial" w:hAnsi="Arial" w:cs="Arial"/>
          <w:b/>
          <w:sz w:val="24"/>
          <w:szCs w:val="24"/>
        </w:rPr>
        <w:lastRenderedPageBreak/>
        <w:t xml:space="preserve">Příloha </w:t>
      </w:r>
      <w:proofErr w:type="gramStart"/>
      <w:r w:rsidR="009F74FB" w:rsidRPr="009B34BA">
        <w:rPr>
          <w:rFonts w:ascii="Arial" w:hAnsi="Arial" w:cs="Arial"/>
          <w:b/>
          <w:sz w:val="24"/>
          <w:szCs w:val="24"/>
        </w:rPr>
        <w:t>č.</w:t>
      </w:r>
      <w:r w:rsidR="00561A9E" w:rsidRPr="009B34BA">
        <w:rPr>
          <w:rFonts w:ascii="Arial" w:hAnsi="Arial" w:cs="Arial"/>
          <w:b/>
          <w:sz w:val="24"/>
          <w:szCs w:val="24"/>
        </w:rPr>
        <w:t>1</w:t>
      </w:r>
      <w:r w:rsidR="009F74FB" w:rsidRPr="009B34BA">
        <w:rPr>
          <w:rFonts w:ascii="Arial" w:hAnsi="Arial" w:cs="Arial"/>
          <w:b/>
          <w:sz w:val="24"/>
          <w:szCs w:val="24"/>
        </w:rPr>
        <w:t xml:space="preserve"> </w:t>
      </w:r>
      <w:r w:rsidR="00B77994" w:rsidRPr="009B34BA">
        <w:rPr>
          <w:rFonts w:ascii="Arial" w:hAnsi="Arial" w:cs="Arial"/>
          <w:b/>
          <w:sz w:val="24"/>
          <w:szCs w:val="24"/>
        </w:rPr>
        <w:t xml:space="preserve">k </w:t>
      </w:r>
      <w:r w:rsidR="00E05DD7" w:rsidRPr="009B34BA">
        <w:rPr>
          <w:rFonts w:ascii="Arial" w:hAnsi="Arial" w:cs="Arial"/>
          <w:b/>
          <w:sz w:val="24"/>
          <w:szCs w:val="24"/>
        </w:rPr>
        <w:t>obecně</w:t>
      </w:r>
      <w:proofErr w:type="gramEnd"/>
      <w:r w:rsidR="00E05DD7" w:rsidRPr="009B34BA">
        <w:rPr>
          <w:rFonts w:ascii="Arial" w:hAnsi="Arial" w:cs="Arial"/>
          <w:b/>
          <w:sz w:val="24"/>
          <w:szCs w:val="24"/>
        </w:rPr>
        <w:t xml:space="preserve"> závazné vyhláš</w:t>
      </w:r>
      <w:r w:rsidR="00A57AF1" w:rsidRPr="009B34BA">
        <w:rPr>
          <w:rFonts w:ascii="Arial" w:hAnsi="Arial" w:cs="Arial"/>
          <w:b/>
          <w:sz w:val="24"/>
          <w:szCs w:val="24"/>
        </w:rPr>
        <w:t>ce</w:t>
      </w:r>
      <w:bookmarkStart w:id="0" w:name="_GoBack"/>
      <w:bookmarkEnd w:id="0"/>
      <w:r w:rsidRPr="009B34BA">
        <w:rPr>
          <w:rFonts w:ascii="Arial" w:hAnsi="Arial" w:cs="Arial"/>
          <w:b/>
          <w:sz w:val="24"/>
          <w:szCs w:val="24"/>
        </w:rPr>
        <w:t xml:space="preserve"> obce</w:t>
      </w:r>
      <w:r w:rsidR="00561A9E" w:rsidRPr="009B34BA">
        <w:rPr>
          <w:rFonts w:ascii="Arial" w:hAnsi="Arial" w:cs="Arial"/>
          <w:b/>
          <w:sz w:val="24"/>
          <w:szCs w:val="24"/>
        </w:rPr>
        <w:t xml:space="preserve"> Libějice</w:t>
      </w:r>
      <w:r w:rsidRPr="009B34BA">
        <w:rPr>
          <w:rFonts w:ascii="Arial" w:hAnsi="Arial" w:cs="Arial"/>
          <w:b/>
          <w:sz w:val="24"/>
          <w:szCs w:val="24"/>
        </w:rPr>
        <w:t>, kterou se stanovují pravidla pro pohyb psů na veřejném prostranství v</w:t>
      </w:r>
      <w:r w:rsidR="00561A9E" w:rsidRPr="009B34BA">
        <w:rPr>
          <w:rFonts w:ascii="Arial" w:hAnsi="Arial" w:cs="Arial"/>
          <w:b/>
          <w:sz w:val="24"/>
          <w:szCs w:val="24"/>
        </w:rPr>
        <w:t> </w:t>
      </w:r>
      <w:r w:rsidRPr="009B34BA">
        <w:rPr>
          <w:rFonts w:ascii="Arial" w:hAnsi="Arial" w:cs="Arial"/>
          <w:b/>
          <w:sz w:val="24"/>
          <w:szCs w:val="24"/>
        </w:rPr>
        <w:t>obci</w:t>
      </w:r>
      <w:r w:rsidR="00561A9E" w:rsidRPr="009B34BA">
        <w:rPr>
          <w:rFonts w:ascii="Arial" w:hAnsi="Arial" w:cs="Arial"/>
          <w:b/>
          <w:sz w:val="24"/>
          <w:szCs w:val="24"/>
        </w:rPr>
        <w:t xml:space="preserve"> Libějice</w:t>
      </w:r>
    </w:p>
    <w:p w:rsidR="00355812" w:rsidRPr="009B34BA" w:rsidRDefault="0035581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471444" w:rsidRDefault="00471444" w:rsidP="00CF08F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5905728"/>
            <wp:effectExtent l="19050" t="0" r="0" b="0"/>
            <wp:docPr id="1" name="obrázek 1" descr="C:\Users\Drtinovi\Desktop\OÚ_Postup aktualizace vyhlášek\Tvorba_OZV_mapy_pro_zábor_a_psy\Mapa_Mapycz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tinovi\Desktop\OÚ_Postup aktualizace vyhlášek\Tvorba_OZV_mapy_pro_zábor_a_psy\Mapa_Mapycz_fina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1444" w:rsidSect="00355812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815" w:rsidRDefault="00BB5815" w:rsidP="006A579C">
      <w:pPr>
        <w:spacing w:after="0"/>
      </w:pPr>
      <w:r>
        <w:separator/>
      </w:r>
    </w:p>
  </w:endnote>
  <w:endnote w:type="continuationSeparator" w:id="0">
    <w:p w:rsidR="00BB5815" w:rsidRDefault="00BB5815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456B24" w:rsidRPr="00456B24" w:rsidRDefault="00AD33E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7144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456B24" w:rsidRDefault="00456B2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AD33E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71444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815" w:rsidRDefault="00BB5815" w:rsidP="006A579C">
      <w:pPr>
        <w:spacing w:after="0"/>
      </w:pPr>
      <w:r>
        <w:separator/>
      </w:r>
    </w:p>
  </w:footnote>
  <w:footnote w:type="continuationSeparator" w:id="0">
    <w:p w:rsidR="00BB5815" w:rsidRDefault="00BB5815" w:rsidP="006A579C">
      <w:pPr>
        <w:spacing w:after="0"/>
      </w:pPr>
      <w:r>
        <w:continuationSeparator/>
      </w:r>
    </w:p>
  </w:footnote>
  <w:footnote w:id="1">
    <w:p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147EA"/>
    <w:rsid w:val="00243C48"/>
    <w:rsid w:val="00250043"/>
    <w:rsid w:val="0027387A"/>
    <w:rsid w:val="00276121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55812"/>
    <w:rsid w:val="003872E6"/>
    <w:rsid w:val="00395945"/>
    <w:rsid w:val="003E4092"/>
    <w:rsid w:val="00404FBB"/>
    <w:rsid w:val="004413D5"/>
    <w:rsid w:val="00454309"/>
    <w:rsid w:val="00456B24"/>
    <w:rsid w:val="00471444"/>
    <w:rsid w:val="0048477A"/>
    <w:rsid w:val="00494E10"/>
    <w:rsid w:val="004C67D4"/>
    <w:rsid w:val="004F6AE0"/>
    <w:rsid w:val="005006B2"/>
    <w:rsid w:val="00511967"/>
    <w:rsid w:val="00530113"/>
    <w:rsid w:val="00561A9E"/>
    <w:rsid w:val="00591AAA"/>
    <w:rsid w:val="00591EC3"/>
    <w:rsid w:val="005B181B"/>
    <w:rsid w:val="005C06A9"/>
    <w:rsid w:val="005D1752"/>
    <w:rsid w:val="005D6B45"/>
    <w:rsid w:val="005D748C"/>
    <w:rsid w:val="005E2D1D"/>
    <w:rsid w:val="005E68B7"/>
    <w:rsid w:val="005F591A"/>
    <w:rsid w:val="005F7FAE"/>
    <w:rsid w:val="00602166"/>
    <w:rsid w:val="00602A81"/>
    <w:rsid w:val="00620A53"/>
    <w:rsid w:val="0062486B"/>
    <w:rsid w:val="0065481A"/>
    <w:rsid w:val="00677DEE"/>
    <w:rsid w:val="00693268"/>
    <w:rsid w:val="006A579C"/>
    <w:rsid w:val="006B04F4"/>
    <w:rsid w:val="006B447D"/>
    <w:rsid w:val="00700F9A"/>
    <w:rsid w:val="0070259B"/>
    <w:rsid w:val="0074660E"/>
    <w:rsid w:val="00755FBF"/>
    <w:rsid w:val="007B0B47"/>
    <w:rsid w:val="007C01F6"/>
    <w:rsid w:val="007C5A1A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B34BA"/>
    <w:rsid w:val="009F74FB"/>
    <w:rsid w:val="00A07872"/>
    <w:rsid w:val="00A24480"/>
    <w:rsid w:val="00A451FE"/>
    <w:rsid w:val="00A57AF1"/>
    <w:rsid w:val="00A611E0"/>
    <w:rsid w:val="00A6397B"/>
    <w:rsid w:val="00A64EEE"/>
    <w:rsid w:val="00A66F60"/>
    <w:rsid w:val="00A73A90"/>
    <w:rsid w:val="00AC786D"/>
    <w:rsid w:val="00AD33ED"/>
    <w:rsid w:val="00AF60FC"/>
    <w:rsid w:val="00B05C96"/>
    <w:rsid w:val="00B650CA"/>
    <w:rsid w:val="00B77994"/>
    <w:rsid w:val="00B922C0"/>
    <w:rsid w:val="00B97081"/>
    <w:rsid w:val="00BB5815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1491"/>
    <w:rsid w:val="00D4368B"/>
    <w:rsid w:val="00D47652"/>
    <w:rsid w:val="00D909A3"/>
    <w:rsid w:val="00DB4C26"/>
    <w:rsid w:val="00DD408E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561A9E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11EAC-F6A8-450B-B31F-C7CD97DF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263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Drtinovi</cp:lastModifiedBy>
  <cp:revision>36</cp:revision>
  <dcterms:created xsi:type="dcterms:W3CDTF">2022-08-24T11:23:00Z</dcterms:created>
  <dcterms:modified xsi:type="dcterms:W3CDTF">2024-12-15T15:09:00Z</dcterms:modified>
</cp:coreProperties>
</file>