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5CB51" w14:textId="77777777" w:rsidR="005278D1" w:rsidRDefault="005278D1" w:rsidP="005278D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ÚSILOV</w:t>
      </w:r>
    </w:p>
    <w:p w14:paraId="2685A257" w14:textId="77777777" w:rsidR="005278D1" w:rsidRDefault="005278D1" w:rsidP="005278D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Úsilov</w:t>
      </w:r>
    </w:p>
    <w:p w14:paraId="6FB1BB1E" w14:textId="77777777" w:rsidR="005278D1" w:rsidRPr="00686CC9" w:rsidRDefault="005278D1" w:rsidP="005278D1">
      <w:pPr>
        <w:spacing w:line="276" w:lineRule="auto"/>
        <w:jc w:val="center"/>
        <w:rPr>
          <w:rFonts w:ascii="Arial" w:hAnsi="Arial" w:cs="Arial"/>
          <w:b/>
        </w:rPr>
      </w:pPr>
    </w:p>
    <w:p w14:paraId="10647419" w14:textId="77777777" w:rsidR="005278D1" w:rsidRDefault="005278D1" w:rsidP="005278D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Úsilov,</w:t>
      </w:r>
    </w:p>
    <w:p w14:paraId="78C6A2D8" w14:textId="77777777" w:rsidR="005278D1" w:rsidRDefault="005278D1" w:rsidP="005278D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obecně závazná vyhláška č. </w:t>
      </w:r>
      <w:r>
        <w:rPr>
          <w:rFonts w:ascii="Arial" w:hAnsi="Arial" w:cs="Arial"/>
          <w:b/>
        </w:rPr>
        <w:t>2</w:t>
      </w:r>
      <w:r w:rsidRPr="0090338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2013</w:t>
      </w:r>
      <w:r w:rsidRPr="00903381">
        <w:rPr>
          <w:rFonts w:ascii="Arial" w:hAnsi="Arial" w:cs="Arial"/>
          <w:b/>
        </w:rPr>
        <w:t xml:space="preserve">, o </w:t>
      </w:r>
      <w:r>
        <w:rPr>
          <w:rFonts w:ascii="Arial" w:hAnsi="Arial" w:cs="Arial"/>
          <w:b/>
        </w:rPr>
        <w:t>místních poplatcích,</w:t>
      </w:r>
      <w:r w:rsidRPr="00903381">
        <w:rPr>
          <w:rFonts w:ascii="Arial" w:hAnsi="Arial" w:cs="Arial"/>
          <w:b/>
        </w:rPr>
        <w:t xml:space="preserve"> ze</w:t>
      </w:r>
      <w:r>
        <w:rPr>
          <w:rFonts w:ascii="Arial" w:hAnsi="Arial" w:cs="Arial"/>
          <w:b/>
        </w:rPr>
        <w:t> </w:t>
      </w:r>
      <w:r w:rsidRPr="00903381">
        <w:rPr>
          <w:rFonts w:ascii="Arial" w:hAnsi="Arial" w:cs="Arial"/>
          <w:b/>
        </w:rPr>
        <w:t xml:space="preserve">dne </w:t>
      </w:r>
      <w:r>
        <w:rPr>
          <w:rFonts w:ascii="Arial" w:hAnsi="Arial" w:cs="Arial"/>
          <w:b/>
        </w:rPr>
        <w:t>7. 10. 2013</w:t>
      </w:r>
    </w:p>
    <w:p w14:paraId="325A4EDD" w14:textId="377F6FEE" w:rsidR="006E5534" w:rsidRPr="005318B3" w:rsidRDefault="006E5534">
      <w:pPr>
        <w:pStyle w:val="nzevzkona"/>
        <w:tabs>
          <w:tab w:val="left" w:pos="2977"/>
        </w:tabs>
        <w:outlineLvl w:val="0"/>
        <w:rPr>
          <w:rFonts w:ascii="Arial" w:hAnsi="Arial" w:cs="Arial"/>
          <w:i/>
          <w:color w:val="FF0000"/>
        </w:rPr>
      </w:pPr>
    </w:p>
    <w:p w14:paraId="4D9037A5" w14:textId="77777777" w:rsidR="009F2490" w:rsidRPr="003128CF" w:rsidRDefault="009F2490" w:rsidP="009F2490">
      <w:pPr>
        <w:pStyle w:val="Textparagrafu"/>
        <w:tabs>
          <w:tab w:val="left" w:pos="2977"/>
        </w:tabs>
        <w:ind w:firstLine="0"/>
        <w:rPr>
          <w:rFonts w:ascii="Arial" w:hAnsi="Arial" w:cs="Arial"/>
        </w:rPr>
      </w:pPr>
    </w:p>
    <w:p w14:paraId="30B39A19" w14:textId="4EB0F2BF" w:rsidR="006E5534" w:rsidRPr="00BA07EC" w:rsidRDefault="006E5534" w:rsidP="00BA07EC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Zastupitelstvo </w:t>
      </w:r>
      <w:r w:rsidR="008D7C53" w:rsidRPr="00BA07EC">
        <w:rPr>
          <w:rFonts w:ascii="Arial" w:hAnsi="Arial" w:cs="Arial"/>
          <w:sz w:val="22"/>
          <w:szCs w:val="22"/>
        </w:rPr>
        <w:t>obce</w:t>
      </w:r>
      <w:r w:rsidR="005278D1">
        <w:rPr>
          <w:rFonts w:ascii="Arial" w:hAnsi="Arial" w:cs="Arial"/>
          <w:sz w:val="22"/>
          <w:szCs w:val="22"/>
        </w:rPr>
        <w:t xml:space="preserve"> Úsilov </w:t>
      </w:r>
      <w:r w:rsidRPr="00BA07EC">
        <w:rPr>
          <w:rFonts w:ascii="Arial" w:hAnsi="Arial" w:cs="Arial"/>
          <w:sz w:val="22"/>
          <w:szCs w:val="22"/>
        </w:rPr>
        <w:t xml:space="preserve">se na svém zasedání dne </w:t>
      </w:r>
      <w:r w:rsidR="005278D1">
        <w:rPr>
          <w:rFonts w:ascii="Arial" w:hAnsi="Arial" w:cs="Arial"/>
          <w:sz w:val="22"/>
          <w:szCs w:val="22"/>
        </w:rPr>
        <w:t>28.6.2024</w:t>
      </w:r>
      <w:r w:rsidRPr="00BA07EC">
        <w:rPr>
          <w:rFonts w:ascii="Arial" w:hAnsi="Arial" w:cs="Arial"/>
          <w:sz w:val="22"/>
          <w:szCs w:val="22"/>
        </w:rPr>
        <w:t xml:space="preserve"> usneslo vydat v</w:t>
      </w:r>
      <w:r w:rsidR="000C21B9" w:rsidRPr="00BA07EC">
        <w:rPr>
          <w:rFonts w:ascii="Arial" w:hAnsi="Arial" w:cs="Arial"/>
          <w:sz w:val="22"/>
          <w:szCs w:val="22"/>
        </w:rPr>
        <w:t> </w:t>
      </w:r>
      <w:r w:rsidRPr="00BA07EC">
        <w:rPr>
          <w:rFonts w:ascii="Arial" w:hAnsi="Arial" w:cs="Arial"/>
          <w:sz w:val="22"/>
          <w:szCs w:val="22"/>
        </w:rPr>
        <w:t>souladu</w:t>
      </w:r>
      <w:r w:rsidR="000C21B9" w:rsidRPr="00BA07EC">
        <w:rPr>
          <w:rFonts w:ascii="Arial" w:hAnsi="Arial" w:cs="Arial"/>
          <w:sz w:val="22"/>
          <w:szCs w:val="22"/>
        </w:rPr>
        <w:t xml:space="preserve"> s ustanovením § 84 odst. </w:t>
      </w:r>
      <w:r w:rsidRPr="00BA07EC">
        <w:rPr>
          <w:rFonts w:ascii="Arial" w:hAnsi="Arial" w:cs="Arial"/>
          <w:sz w:val="22"/>
          <w:szCs w:val="22"/>
        </w:rPr>
        <w:t xml:space="preserve">2 písm. </w:t>
      </w:r>
      <w:r w:rsidR="00E2674E" w:rsidRPr="00BA07EC">
        <w:rPr>
          <w:rFonts w:ascii="Arial" w:hAnsi="Arial" w:cs="Arial"/>
          <w:sz w:val="22"/>
          <w:szCs w:val="22"/>
        </w:rPr>
        <w:t>h</w:t>
      </w:r>
      <w:r w:rsidRPr="00BA07EC">
        <w:rPr>
          <w:rFonts w:ascii="Arial" w:hAnsi="Arial" w:cs="Arial"/>
          <w:sz w:val="22"/>
          <w:szCs w:val="22"/>
        </w:rPr>
        <w:t>) zákona č. 128/2000 Sb., o obcích (obecní zřízení), ve</w:t>
      </w:r>
      <w:r w:rsidR="00981E57">
        <w:rPr>
          <w:rFonts w:ascii="Arial" w:hAnsi="Arial" w:cs="Arial"/>
          <w:sz w:val="22"/>
          <w:szCs w:val="22"/>
        </w:rPr>
        <w:t> </w:t>
      </w:r>
      <w:r w:rsidRPr="00BA07EC">
        <w:rPr>
          <w:rFonts w:ascii="Arial" w:hAnsi="Arial" w:cs="Arial"/>
          <w:sz w:val="22"/>
          <w:szCs w:val="22"/>
        </w:rPr>
        <w:t>znění pozdějších předpisů</w:t>
      </w:r>
      <w:r w:rsidR="00FD2AFD" w:rsidRPr="00BA07EC">
        <w:rPr>
          <w:rFonts w:ascii="Arial" w:hAnsi="Arial" w:cs="Arial"/>
          <w:sz w:val="22"/>
          <w:szCs w:val="22"/>
        </w:rPr>
        <w:t>,</w:t>
      </w:r>
      <w:r w:rsidRPr="00BA07EC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752B6CCC" w14:textId="77777777" w:rsidR="006E5534" w:rsidRPr="00BA07EC" w:rsidRDefault="006E5534">
      <w:pPr>
        <w:pStyle w:val="Zkladntext2"/>
        <w:rPr>
          <w:rFonts w:ascii="Arial" w:hAnsi="Arial" w:cs="Arial"/>
        </w:rPr>
      </w:pPr>
    </w:p>
    <w:p w14:paraId="1DF9C566" w14:textId="77777777" w:rsidR="00320A2B" w:rsidRPr="00BA07EC" w:rsidRDefault="00320A2B">
      <w:pPr>
        <w:pStyle w:val="Zkladntext2"/>
        <w:rPr>
          <w:rFonts w:ascii="Arial" w:hAnsi="Arial" w:cs="Arial"/>
        </w:rPr>
      </w:pPr>
    </w:p>
    <w:p w14:paraId="12169421" w14:textId="77777777" w:rsidR="00D35ADC" w:rsidRPr="00BA07EC" w:rsidRDefault="00D35ADC">
      <w:pPr>
        <w:pStyle w:val="Zkladntext2"/>
        <w:rPr>
          <w:rFonts w:ascii="Arial" w:hAnsi="Arial" w:cs="Arial"/>
        </w:rPr>
      </w:pPr>
    </w:p>
    <w:p w14:paraId="073D60B4" w14:textId="77777777" w:rsidR="006E5534" w:rsidRDefault="006E5534">
      <w:pPr>
        <w:spacing w:line="240" w:lineRule="atLeas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1</w:t>
      </w:r>
    </w:p>
    <w:p w14:paraId="58B37B08" w14:textId="77777777" w:rsidR="00BA07EC" w:rsidRPr="00BA07EC" w:rsidRDefault="00BA07EC">
      <w:pPr>
        <w:spacing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7883D119" w14:textId="77777777" w:rsidR="006E5534" w:rsidRPr="00BA07EC" w:rsidRDefault="006E5534">
      <w:pPr>
        <w:pStyle w:val="Zhlav"/>
        <w:tabs>
          <w:tab w:val="clear" w:pos="4536"/>
          <w:tab w:val="clear" w:pos="9072"/>
        </w:tabs>
        <w:spacing w:line="240" w:lineRule="atLeast"/>
        <w:rPr>
          <w:rFonts w:ascii="Arial" w:hAnsi="Arial" w:cs="Arial"/>
          <w:sz w:val="22"/>
          <w:szCs w:val="22"/>
        </w:rPr>
      </w:pPr>
    </w:p>
    <w:p w14:paraId="73F99B33" w14:textId="5A0CE628" w:rsidR="000C21B9" w:rsidRPr="00BA07EC" w:rsidRDefault="000C21B9" w:rsidP="000C21B9">
      <w:pPr>
        <w:pStyle w:val="Zkladntext"/>
        <w:rPr>
          <w:rFonts w:ascii="Arial" w:hAnsi="Arial" w:cs="Arial"/>
          <w:b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ab/>
      </w:r>
      <w:r w:rsidR="005278D1">
        <w:rPr>
          <w:rFonts w:ascii="Arial" w:hAnsi="Arial" w:cs="Arial"/>
          <w:sz w:val="22"/>
          <w:szCs w:val="22"/>
        </w:rPr>
        <w:t xml:space="preserve">Zrušuje se </w:t>
      </w:r>
      <w:r w:rsidRPr="00BA07EC">
        <w:rPr>
          <w:rFonts w:ascii="Arial" w:hAnsi="Arial" w:cs="Arial"/>
          <w:sz w:val="22"/>
          <w:szCs w:val="22"/>
        </w:rPr>
        <w:t>Obecně závazná vyhláška</w:t>
      </w:r>
      <w:r w:rsidR="008C71FC" w:rsidRPr="00BA07EC">
        <w:rPr>
          <w:rFonts w:ascii="Arial" w:hAnsi="Arial" w:cs="Arial"/>
          <w:sz w:val="22"/>
          <w:szCs w:val="22"/>
        </w:rPr>
        <w:t xml:space="preserve"> č.</w:t>
      </w:r>
      <w:r w:rsidRPr="00BA07EC">
        <w:rPr>
          <w:rFonts w:ascii="Arial" w:hAnsi="Arial" w:cs="Arial"/>
          <w:sz w:val="22"/>
          <w:szCs w:val="22"/>
        </w:rPr>
        <w:t xml:space="preserve"> </w:t>
      </w:r>
      <w:r w:rsidR="005278D1">
        <w:rPr>
          <w:rFonts w:ascii="Arial" w:hAnsi="Arial" w:cs="Arial"/>
          <w:sz w:val="22"/>
          <w:szCs w:val="22"/>
        </w:rPr>
        <w:t>2/2013, o místních poplatcích</w:t>
      </w:r>
      <w:r w:rsidR="00A7674B" w:rsidRPr="00BA07EC">
        <w:rPr>
          <w:rFonts w:ascii="Arial" w:hAnsi="Arial" w:cs="Arial"/>
          <w:sz w:val="22"/>
          <w:szCs w:val="22"/>
        </w:rPr>
        <w:t xml:space="preserve">, </w:t>
      </w:r>
      <w:r w:rsidR="005278D1">
        <w:rPr>
          <w:rFonts w:ascii="Arial" w:hAnsi="Arial" w:cs="Arial"/>
          <w:sz w:val="22"/>
          <w:szCs w:val="22"/>
        </w:rPr>
        <w:t>ze dne 7. 10. 2013.</w:t>
      </w:r>
    </w:p>
    <w:p w14:paraId="49C3DBC1" w14:textId="77777777" w:rsidR="000C21B9" w:rsidRPr="00BA07EC" w:rsidRDefault="000C21B9" w:rsidP="000C21B9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79D24810" w14:textId="77777777" w:rsidR="006368F2" w:rsidRPr="00BA07EC" w:rsidRDefault="006368F2">
      <w:pPr>
        <w:pStyle w:val="Zkladntext"/>
        <w:rPr>
          <w:rFonts w:ascii="Arial" w:hAnsi="Arial" w:cs="Arial"/>
          <w:sz w:val="22"/>
          <w:szCs w:val="22"/>
        </w:rPr>
      </w:pPr>
    </w:p>
    <w:p w14:paraId="13237C8F" w14:textId="77777777" w:rsidR="00320A2B" w:rsidRPr="00BA07EC" w:rsidRDefault="00320A2B">
      <w:pPr>
        <w:pStyle w:val="Zkladntext"/>
        <w:rPr>
          <w:rFonts w:ascii="Arial" w:hAnsi="Arial" w:cs="Arial"/>
          <w:sz w:val="22"/>
          <w:szCs w:val="22"/>
        </w:rPr>
      </w:pPr>
    </w:p>
    <w:p w14:paraId="536E3F68" w14:textId="77777777" w:rsidR="00FD2AFD" w:rsidRDefault="00FD2AFD" w:rsidP="00FD2AFD">
      <w:pPr>
        <w:pStyle w:val="Zkladntex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2</w:t>
      </w:r>
    </w:p>
    <w:p w14:paraId="4783613B" w14:textId="77777777" w:rsidR="00BA07EC" w:rsidRPr="00BA07EC" w:rsidRDefault="00BA07EC" w:rsidP="00FD2AFD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1635F638" w14:textId="77777777" w:rsidR="00FD2AFD" w:rsidRPr="00BA07EC" w:rsidRDefault="00FD2AFD" w:rsidP="00FD2AF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2F337765" w14:textId="59331A22" w:rsidR="00FD2AFD" w:rsidRPr="005278D1" w:rsidRDefault="00DC382F" w:rsidP="00DC382F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</w:t>
      </w:r>
      <w:r w:rsidR="005278D1">
        <w:rPr>
          <w:rFonts w:ascii="Arial" w:hAnsi="Arial" w:cs="Arial"/>
          <w:sz w:val="22"/>
          <w:szCs w:val="22"/>
        </w:rPr>
        <w:t xml:space="preserve">obecně závazná </w:t>
      </w:r>
      <w:r w:rsidRPr="00774261">
        <w:rPr>
          <w:rFonts w:ascii="Arial" w:hAnsi="Arial" w:cs="Arial"/>
          <w:sz w:val="22"/>
          <w:szCs w:val="22"/>
        </w:rPr>
        <w:t xml:space="preserve">vyhláška nabývá účinnosti </w:t>
      </w:r>
      <w:r w:rsidR="005278D1" w:rsidRPr="005278D1">
        <w:rPr>
          <w:rFonts w:ascii="Arial" w:hAnsi="Arial" w:cs="Arial"/>
          <w:sz w:val="22"/>
          <w:szCs w:val="22"/>
        </w:rPr>
        <w:t xml:space="preserve">počátkem </w:t>
      </w:r>
      <w:r w:rsidRPr="005278D1">
        <w:rPr>
          <w:rFonts w:ascii="Arial" w:hAnsi="Arial" w:cs="Arial"/>
          <w:sz w:val="22"/>
          <w:szCs w:val="22"/>
        </w:rPr>
        <w:t>patnáctého dne následujícího po dni jejího vyhlášení</w:t>
      </w:r>
      <w:r w:rsidR="005278D1" w:rsidRPr="005278D1">
        <w:rPr>
          <w:rFonts w:ascii="Arial" w:hAnsi="Arial" w:cs="Arial"/>
          <w:sz w:val="22"/>
          <w:szCs w:val="22"/>
        </w:rPr>
        <w:t>.</w:t>
      </w:r>
    </w:p>
    <w:p w14:paraId="6478283E" w14:textId="77777777" w:rsidR="00FD2AFD" w:rsidRPr="005278D1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70ACC875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2F932CF6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3C30A7F8" w14:textId="6387FC73" w:rsidR="00FD2AFD" w:rsidRPr="00BA07EC" w:rsidRDefault="003E1396" w:rsidP="00FD2AFD">
      <w:pPr>
        <w:pStyle w:val="Zkladntext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            ……………………</w:t>
      </w:r>
      <w:r w:rsidR="005278D1">
        <w:rPr>
          <w:rFonts w:ascii="Arial" w:hAnsi="Arial" w:cs="Arial"/>
          <w:sz w:val="22"/>
          <w:szCs w:val="22"/>
        </w:rPr>
        <w:t>…………</w:t>
      </w:r>
      <w:r w:rsidRPr="00BA07EC">
        <w:rPr>
          <w:rFonts w:ascii="Arial" w:hAnsi="Arial" w:cs="Arial"/>
          <w:sz w:val="22"/>
          <w:szCs w:val="22"/>
        </w:rPr>
        <w:t xml:space="preserve">                                       …………………</w:t>
      </w:r>
      <w:r w:rsidR="007F5F8F" w:rsidRPr="00BA07EC">
        <w:rPr>
          <w:rFonts w:ascii="Arial" w:hAnsi="Arial" w:cs="Arial"/>
          <w:sz w:val="22"/>
          <w:szCs w:val="22"/>
        </w:rPr>
        <w:t>……</w:t>
      </w:r>
      <w:r w:rsidR="005278D1">
        <w:rPr>
          <w:rFonts w:ascii="Arial" w:hAnsi="Arial" w:cs="Arial"/>
          <w:sz w:val="22"/>
          <w:szCs w:val="22"/>
        </w:rPr>
        <w:t>….</w:t>
      </w:r>
    </w:p>
    <w:p w14:paraId="4550D4B2" w14:textId="17C6CE5A" w:rsidR="005278D1" w:rsidRPr="00617951" w:rsidRDefault="00FC12ED" w:rsidP="005278D1">
      <w:pPr>
        <w:ind w:firstLine="709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 </w:t>
      </w:r>
      <w:r w:rsidR="005278D1">
        <w:rPr>
          <w:rFonts w:ascii="Arial" w:hAnsi="Arial" w:cs="Arial"/>
          <w:sz w:val="22"/>
          <w:szCs w:val="22"/>
        </w:rPr>
        <w:t xml:space="preserve">     </w:t>
      </w:r>
      <w:r w:rsidR="005278D1">
        <w:rPr>
          <w:rFonts w:ascii="Arial" w:hAnsi="Arial" w:cs="Arial"/>
          <w:sz w:val="22"/>
          <w:szCs w:val="22"/>
        </w:rPr>
        <w:t>Miloslav Bušek, v.r.</w:t>
      </w:r>
      <w:r w:rsidR="005278D1" w:rsidRPr="00617951">
        <w:rPr>
          <w:rFonts w:ascii="Arial" w:hAnsi="Arial" w:cs="Arial"/>
          <w:sz w:val="22"/>
          <w:szCs w:val="22"/>
        </w:rPr>
        <w:t xml:space="preserve">                               </w:t>
      </w:r>
      <w:r w:rsidR="005278D1">
        <w:rPr>
          <w:rFonts w:ascii="Arial" w:hAnsi="Arial" w:cs="Arial"/>
          <w:sz w:val="22"/>
          <w:szCs w:val="22"/>
        </w:rPr>
        <w:t xml:space="preserve">        </w:t>
      </w:r>
      <w:r w:rsidR="005278D1">
        <w:rPr>
          <w:rFonts w:ascii="Arial" w:hAnsi="Arial" w:cs="Arial"/>
          <w:sz w:val="22"/>
          <w:szCs w:val="22"/>
        </w:rPr>
        <w:t xml:space="preserve">          </w:t>
      </w:r>
      <w:r w:rsidR="005278D1">
        <w:rPr>
          <w:rFonts w:ascii="Arial" w:hAnsi="Arial" w:cs="Arial"/>
          <w:sz w:val="22"/>
          <w:szCs w:val="22"/>
        </w:rPr>
        <w:t>Miroslav Sláma, v.r.</w:t>
      </w:r>
    </w:p>
    <w:p w14:paraId="48FC8F39" w14:textId="5F686D76" w:rsidR="005278D1" w:rsidRPr="00617951" w:rsidRDefault="005278D1" w:rsidP="005278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Pr="00617951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 xml:space="preserve"> obce 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</w:t>
      </w:r>
      <w:r w:rsidRPr="00617951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 </w:t>
      </w:r>
    </w:p>
    <w:p w14:paraId="511A2538" w14:textId="1C0F6064" w:rsidR="003D6484" w:rsidRPr="00BA07EC" w:rsidRDefault="003D6484" w:rsidP="003D6484">
      <w:pPr>
        <w:pStyle w:val="Zkladntext"/>
        <w:rPr>
          <w:sz w:val="22"/>
          <w:szCs w:val="22"/>
        </w:rPr>
      </w:pPr>
    </w:p>
    <w:p w14:paraId="7312BE9D" w14:textId="77777777" w:rsidR="003D6484" w:rsidRPr="00BA07EC" w:rsidRDefault="003D6484" w:rsidP="003D6484">
      <w:pPr>
        <w:pStyle w:val="Zkladntext"/>
        <w:rPr>
          <w:sz w:val="22"/>
          <w:szCs w:val="22"/>
        </w:rPr>
      </w:pPr>
    </w:p>
    <w:p w14:paraId="3127951B" w14:textId="77777777" w:rsidR="008D7C53" w:rsidRPr="00BA07EC" w:rsidRDefault="008D7C53" w:rsidP="003D6484">
      <w:pPr>
        <w:pStyle w:val="Zkladntext"/>
        <w:rPr>
          <w:sz w:val="22"/>
          <w:szCs w:val="22"/>
        </w:rPr>
      </w:pPr>
    </w:p>
    <w:sectPr w:rsidR="008D7C53" w:rsidRPr="00BA07EC">
      <w:pgSz w:w="11906" w:h="16838"/>
      <w:pgMar w:top="1417" w:right="1417" w:bottom="1417" w:left="141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0B69"/>
    <w:multiLevelType w:val="hybridMultilevel"/>
    <w:tmpl w:val="202ECC2A"/>
    <w:lvl w:ilvl="0" w:tplc="84AC23C8">
      <w:start w:val="1"/>
      <w:numFmt w:val="decimal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105140C"/>
    <w:multiLevelType w:val="hybridMultilevel"/>
    <w:tmpl w:val="366C49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933C21"/>
    <w:multiLevelType w:val="hybridMultilevel"/>
    <w:tmpl w:val="9A14582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FEA"/>
    <w:rsid w:val="0006427B"/>
    <w:rsid w:val="000B3075"/>
    <w:rsid w:val="000C21B9"/>
    <w:rsid w:val="001276EB"/>
    <w:rsid w:val="0013798C"/>
    <w:rsid w:val="003128CF"/>
    <w:rsid w:val="00320A2B"/>
    <w:rsid w:val="00330BD1"/>
    <w:rsid w:val="00363FD3"/>
    <w:rsid w:val="00376FB2"/>
    <w:rsid w:val="00392786"/>
    <w:rsid w:val="003D2994"/>
    <w:rsid w:val="003D2C6E"/>
    <w:rsid w:val="003D6484"/>
    <w:rsid w:val="003E1396"/>
    <w:rsid w:val="00422E6F"/>
    <w:rsid w:val="00460125"/>
    <w:rsid w:val="005278D1"/>
    <w:rsid w:val="005318B3"/>
    <w:rsid w:val="0058197F"/>
    <w:rsid w:val="005D4B33"/>
    <w:rsid w:val="005D5A5B"/>
    <w:rsid w:val="005F7376"/>
    <w:rsid w:val="006368F2"/>
    <w:rsid w:val="0063763D"/>
    <w:rsid w:val="006805A8"/>
    <w:rsid w:val="006C6471"/>
    <w:rsid w:val="006E5534"/>
    <w:rsid w:val="00744AA5"/>
    <w:rsid w:val="0076065E"/>
    <w:rsid w:val="007A3723"/>
    <w:rsid w:val="007D0BF5"/>
    <w:rsid w:val="007D3D8E"/>
    <w:rsid w:val="007F5F8F"/>
    <w:rsid w:val="00816B30"/>
    <w:rsid w:val="00856020"/>
    <w:rsid w:val="00856FA6"/>
    <w:rsid w:val="00876F23"/>
    <w:rsid w:val="008C71FC"/>
    <w:rsid w:val="008D7C53"/>
    <w:rsid w:val="00981E57"/>
    <w:rsid w:val="00990B22"/>
    <w:rsid w:val="009E2101"/>
    <w:rsid w:val="009F2490"/>
    <w:rsid w:val="00A04F2F"/>
    <w:rsid w:val="00A21E6E"/>
    <w:rsid w:val="00A32DBE"/>
    <w:rsid w:val="00A7674B"/>
    <w:rsid w:val="00B07BD4"/>
    <w:rsid w:val="00B30F70"/>
    <w:rsid w:val="00B30FEA"/>
    <w:rsid w:val="00B71B96"/>
    <w:rsid w:val="00BA07EC"/>
    <w:rsid w:val="00CA7710"/>
    <w:rsid w:val="00CD3E68"/>
    <w:rsid w:val="00D35ADC"/>
    <w:rsid w:val="00D55847"/>
    <w:rsid w:val="00D747B0"/>
    <w:rsid w:val="00DB1653"/>
    <w:rsid w:val="00DC382F"/>
    <w:rsid w:val="00DD366B"/>
    <w:rsid w:val="00DE56E1"/>
    <w:rsid w:val="00E2674E"/>
    <w:rsid w:val="00E5437C"/>
    <w:rsid w:val="00EB4378"/>
    <w:rsid w:val="00EF2A57"/>
    <w:rsid w:val="00F46365"/>
    <w:rsid w:val="00F9329C"/>
    <w:rsid w:val="00FC12ED"/>
    <w:rsid w:val="00FD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EB9D51"/>
  <w15:chartTrackingRefBased/>
  <w15:docId w15:val="{4777D296-3493-4E32-BAB6-0B97EE53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paragraph" w:styleId="Nadpis6">
    <w:name w:val="heading 6"/>
    <w:basedOn w:val="Normln"/>
    <w:next w:val="Normln"/>
    <w:qFormat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2">
    <w:name w:val="Body Text 2"/>
    <w:basedOn w:val="Normln"/>
    <w:pPr>
      <w:autoSpaceDE/>
      <w:autoSpaceDN/>
      <w:spacing w:line="240" w:lineRule="atLeast"/>
    </w:pPr>
    <w:rPr>
      <w:sz w:val="22"/>
      <w:szCs w:val="22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autoSpaceDE/>
      <w:autoSpaceDN/>
      <w:ind w:firstLine="708"/>
      <w:jc w:val="both"/>
    </w:pPr>
    <w:rPr>
      <w:sz w:val="22"/>
      <w:szCs w:val="22"/>
    </w:rPr>
  </w:style>
  <w:style w:type="paragraph" w:styleId="Zkladntextodsazen3">
    <w:name w:val="Body Text Indent 3"/>
    <w:basedOn w:val="Normln"/>
    <w:pPr>
      <w:tabs>
        <w:tab w:val="left" w:pos="1134"/>
      </w:tabs>
      <w:spacing w:before="120"/>
      <w:ind w:right="72" w:firstLine="708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paragraph" w:styleId="Zkladntext3">
    <w:name w:val="Body Text 3"/>
    <w:basedOn w:val="Normln"/>
    <w:pPr>
      <w:autoSpaceDE/>
      <w:autoSpaceDN/>
      <w:spacing w:line="240" w:lineRule="atLeast"/>
      <w:jc w:val="both"/>
    </w:pPr>
    <w:rPr>
      <w:sz w:val="22"/>
      <w:szCs w:val="22"/>
    </w:rPr>
  </w:style>
  <w:style w:type="paragraph" w:customStyle="1" w:styleId="Podtitul">
    <w:name w:val="Podtitul"/>
    <w:basedOn w:val="Normln"/>
    <w:qFormat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Křížovská Michaela, Mgr.</cp:lastModifiedBy>
  <cp:revision>5</cp:revision>
  <cp:lastPrinted>2004-10-11T13:51:00Z</cp:lastPrinted>
  <dcterms:created xsi:type="dcterms:W3CDTF">2023-02-15T13:21:00Z</dcterms:created>
  <dcterms:modified xsi:type="dcterms:W3CDTF">2024-06-25T07:23:00Z</dcterms:modified>
</cp:coreProperties>
</file>