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995B2" w14:textId="0FFD7C7C" w:rsidR="00C57AC6" w:rsidRPr="003071BE" w:rsidRDefault="0027055F" w:rsidP="0027055F">
      <w:pPr>
        <w:tabs>
          <w:tab w:val="left" w:pos="390"/>
          <w:tab w:val="center" w:pos="4536"/>
        </w:tabs>
        <w:outlineLvl w:val="0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82FA57" wp14:editId="7F47C679">
            <wp:simplePos x="0" y="0"/>
            <wp:positionH relativeFrom="column">
              <wp:posOffset>542925</wp:posOffset>
            </wp:positionH>
            <wp:positionV relativeFrom="paragraph">
              <wp:posOffset>0</wp:posOffset>
            </wp:positionV>
            <wp:extent cx="504359" cy="582840"/>
            <wp:effectExtent l="0" t="0" r="0" b="7710"/>
            <wp:wrapNone/>
            <wp:docPr id="1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359" cy="582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3071BE" w:rsidRPr="003071BE">
        <w:rPr>
          <w:rFonts w:ascii="Arial" w:hAnsi="Arial" w:cs="Arial"/>
          <w:b/>
          <w:sz w:val="28"/>
          <w:szCs w:val="28"/>
        </w:rPr>
        <w:t xml:space="preserve">OBEC </w:t>
      </w:r>
      <w:r w:rsidRPr="0027055F">
        <w:rPr>
          <w:rFonts w:ascii="Arial" w:hAnsi="Arial" w:cs="Arial"/>
          <w:b/>
          <w:sz w:val="28"/>
          <w:szCs w:val="28"/>
        </w:rPr>
        <w:t>Kamenný Újezd</w:t>
      </w:r>
    </w:p>
    <w:p w14:paraId="1160D151" w14:textId="40043EF3" w:rsidR="00C57AC6" w:rsidRPr="003071BE" w:rsidRDefault="003071BE" w:rsidP="003071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Zastupitelstvo obce </w:t>
      </w:r>
      <w:r w:rsidR="0027055F" w:rsidRPr="0027055F">
        <w:rPr>
          <w:rFonts w:ascii="Arial" w:hAnsi="Arial" w:cs="Arial"/>
          <w:b/>
          <w:sz w:val="28"/>
          <w:szCs w:val="28"/>
        </w:rPr>
        <w:t>Kamenný Újezd</w:t>
      </w:r>
    </w:p>
    <w:p w14:paraId="4A4AC972" w14:textId="77777777" w:rsidR="00C57AC6" w:rsidRPr="003071BE" w:rsidRDefault="00C57AC6" w:rsidP="00C57AC6">
      <w:pPr>
        <w:rPr>
          <w:sz w:val="28"/>
          <w:szCs w:val="28"/>
        </w:rPr>
      </w:pPr>
    </w:p>
    <w:p w14:paraId="4F1CBD3C" w14:textId="77777777" w:rsidR="0027055F" w:rsidRDefault="0027055F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21EFD05" w14:textId="0A9D4996" w:rsidR="00C57AC6" w:rsidRPr="003071BE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Obecně záv</w:t>
      </w:r>
      <w:r w:rsidR="003071BE" w:rsidRPr="003071BE">
        <w:rPr>
          <w:rFonts w:ascii="Arial" w:hAnsi="Arial" w:cs="Arial"/>
          <w:b/>
          <w:sz w:val="28"/>
          <w:szCs w:val="28"/>
        </w:rPr>
        <w:t xml:space="preserve">azná vyhláška obce </w:t>
      </w:r>
      <w:r w:rsidR="0027055F" w:rsidRPr="0027055F">
        <w:rPr>
          <w:rFonts w:ascii="Arial" w:hAnsi="Arial" w:cs="Arial"/>
          <w:b/>
          <w:sz w:val="28"/>
          <w:szCs w:val="28"/>
        </w:rPr>
        <w:t>Kamenný Újezd</w:t>
      </w:r>
      <w:r w:rsidR="003071BE" w:rsidRPr="003071BE">
        <w:rPr>
          <w:rFonts w:ascii="Arial" w:hAnsi="Arial" w:cs="Arial"/>
          <w:b/>
          <w:sz w:val="28"/>
          <w:szCs w:val="28"/>
        </w:rPr>
        <w:t>,</w:t>
      </w:r>
    </w:p>
    <w:p w14:paraId="7223B61D" w14:textId="4DDA1179" w:rsidR="00C57AC6" w:rsidRPr="003071BE" w:rsidRDefault="00C57AC6" w:rsidP="0046248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kterou se mění </w:t>
      </w:r>
      <w:r w:rsidR="0046248A">
        <w:rPr>
          <w:rFonts w:ascii="Arial" w:hAnsi="Arial" w:cs="Arial"/>
          <w:b/>
          <w:sz w:val="28"/>
          <w:szCs w:val="28"/>
        </w:rPr>
        <w:t>o</w:t>
      </w:r>
      <w:r w:rsidR="0046248A" w:rsidRPr="0046248A">
        <w:rPr>
          <w:rFonts w:ascii="Arial" w:hAnsi="Arial" w:cs="Arial"/>
          <w:b/>
          <w:sz w:val="28"/>
          <w:szCs w:val="28"/>
        </w:rPr>
        <w:t xml:space="preserve">becně závazná vyhláška obce </w:t>
      </w:r>
      <w:r w:rsidR="0027055F" w:rsidRPr="0027055F">
        <w:rPr>
          <w:rFonts w:ascii="Arial" w:hAnsi="Arial" w:cs="Arial"/>
          <w:b/>
          <w:sz w:val="28"/>
          <w:szCs w:val="28"/>
        </w:rPr>
        <w:t>Kamenný Újezd</w:t>
      </w:r>
      <w:r w:rsidR="0046248A" w:rsidRPr="0046248A">
        <w:rPr>
          <w:rFonts w:ascii="Arial" w:hAnsi="Arial" w:cs="Arial"/>
          <w:b/>
          <w:sz w:val="28"/>
          <w:szCs w:val="28"/>
        </w:rPr>
        <w:t xml:space="preserve"> č. </w:t>
      </w:r>
      <w:r w:rsidR="0027055F">
        <w:rPr>
          <w:rFonts w:ascii="Arial" w:hAnsi="Arial" w:cs="Arial"/>
          <w:b/>
          <w:sz w:val="28"/>
          <w:szCs w:val="28"/>
        </w:rPr>
        <w:t>1</w:t>
      </w:r>
      <w:r w:rsidR="0046248A" w:rsidRPr="0046248A">
        <w:rPr>
          <w:rFonts w:ascii="Arial" w:hAnsi="Arial" w:cs="Arial"/>
          <w:b/>
          <w:sz w:val="28"/>
          <w:szCs w:val="28"/>
        </w:rPr>
        <w:t>/202</w:t>
      </w:r>
      <w:r w:rsidR="00502D6F">
        <w:rPr>
          <w:rFonts w:ascii="Arial" w:hAnsi="Arial" w:cs="Arial"/>
          <w:b/>
          <w:sz w:val="28"/>
          <w:szCs w:val="28"/>
        </w:rPr>
        <w:t>3</w:t>
      </w:r>
      <w:r w:rsidR="0046248A" w:rsidRPr="0046248A">
        <w:rPr>
          <w:rFonts w:ascii="Arial" w:hAnsi="Arial" w:cs="Arial"/>
          <w:b/>
          <w:sz w:val="28"/>
          <w:szCs w:val="28"/>
        </w:rPr>
        <w:t>, o místní</w:t>
      </w:r>
      <w:r w:rsidR="0027055F">
        <w:rPr>
          <w:rFonts w:ascii="Arial" w:hAnsi="Arial" w:cs="Arial"/>
          <w:b/>
          <w:sz w:val="28"/>
          <w:szCs w:val="28"/>
        </w:rPr>
        <w:t>ch</w:t>
      </w:r>
      <w:r w:rsidR="0046248A" w:rsidRPr="0046248A">
        <w:rPr>
          <w:rFonts w:ascii="Arial" w:hAnsi="Arial" w:cs="Arial"/>
          <w:b/>
          <w:sz w:val="28"/>
          <w:szCs w:val="28"/>
        </w:rPr>
        <w:t xml:space="preserve"> poplat</w:t>
      </w:r>
      <w:r w:rsidR="0027055F">
        <w:rPr>
          <w:rFonts w:ascii="Arial" w:hAnsi="Arial" w:cs="Arial"/>
          <w:b/>
          <w:sz w:val="28"/>
          <w:szCs w:val="28"/>
        </w:rPr>
        <w:t>cích</w:t>
      </w:r>
      <w:r w:rsidR="0046248A" w:rsidRPr="0046248A">
        <w:rPr>
          <w:rFonts w:ascii="Arial" w:hAnsi="Arial" w:cs="Arial"/>
          <w:b/>
          <w:sz w:val="28"/>
          <w:szCs w:val="28"/>
        </w:rPr>
        <w:t xml:space="preserve"> </w:t>
      </w:r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48024D03" w14:textId="4F5CE8C7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27055F" w:rsidRPr="0027055F">
        <w:rPr>
          <w:rFonts w:ascii="Arial" w:hAnsi="Arial" w:cs="Arial"/>
          <w:szCs w:val="24"/>
          <w:lang w:val="cs-CZ"/>
        </w:rPr>
        <w:t>Kamenný Újezd</w:t>
      </w:r>
      <w:r w:rsidRPr="003071BE">
        <w:rPr>
          <w:rFonts w:ascii="Arial" w:hAnsi="Arial" w:cs="Arial"/>
          <w:szCs w:val="24"/>
        </w:rPr>
        <w:t xml:space="preserve"> se na svém zasedání dne</w:t>
      </w:r>
      <w:r w:rsidR="00CF0B03">
        <w:rPr>
          <w:rFonts w:ascii="Arial" w:hAnsi="Arial" w:cs="Arial"/>
          <w:szCs w:val="24"/>
        </w:rPr>
        <w:t xml:space="preserve"> 12.6.</w:t>
      </w:r>
      <w:r w:rsidR="001C1B13">
        <w:rPr>
          <w:rFonts w:ascii="Arial" w:hAnsi="Arial" w:cs="Arial"/>
          <w:szCs w:val="24"/>
          <w:lang w:val="cs-CZ"/>
        </w:rPr>
        <w:t>202</w:t>
      </w:r>
      <w:r w:rsidR="00502D6F">
        <w:rPr>
          <w:rFonts w:ascii="Arial" w:hAnsi="Arial" w:cs="Arial"/>
          <w:szCs w:val="24"/>
          <w:lang w:val="cs-CZ"/>
        </w:rPr>
        <w:t>4</w:t>
      </w:r>
      <w:r w:rsidRPr="003071BE">
        <w:rPr>
          <w:rFonts w:ascii="Arial" w:hAnsi="Arial" w:cs="Arial"/>
          <w:szCs w:val="24"/>
        </w:rPr>
        <w:t xml:space="preserve"> usnesením č.</w:t>
      </w:r>
      <w:r w:rsidR="009D67BB">
        <w:rPr>
          <w:rFonts w:ascii="Arial" w:hAnsi="Arial" w:cs="Arial"/>
          <w:szCs w:val="24"/>
          <w:lang w:val="cs-CZ"/>
        </w:rPr>
        <w:t xml:space="preserve"> </w:t>
      </w:r>
      <w:r w:rsidR="00CF0B03">
        <w:rPr>
          <w:rFonts w:ascii="Arial" w:hAnsi="Arial" w:cs="Arial"/>
          <w:szCs w:val="24"/>
          <w:lang w:val="cs-CZ"/>
        </w:rPr>
        <w:t>ZO-13/XI/2024</w:t>
      </w:r>
      <w:r w:rsidRPr="003071BE">
        <w:rPr>
          <w:rFonts w:ascii="Arial" w:hAnsi="Arial" w:cs="Arial"/>
          <w:szCs w:val="24"/>
        </w:rPr>
        <w:t xml:space="preserve"> </w:t>
      </w:r>
      <w:r w:rsidR="001C1B13" w:rsidRPr="001C1B13">
        <w:rPr>
          <w:rFonts w:ascii="Arial" w:hAnsi="Arial" w:cs="Arial"/>
          <w:szCs w:val="24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Default="00C57AC6" w:rsidP="0027055F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77777777" w:rsidR="00C57AC6" w:rsidRPr="003609D6" w:rsidRDefault="00C57AC6" w:rsidP="0027055F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3609D6">
        <w:rPr>
          <w:rFonts w:ascii="Arial" w:hAnsi="Arial" w:cs="Arial"/>
          <w:b/>
          <w:bCs/>
          <w:szCs w:val="24"/>
          <w:lang w:val="cs-CZ"/>
        </w:rPr>
        <w:t>Změna vyhlášky</w:t>
      </w:r>
    </w:p>
    <w:p w14:paraId="04481706" w14:textId="0ABD8B49" w:rsidR="003071BE" w:rsidRPr="003609D6" w:rsidRDefault="00C57AC6" w:rsidP="0027055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3609D6">
        <w:rPr>
          <w:rFonts w:ascii="Arial" w:hAnsi="Arial" w:cs="Arial"/>
          <w:szCs w:val="24"/>
          <w:lang w:val="cs-CZ"/>
        </w:rPr>
        <w:t xml:space="preserve">Obecně závazná vyhláška č. </w:t>
      </w:r>
      <w:r w:rsidR="0027055F" w:rsidRPr="003609D6">
        <w:rPr>
          <w:rFonts w:ascii="Arial" w:hAnsi="Arial" w:cs="Arial"/>
          <w:szCs w:val="24"/>
          <w:lang w:val="cs-CZ"/>
        </w:rPr>
        <w:t>1</w:t>
      </w:r>
      <w:r w:rsidR="003071BE" w:rsidRPr="003609D6">
        <w:rPr>
          <w:rFonts w:ascii="Arial" w:hAnsi="Arial" w:cs="Arial"/>
          <w:szCs w:val="24"/>
          <w:lang w:val="cs-CZ"/>
        </w:rPr>
        <w:t>/202</w:t>
      </w:r>
      <w:r w:rsidR="00502D6F" w:rsidRPr="003609D6">
        <w:rPr>
          <w:rFonts w:ascii="Arial" w:hAnsi="Arial" w:cs="Arial"/>
          <w:szCs w:val="24"/>
          <w:lang w:val="cs-CZ"/>
        </w:rPr>
        <w:t>3</w:t>
      </w:r>
      <w:r w:rsidR="003071BE" w:rsidRPr="003609D6">
        <w:rPr>
          <w:rFonts w:ascii="Arial" w:hAnsi="Arial" w:cs="Arial"/>
          <w:szCs w:val="24"/>
          <w:lang w:val="cs-CZ"/>
        </w:rPr>
        <w:t xml:space="preserve">, </w:t>
      </w:r>
      <w:r w:rsidR="001C1B13" w:rsidRPr="003609D6">
        <w:rPr>
          <w:rFonts w:ascii="Arial" w:hAnsi="Arial" w:cs="Arial"/>
          <w:szCs w:val="24"/>
          <w:lang w:val="cs-CZ"/>
        </w:rPr>
        <w:t>o místní</w:t>
      </w:r>
      <w:r w:rsidR="0027055F" w:rsidRPr="003609D6">
        <w:rPr>
          <w:rFonts w:ascii="Arial" w:hAnsi="Arial" w:cs="Arial"/>
          <w:szCs w:val="24"/>
          <w:lang w:val="cs-CZ"/>
        </w:rPr>
        <w:t>ch</w:t>
      </w:r>
      <w:r w:rsidR="001C1B13" w:rsidRPr="003609D6">
        <w:rPr>
          <w:rFonts w:ascii="Arial" w:hAnsi="Arial" w:cs="Arial"/>
          <w:szCs w:val="24"/>
          <w:lang w:val="cs-CZ"/>
        </w:rPr>
        <w:t xml:space="preserve"> poplat</w:t>
      </w:r>
      <w:r w:rsidR="0027055F" w:rsidRPr="003609D6">
        <w:rPr>
          <w:rFonts w:ascii="Arial" w:hAnsi="Arial" w:cs="Arial"/>
          <w:szCs w:val="24"/>
          <w:lang w:val="cs-CZ"/>
        </w:rPr>
        <w:t>cích</w:t>
      </w:r>
      <w:r w:rsidR="001C1B13" w:rsidRPr="003609D6">
        <w:rPr>
          <w:rFonts w:ascii="Arial" w:hAnsi="Arial" w:cs="Arial"/>
          <w:szCs w:val="24"/>
          <w:lang w:val="cs-CZ"/>
        </w:rPr>
        <w:t xml:space="preserve">, ze dne </w:t>
      </w:r>
      <w:r w:rsidR="00502D6F" w:rsidRPr="003609D6">
        <w:rPr>
          <w:rFonts w:ascii="Arial" w:hAnsi="Arial" w:cs="Arial"/>
          <w:szCs w:val="24"/>
          <w:lang w:val="cs-CZ"/>
        </w:rPr>
        <w:t>2</w:t>
      </w:r>
      <w:r w:rsidR="0027055F" w:rsidRPr="003609D6">
        <w:rPr>
          <w:rFonts w:ascii="Arial" w:hAnsi="Arial" w:cs="Arial"/>
          <w:szCs w:val="24"/>
          <w:lang w:val="cs-CZ"/>
        </w:rPr>
        <w:t>0</w:t>
      </w:r>
      <w:r w:rsidR="003071BE" w:rsidRPr="003609D6">
        <w:rPr>
          <w:rFonts w:ascii="Arial" w:hAnsi="Arial" w:cs="Arial"/>
          <w:szCs w:val="24"/>
          <w:lang w:val="cs-CZ"/>
        </w:rPr>
        <w:t xml:space="preserve">. </w:t>
      </w:r>
      <w:r w:rsidR="001C1B13" w:rsidRPr="003609D6">
        <w:rPr>
          <w:rFonts w:ascii="Arial" w:hAnsi="Arial" w:cs="Arial"/>
          <w:szCs w:val="24"/>
          <w:lang w:val="cs-CZ"/>
        </w:rPr>
        <w:t>1</w:t>
      </w:r>
      <w:r w:rsidR="00502D6F" w:rsidRPr="003609D6">
        <w:rPr>
          <w:rFonts w:ascii="Arial" w:hAnsi="Arial" w:cs="Arial"/>
          <w:szCs w:val="24"/>
          <w:lang w:val="cs-CZ"/>
        </w:rPr>
        <w:t>2</w:t>
      </w:r>
      <w:r w:rsidR="003609D6" w:rsidRPr="003609D6">
        <w:rPr>
          <w:rFonts w:ascii="Arial" w:hAnsi="Arial" w:cs="Arial"/>
          <w:szCs w:val="24"/>
          <w:lang w:val="cs-CZ"/>
        </w:rPr>
        <w:t>.</w:t>
      </w:r>
      <w:r w:rsidR="003071BE" w:rsidRPr="003609D6">
        <w:rPr>
          <w:rFonts w:ascii="Arial" w:hAnsi="Arial" w:cs="Arial"/>
          <w:szCs w:val="24"/>
          <w:lang w:val="cs-CZ"/>
        </w:rPr>
        <w:t xml:space="preserve"> 202</w:t>
      </w:r>
      <w:r w:rsidR="00502D6F" w:rsidRPr="003609D6">
        <w:rPr>
          <w:rFonts w:ascii="Arial" w:hAnsi="Arial" w:cs="Arial"/>
          <w:szCs w:val="24"/>
          <w:lang w:val="cs-CZ"/>
        </w:rPr>
        <w:t>3</w:t>
      </w:r>
      <w:r w:rsidR="003071BE" w:rsidRPr="003609D6">
        <w:rPr>
          <w:rFonts w:ascii="Arial" w:hAnsi="Arial" w:cs="Arial"/>
          <w:szCs w:val="24"/>
          <w:lang w:val="cs-CZ"/>
        </w:rPr>
        <w:t>, se mění takto:</w:t>
      </w:r>
    </w:p>
    <w:p w14:paraId="322F5B51" w14:textId="77777777" w:rsidR="0027055F" w:rsidRPr="003609D6" w:rsidRDefault="0027055F" w:rsidP="002705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D7C31AA" w14:textId="232893ED" w:rsidR="00B2221E" w:rsidRPr="003609D6" w:rsidRDefault="00B2221E" w:rsidP="00B2221E">
      <w:pPr>
        <w:numPr>
          <w:ilvl w:val="0"/>
          <w:numId w:val="16"/>
        </w:numPr>
        <w:spacing w:before="120" w:line="288" w:lineRule="auto"/>
        <w:jc w:val="both"/>
        <w:rPr>
          <w:rFonts w:ascii="Arial" w:hAnsi="Arial" w:cs="Arial"/>
        </w:rPr>
      </w:pPr>
      <w:r w:rsidRPr="003609D6">
        <w:rPr>
          <w:rFonts w:ascii="Arial" w:hAnsi="Arial" w:cs="Arial"/>
        </w:rPr>
        <w:t>Čl</w:t>
      </w:r>
      <w:r w:rsidR="0068153A" w:rsidRPr="003609D6">
        <w:rPr>
          <w:rFonts w:ascii="Arial" w:hAnsi="Arial" w:cs="Arial"/>
        </w:rPr>
        <w:t>ánek</w:t>
      </w:r>
      <w:r w:rsidRPr="003609D6">
        <w:rPr>
          <w:rFonts w:ascii="Arial" w:hAnsi="Arial" w:cs="Arial"/>
        </w:rPr>
        <w:t xml:space="preserve"> 7 odst. 1 se mění následovně: 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Pr="003609D6">
        <w:rPr>
          <w:rFonts w:ascii="Arial" w:hAnsi="Arial" w:cs="Arial"/>
          <w:vertAlign w:val="superscript"/>
        </w:rPr>
        <w:footnoteReference w:id="1"/>
      </w:r>
    </w:p>
    <w:p w14:paraId="7320672E" w14:textId="4A11D50B" w:rsidR="00B2221E" w:rsidRPr="003609D6" w:rsidRDefault="0068153A" w:rsidP="00B2221E">
      <w:pPr>
        <w:numPr>
          <w:ilvl w:val="0"/>
          <w:numId w:val="16"/>
        </w:numPr>
        <w:spacing w:before="120" w:line="288" w:lineRule="auto"/>
        <w:jc w:val="both"/>
        <w:rPr>
          <w:rFonts w:ascii="Arial" w:hAnsi="Arial" w:cs="Arial"/>
        </w:rPr>
      </w:pPr>
      <w:r w:rsidRPr="003609D6">
        <w:rPr>
          <w:rFonts w:ascii="Arial" w:hAnsi="Arial" w:cs="Arial"/>
        </w:rPr>
        <w:t>Vypouští se články 27 a 29 a články 28, 30 a 31 se přečíslovávají na 27, 28 a 29.</w:t>
      </w:r>
    </w:p>
    <w:p w14:paraId="05F77306" w14:textId="77777777" w:rsidR="00502D6F" w:rsidRPr="003609D6" w:rsidRDefault="00502D6F" w:rsidP="0027055F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010451C0" w14:textId="77777777" w:rsidR="00502D6F" w:rsidRPr="003609D6" w:rsidRDefault="00502D6F" w:rsidP="0027055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3609D6">
        <w:rPr>
          <w:rFonts w:ascii="Arial" w:hAnsi="Arial" w:cs="Arial"/>
          <w:szCs w:val="24"/>
          <w:lang w:val="cs-CZ"/>
        </w:rPr>
        <w:t xml:space="preserve">Ostatní ustanovení obecně závazné vyhlášky zůstávají bez změn. </w:t>
      </w:r>
    </w:p>
    <w:p w14:paraId="3363B908" w14:textId="77777777" w:rsidR="0061681B" w:rsidRPr="003609D6" w:rsidRDefault="00281C0C" w:rsidP="0027055F">
      <w:pPr>
        <w:pStyle w:val="Zkladntext"/>
        <w:jc w:val="both"/>
        <w:rPr>
          <w:rFonts w:ascii="Arial" w:hAnsi="Arial" w:cs="Arial"/>
          <w:i/>
          <w:szCs w:val="24"/>
          <w:lang w:val="cs-CZ"/>
        </w:rPr>
      </w:pPr>
      <w:r w:rsidRPr="003609D6">
        <w:rPr>
          <w:rFonts w:ascii="Arial" w:hAnsi="Arial" w:cs="Arial"/>
          <w:i/>
          <w:szCs w:val="24"/>
          <w:lang w:val="cs-CZ"/>
        </w:rPr>
        <w:t xml:space="preserve"> </w:t>
      </w:r>
    </w:p>
    <w:p w14:paraId="13BE2760" w14:textId="77777777" w:rsidR="00C57AC6" w:rsidRPr="003609D6" w:rsidRDefault="00C57AC6" w:rsidP="0027055F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3609D6"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Pr="003609D6" w:rsidRDefault="00C57AC6" w:rsidP="0027055F">
      <w:pPr>
        <w:pStyle w:val="Zkladntext"/>
        <w:jc w:val="center"/>
        <w:rPr>
          <w:rFonts w:ascii="Arial" w:hAnsi="Arial" w:cs="Arial"/>
          <w:szCs w:val="24"/>
        </w:rPr>
      </w:pPr>
      <w:r w:rsidRPr="003609D6"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Pr="003609D6" w:rsidRDefault="00C57AC6" w:rsidP="0027055F">
      <w:pPr>
        <w:jc w:val="both"/>
        <w:rPr>
          <w:rFonts w:ascii="Arial" w:hAnsi="Arial" w:cs="Arial"/>
        </w:rPr>
      </w:pPr>
      <w:r w:rsidRPr="003609D6">
        <w:rPr>
          <w:rFonts w:ascii="Arial" w:hAnsi="Arial" w:cs="Arial"/>
        </w:rPr>
        <w:t>Tato vyhláška nabývá účinnosti počátkem patnáctého dne následujícího po dni jejího vyhlášení.</w:t>
      </w:r>
    </w:p>
    <w:p w14:paraId="77C074F4" w14:textId="77777777" w:rsidR="00C57AC6" w:rsidRPr="003609D6" w:rsidRDefault="00C57AC6" w:rsidP="0027055F">
      <w:pPr>
        <w:pStyle w:val="Zkladntext"/>
        <w:jc w:val="center"/>
        <w:rPr>
          <w:rFonts w:ascii="Arial" w:hAnsi="Arial" w:cs="Arial"/>
          <w:szCs w:val="24"/>
        </w:rPr>
      </w:pPr>
    </w:p>
    <w:p w14:paraId="5B923FB4" w14:textId="77777777" w:rsidR="0068153A" w:rsidRPr="003609D6" w:rsidRDefault="0027055F" w:rsidP="0027055F">
      <w:pPr>
        <w:tabs>
          <w:tab w:val="left" w:pos="426"/>
        </w:tabs>
        <w:rPr>
          <w:rFonts w:ascii="Arial" w:hAnsi="Arial" w:cs="Arial"/>
          <w:lang w:eastAsia="x-none"/>
        </w:rPr>
      </w:pPr>
      <w:r w:rsidRPr="003609D6">
        <w:rPr>
          <w:rFonts w:ascii="Arial" w:hAnsi="Arial" w:cs="Arial"/>
          <w:lang w:eastAsia="x-none"/>
        </w:rPr>
        <w:tab/>
      </w:r>
    </w:p>
    <w:p w14:paraId="1607548B" w14:textId="14A2CF55" w:rsidR="001C1B13" w:rsidRPr="003609D6" w:rsidRDefault="0068153A" w:rsidP="0027055F">
      <w:pPr>
        <w:tabs>
          <w:tab w:val="left" w:pos="426"/>
        </w:tabs>
        <w:rPr>
          <w:rFonts w:ascii="Arial" w:hAnsi="Arial" w:cs="Arial"/>
          <w:lang w:eastAsia="x-none"/>
        </w:rPr>
      </w:pPr>
      <w:r w:rsidRPr="003609D6">
        <w:rPr>
          <w:rFonts w:ascii="Arial" w:hAnsi="Arial" w:cs="Arial"/>
          <w:lang w:eastAsia="x-none"/>
        </w:rPr>
        <w:tab/>
      </w:r>
      <w:r w:rsidR="0027055F" w:rsidRPr="003609D6">
        <w:rPr>
          <w:rFonts w:ascii="Arial" w:hAnsi="Arial" w:cs="Arial"/>
          <w:lang w:eastAsia="x-none"/>
        </w:rPr>
        <w:t xml:space="preserve">Ing. Michal Klivanda </w:t>
      </w:r>
      <w:r w:rsidR="001C1B13" w:rsidRPr="003609D6">
        <w:rPr>
          <w:rFonts w:ascii="Arial" w:hAnsi="Arial" w:cs="Arial"/>
          <w:lang w:eastAsia="x-none"/>
        </w:rPr>
        <w:t xml:space="preserve">v. r. </w:t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27055F" w:rsidRPr="003609D6">
        <w:rPr>
          <w:rFonts w:ascii="Arial" w:hAnsi="Arial" w:cs="Arial"/>
          <w:lang w:eastAsia="x-none"/>
        </w:rPr>
        <w:t xml:space="preserve">Jiří Haisman </w:t>
      </w:r>
      <w:r w:rsidR="001C1B13" w:rsidRPr="003609D6">
        <w:rPr>
          <w:rFonts w:ascii="Arial" w:hAnsi="Arial" w:cs="Arial"/>
          <w:lang w:eastAsia="x-none"/>
        </w:rPr>
        <w:t xml:space="preserve">v. r. </w:t>
      </w:r>
    </w:p>
    <w:p w14:paraId="5CE4373D" w14:textId="3B99BA84" w:rsidR="00CF0B03" w:rsidRPr="00C57AC6" w:rsidRDefault="0027055F" w:rsidP="0068153A">
      <w:pPr>
        <w:tabs>
          <w:tab w:val="left" w:pos="851"/>
        </w:tabs>
        <w:rPr>
          <w:rFonts w:ascii="Arial" w:hAnsi="Arial" w:cs="Arial"/>
          <w:lang w:eastAsia="x-none"/>
        </w:rPr>
      </w:pPr>
      <w:r w:rsidRPr="003609D6">
        <w:rPr>
          <w:rFonts w:ascii="Arial" w:hAnsi="Arial" w:cs="Arial"/>
          <w:lang w:eastAsia="x-none"/>
        </w:rPr>
        <w:t xml:space="preserve">          místostarosta obce</w:t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Pr="003609D6">
        <w:rPr>
          <w:rFonts w:ascii="Arial" w:hAnsi="Arial" w:cs="Arial"/>
          <w:lang w:eastAsia="x-none"/>
        </w:rPr>
        <w:t xml:space="preserve">   </w:t>
      </w:r>
      <w:r w:rsidRPr="003609D6">
        <w:rPr>
          <w:rFonts w:ascii="Arial" w:hAnsi="Arial" w:cs="Arial"/>
          <w:lang w:eastAsia="x-none"/>
        </w:rPr>
        <w:tab/>
        <w:t xml:space="preserve">   starosta obce</w:t>
      </w:r>
      <w:r w:rsidR="001C1B13">
        <w:rPr>
          <w:rFonts w:ascii="Arial" w:hAnsi="Arial" w:cs="Arial"/>
          <w:lang w:eastAsia="x-none"/>
        </w:rPr>
        <w:tab/>
      </w:r>
      <w:r w:rsidR="001C1B13" w:rsidRP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 xml:space="preserve">     </w:t>
      </w:r>
    </w:p>
    <w:sectPr w:rsidR="00B97FFE" w:rsidRPr="00C57AC6" w:rsidSect="00E87BE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BBE4D" w14:textId="77777777" w:rsidR="0027055F" w:rsidRDefault="0027055F" w:rsidP="0027055F">
      <w:r>
        <w:separator/>
      </w:r>
    </w:p>
  </w:endnote>
  <w:endnote w:type="continuationSeparator" w:id="0">
    <w:p w14:paraId="57F50153" w14:textId="77777777" w:rsidR="0027055F" w:rsidRDefault="0027055F" w:rsidP="0027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C05E2" w14:textId="77777777" w:rsidR="0027055F" w:rsidRDefault="0027055F" w:rsidP="0027055F">
      <w:r>
        <w:separator/>
      </w:r>
    </w:p>
  </w:footnote>
  <w:footnote w:type="continuationSeparator" w:id="0">
    <w:p w14:paraId="66A36F75" w14:textId="77777777" w:rsidR="0027055F" w:rsidRDefault="0027055F" w:rsidP="0027055F">
      <w:r>
        <w:continuationSeparator/>
      </w:r>
    </w:p>
  </w:footnote>
  <w:footnote w:id="1">
    <w:p w14:paraId="78CA5C09" w14:textId="77777777" w:rsidR="00B2221E" w:rsidRPr="006819CE" w:rsidRDefault="00B2221E" w:rsidP="00B2221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03488876">
    <w:abstractNumId w:val="9"/>
  </w:num>
  <w:num w:numId="2" w16cid:durableId="1657031954">
    <w:abstractNumId w:val="8"/>
  </w:num>
  <w:num w:numId="3" w16cid:durableId="882060285">
    <w:abstractNumId w:val="11"/>
  </w:num>
  <w:num w:numId="4" w16cid:durableId="846556256">
    <w:abstractNumId w:val="7"/>
  </w:num>
  <w:num w:numId="5" w16cid:durableId="1984233914">
    <w:abstractNumId w:val="10"/>
  </w:num>
  <w:num w:numId="6" w16cid:durableId="2021005171">
    <w:abstractNumId w:val="14"/>
  </w:num>
  <w:num w:numId="7" w16cid:durableId="2035691773">
    <w:abstractNumId w:val="2"/>
  </w:num>
  <w:num w:numId="8" w16cid:durableId="1456564588">
    <w:abstractNumId w:val="4"/>
  </w:num>
  <w:num w:numId="9" w16cid:durableId="41365294">
    <w:abstractNumId w:val="5"/>
  </w:num>
  <w:num w:numId="10" w16cid:durableId="41566615">
    <w:abstractNumId w:val="3"/>
  </w:num>
  <w:num w:numId="11" w16cid:durableId="51393477">
    <w:abstractNumId w:val="1"/>
  </w:num>
  <w:num w:numId="12" w16cid:durableId="367341347">
    <w:abstractNumId w:val="13"/>
  </w:num>
  <w:num w:numId="13" w16cid:durableId="1705785615">
    <w:abstractNumId w:val="6"/>
  </w:num>
  <w:num w:numId="14" w16cid:durableId="577011546">
    <w:abstractNumId w:val="12"/>
  </w:num>
  <w:num w:numId="15" w16cid:durableId="1062949072">
    <w:abstractNumId w:val="0"/>
  </w:num>
  <w:num w:numId="16" w16cid:durableId="2688540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B547C"/>
    <w:rsid w:val="000E4DA2"/>
    <w:rsid w:val="000E67C9"/>
    <w:rsid w:val="00122E0E"/>
    <w:rsid w:val="001C1B13"/>
    <w:rsid w:val="0027055F"/>
    <w:rsid w:val="00281C0C"/>
    <w:rsid w:val="003071BE"/>
    <w:rsid w:val="003609D6"/>
    <w:rsid w:val="0046248A"/>
    <w:rsid w:val="00502D6F"/>
    <w:rsid w:val="005B448E"/>
    <w:rsid w:val="0061681B"/>
    <w:rsid w:val="0063572C"/>
    <w:rsid w:val="0068153A"/>
    <w:rsid w:val="00770FE8"/>
    <w:rsid w:val="00977497"/>
    <w:rsid w:val="009B528B"/>
    <w:rsid w:val="009D67BB"/>
    <w:rsid w:val="00A21BEE"/>
    <w:rsid w:val="00A4377B"/>
    <w:rsid w:val="00A7282E"/>
    <w:rsid w:val="00AD362B"/>
    <w:rsid w:val="00B15F7B"/>
    <w:rsid w:val="00B2221E"/>
    <w:rsid w:val="00BA19B8"/>
    <w:rsid w:val="00C34DD2"/>
    <w:rsid w:val="00C57AC6"/>
    <w:rsid w:val="00CA4736"/>
    <w:rsid w:val="00CE1041"/>
    <w:rsid w:val="00CF0B03"/>
    <w:rsid w:val="00D53555"/>
    <w:rsid w:val="00D80A62"/>
    <w:rsid w:val="00E87BE0"/>
    <w:rsid w:val="00ED25E1"/>
    <w:rsid w:val="00F268C1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05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05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05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5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222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222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B22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5ACEFE-63DC-4F48-B8B3-6E8AF6D963C4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02c16d56-20f0-45c1-8c23-fd99bd07d41c"/>
    <ds:schemaRef ds:uri="04ef2e24-ca87-4526-a4f8-62a1780992b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Ucetni</cp:lastModifiedBy>
  <cp:revision>2</cp:revision>
  <dcterms:created xsi:type="dcterms:W3CDTF">2024-06-27T06:49:00Z</dcterms:created>
  <dcterms:modified xsi:type="dcterms:W3CDTF">2024-06-27T06:49:00Z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