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2F825" w14:textId="43B9E58F" w:rsidR="00D51D24" w:rsidRPr="00261FAF" w:rsidRDefault="00D51D24" w:rsidP="00D667BA">
      <w:pPr>
        <w:jc w:val="center"/>
        <w:rPr>
          <w:rFonts w:ascii="Arial" w:hAnsi="Arial" w:cs="Arial"/>
          <w:b/>
        </w:rPr>
      </w:pPr>
      <w:r w:rsidRPr="00261FAF">
        <w:rPr>
          <w:rFonts w:ascii="Arial" w:hAnsi="Arial" w:cs="Arial"/>
          <w:b/>
        </w:rPr>
        <w:t>O</w:t>
      </w:r>
      <w:r w:rsidR="00261FAF" w:rsidRPr="00261FAF">
        <w:rPr>
          <w:rFonts w:ascii="Arial" w:hAnsi="Arial" w:cs="Arial"/>
          <w:b/>
        </w:rPr>
        <w:t>bec</w:t>
      </w:r>
      <w:r w:rsidRPr="00261FAF">
        <w:rPr>
          <w:rFonts w:ascii="Arial" w:hAnsi="Arial" w:cs="Arial"/>
          <w:b/>
        </w:rPr>
        <w:t xml:space="preserve"> </w:t>
      </w:r>
      <w:r w:rsidR="009A75B6">
        <w:rPr>
          <w:rFonts w:ascii="Arial" w:hAnsi="Arial" w:cs="Arial"/>
          <w:b/>
        </w:rPr>
        <w:t>Skorošice</w:t>
      </w:r>
    </w:p>
    <w:p w14:paraId="42667FD4" w14:textId="3E28FD04" w:rsidR="00D51D24" w:rsidRPr="00261FAF" w:rsidRDefault="00D51D24" w:rsidP="00D667BA">
      <w:pPr>
        <w:jc w:val="center"/>
        <w:rPr>
          <w:rFonts w:ascii="Arial" w:hAnsi="Arial" w:cs="Arial"/>
          <w:b/>
        </w:rPr>
      </w:pPr>
      <w:r w:rsidRPr="00261FAF">
        <w:rPr>
          <w:rFonts w:ascii="Arial" w:hAnsi="Arial" w:cs="Arial"/>
          <w:b/>
        </w:rPr>
        <w:t xml:space="preserve">Zastupitelstvo obce </w:t>
      </w:r>
      <w:r w:rsidR="009A75B6">
        <w:rPr>
          <w:rFonts w:ascii="Arial" w:hAnsi="Arial" w:cs="Arial"/>
          <w:b/>
        </w:rPr>
        <w:t>Skorošice</w:t>
      </w:r>
    </w:p>
    <w:p w14:paraId="619FF491" w14:textId="77777777" w:rsidR="00261FAF" w:rsidRPr="00261FAF" w:rsidRDefault="00261FAF" w:rsidP="00D667BA">
      <w:pPr>
        <w:jc w:val="center"/>
        <w:rPr>
          <w:rFonts w:ascii="Arial" w:hAnsi="Arial" w:cs="Arial"/>
          <w:b/>
        </w:rPr>
      </w:pPr>
    </w:p>
    <w:p w14:paraId="28DD22B0" w14:textId="7C94827C" w:rsidR="0024722A" w:rsidRPr="00261FAF" w:rsidRDefault="00D51D24" w:rsidP="00D667BA">
      <w:pPr>
        <w:jc w:val="center"/>
        <w:rPr>
          <w:rFonts w:ascii="Arial" w:hAnsi="Arial" w:cs="Arial"/>
          <w:b/>
        </w:rPr>
      </w:pPr>
      <w:r w:rsidRPr="00261FAF">
        <w:rPr>
          <w:rFonts w:ascii="Arial" w:hAnsi="Arial" w:cs="Arial"/>
          <w:b/>
        </w:rPr>
        <w:t xml:space="preserve">Obecně závazná vyhláška obce </w:t>
      </w:r>
      <w:r w:rsidR="009A75B6">
        <w:rPr>
          <w:rFonts w:ascii="Arial" w:hAnsi="Arial" w:cs="Arial"/>
          <w:b/>
        </w:rPr>
        <w:t>Skorošice</w:t>
      </w:r>
      <w:r w:rsidR="005E7BA1">
        <w:rPr>
          <w:rFonts w:ascii="Arial" w:hAnsi="Arial" w:cs="Arial"/>
          <w:b/>
        </w:rPr>
        <w:t xml:space="preserve"> č. 2/2026</w:t>
      </w:r>
    </w:p>
    <w:p w14:paraId="468894FA" w14:textId="77777777" w:rsidR="0024722A" w:rsidRPr="00261FAF" w:rsidRDefault="0024722A" w:rsidP="00D667BA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Cs w:val="24"/>
        </w:rPr>
      </w:pPr>
      <w:r w:rsidRPr="00261FAF">
        <w:rPr>
          <w:rFonts w:ascii="Arial" w:hAnsi="Arial" w:cs="Arial"/>
          <w:b/>
          <w:color w:val="000000"/>
          <w:szCs w:val="24"/>
        </w:rPr>
        <w:t xml:space="preserve">o </w:t>
      </w:r>
      <w:r w:rsidR="00A342C0" w:rsidRPr="00261FAF">
        <w:rPr>
          <w:rFonts w:ascii="Arial" w:hAnsi="Arial" w:cs="Arial"/>
          <w:b/>
          <w:color w:val="000000"/>
          <w:szCs w:val="24"/>
        </w:rPr>
        <w:t xml:space="preserve">stanovení obecního systému </w:t>
      </w:r>
      <w:r w:rsidR="00031731" w:rsidRPr="00261FAF">
        <w:rPr>
          <w:rFonts w:ascii="Arial" w:hAnsi="Arial" w:cs="Arial"/>
          <w:b/>
          <w:color w:val="000000"/>
          <w:szCs w:val="24"/>
        </w:rPr>
        <w:t>odpadového hospodářství</w:t>
      </w:r>
      <w:r w:rsidRPr="00261FAF">
        <w:rPr>
          <w:rFonts w:ascii="Arial" w:hAnsi="Arial" w:cs="Arial"/>
          <w:b/>
          <w:color w:val="000000"/>
          <w:szCs w:val="24"/>
        </w:rPr>
        <w:t xml:space="preserve"> </w:t>
      </w:r>
    </w:p>
    <w:p w14:paraId="00C808E6" w14:textId="77777777" w:rsidR="0024722A" w:rsidRPr="0065212E" w:rsidRDefault="0024722A" w:rsidP="00D667BA">
      <w:pPr>
        <w:jc w:val="both"/>
        <w:rPr>
          <w:rFonts w:ascii="Arial" w:hAnsi="Arial" w:cs="Arial"/>
          <w:sz w:val="22"/>
          <w:szCs w:val="22"/>
        </w:rPr>
      </w:pPr>
    </w:p>
    <w:p w14:paraId="150A1D60" w14:textId="274A4CE9" w:rsidR="0024722A" w:rsidRPr="0065212E" w:rsidRDefault="0042723F" w:rsidP="00D667BA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  <w:r w:rsidRPr="005E7BA1">
        <w:rPr>
          <w:rFonts w:ascii="Arial" w:hAnsi="Arial" w:cs="Arial"/>
          <w:sz w:val="22"/>
          <w:szCs w:val="22"/>
        </w:rPr>
        <w:t>Zastupitelstvo obce</w:t>
      </w:r>
      <w:r w:rsidR="008A20A1" w:rsidRPr="005E7BA1">
        <w:rPr>
          <w:rFonts w:ascii="Arial" w:hAnsi="Arial" w:cs="Arial"/>
          <w:sz w:val="22"/>
          <w:szCs w:val="22"/>
        </w:rPr>
        <w:t xml:space="preserve"> </w:t>
      </w:r>
      <w:r w:rsidR="009A75B6" w:rsidRPr="005E7BA1">
        <w:rPr>
          <w:rFonts w:ascii="Arial" w:hAnsi="Arial" w:cs="Arial"/>
          <w:sz w:val="22"/>
          <w:szCs w:val="22"/>
        </w:rPr>
        <w:t xml:space="preserve">Skorošice </w:t>
      </w:r>
      <w:r w:rsidR="00E2491F" w:rsidRPr="005E7BA1">
        <w:rPr>
          <w:rFonts w:ascii="Arial" w:hAnsi="Arial" w:cs="Arial"/>
          <w:sz w:val="22"/>
          <w:szCs w:val="22"/>
        </w:rPr>
        <w:t xml:space="preserve">se na svém zasedání dne </w:t>
      </w:r>
      <w:r w:rsidR="007A3841" w:rsidRPr="005E7BA1">
        <w:rPr>
          <w:rFonts w:ascii="Arial" w:hAnsi="Arial" w:cs="Arial"/>
          <w:sz w:val="22"/>
          <w:szCs w:val="22"/>
        </w:rPr>
        <w:t xml:space="preserve">10. 09. 2026 </w:t>
      </w:r>
      <w:r w:rsidR="000670E7" w:rsidRPr="005E7BA1">
        <w:rPr>
          <w:rFonts w:ascii="Arial" w:hAnsi="Arial" w:cs="Arial"/>
          <w:sz w:val="22"/>
          <w:szCs w:val="22"/>
        </w:rPr>
        <w:t xml:space="preserve">usnesením </w:t>
      </w:r>
      <w:r w:rsidR="007A3841" w:rsidRPr="005E7BA1">
        <w:rPr>
          <w:rFonts w:ascii="Arial" w:hAnsi="Arial" w:cs="Arial"/>
          <w:sz w:val="22"/>
          <w:szCs w:val="22"/>
        </w:rPr>
        <w:t xml:space="preserve">č. </w:t>
      </w:r>
      <w:r w:rsidR="005E7BA1" w:rsidRPr="005E7BA1">
        <w:rPr>
          <w:rFonts w:ascii="Arial" w:hAnsi="Arial" w:cs="Arial"/>
          <w:sz w:val="22"/>
          <w:szCs w:val="22"/>
        </w:rPr>
        <w:t>18ZO/II/</w:t>
      </w:r>
      <w:r w:rsidR="005E7BA1">
        <w:rPr>
          <w:rFonts w:ascii="Arial" w:hAnsi="Arial" w:cs="Arial"/>
          <w:sz w:val="22"/>
          <w:szCs w:val="22"/>
        </w:rPr>
        <w:t xml:space="preserve">6/2026 </w:t>
      </w:r>
      <w:r w:rsidR="0024722A" w:rsidRPr="0065212E">
        <w:rPr>
          <w:rFonts w:ascii="Arial" w:hAnsi="Arial" w:cs="Arial"/>
          <w:sz w:val="22"/>
          <w:szCs w:val="22"/>
        </w:rPr>
        <w:t xml:space="preserve">vydat na základě § </w:t>
      </w:r>
      <w:r w:rsidR="00A342C0" w:rsidRPr="0065212E">
        <w:rPr>
          <w:rFonts w:ascii="Arial" w:hAnsi="Arial" w:cs="Arial"/>
          <w:sz w:val="22"/>
          <w:szCs w:val="22"/>
        </w:rPr>
        <w:t>59</w:t>
      </w:r>
      <w:r w:rsidR="0024722A" w:rsidRPr="0065212E">
        <w:rPr>
          <w:rFonts w:ascii="Arial" w:hAnsi="Arial" w:cs="Arial"/>
          <w:sz w:val="22"/>
          <w:szCs w:val="22"/>
        </w:rPr>
        <w:t xml:space="preserve"> odst. </w:t>
      </w:r>
      <w:r w:rsidR="00A07653" w:rsidRPr="0065212E">
        <w:rPr>
          <w:rFonts w:ascii="Arial" w:hAnsi="Arial" w:cs="Arial"/>
          <w:sz w:val="22"/>
          <w:szCs w:val="22"/>
        </w:rPr>
        <w:t>4</w:t>
      </w:r>
      <w:r w:rsidR="0024722A" w:rsidRPr="0065212E">
        <w:rPr>
          <w:rFonts w:ascii="Arial" w:hAnsi="Arial" w:cs="Arial"/>
          <w:sz w:val="22"/>
          <w:szCs w:val="22"/>
        </w:rPr>
        <w:t xml:space="preserve"> zákona </w:t>
      </w:r>
      <w:r w:rsidR="00696155" w:rsidRPr="0065212E">
        <w:rPr>
          <w:rFonts w:ascii="Arial" w:hAnsi="Arial" w:cs="Arial"/>
          <w:sz w:val="22"/>
          <w:szCs w:val="22"/>
        </w:rPr>
        <w:t>č. 541/2020 Sb.,</w:t>
      </w:r>
      <w:r w:rsidR="0024722A" w:rsidRPr="0065212E">
        <w:rPr>
          <w:rFonts w:ascii="Arial" w:hAnsi="Arial" w:cs="Arial"/>
          <w:sz w:val="22"/>
          <w:szCs w:val="22"/>
        </w:rPr>
        <w:t xml:space="preserve"> o</w:t>
      </w:r>
      <w:r w:rsidR="001869E0" w:rsidRPr="0065212E">
        <w:rPr>
          <w:rFonts w:ascii="Arial" w:hAnsi="Arial" w:cs="Arial"/>
          <w:sz w:val="22"/>
          <w:szCs w:val="22"/>
        </w:rPr>
        <w:t xml:space="preserve"> odpadech</w:t>
      </w:r>
      <w:r w:rsidR="00261FAF" w:rsidRPr="0065212E">
        <w:rPr>
          <w:rFonts w:ascii="Arial" w:hAnsi="Arial" w:cs="Arial"/>
          <w:sz w:val="22"/>
          <w:szCs w:val="22"/>
        </w:rPr>
        <w:t>, ve znění pozdějších předpisů</w:t>
      </w:r>
      <w:r w:rsidR="0024722A" w:rsidRPr="0065212E">
        <w:rPr>
          <w:rFonts w:ascii="Arial" w:hAnsi="Arial" w:cs="Arial"/>
          <w:sz w:val="22"/>
          <w:szCs w:val="22"/>
        </w:rPr>
        <w:t xml:space="preserve"> (dále jen „zákon o odpadech“), a v souladu s § 10 písm. d) a § 84 odst. 2 písm. h) zákona</w:t>
      </w:r>
      <w:r w:rsidR="00D51D24" w:rsidRPr="0065212E">
        <w:rPr>
          <w:rFonts w:ascii="Arial" w:hAnsi="Arial" w:cs="Arial"/>
          <w:sz w:val="22"/>
          <w:szCs w:val="22"/>
        </w:rPr>
        <w:t xml:space="preserve"> </w:t>
      </w:r>
      <w:r w:rsidR="0024722A" w:rsidRPr="0065212E">
        <w:rPr>
          <w:rFonts w:ascii="Arial" w:hAnsi="Arial" w:cs="Arial"/>
          <w:sz w:val="22"/>
          <w:szCs w:val="22"/>
        </w:rPr>
        <w:t>č.</w:t>
      </w:r>
      <w:r w:rsidR="00261FAF" w:rsidRPr="0065212E">
        <w:rPr>
          <w:rFonts w:ascii="Arial" w:hAnsi="Arial" w:cs="Arial"/>
          <w:sz w:val="22"/>
          <w:szCs w:val="22"/>
        </w:rPr>
        <w:t> </w:t>
      </w:r>
      <w:r w:rsidR="0024722A" w:rsidRPr="0065212E">
        <w:rPr>
          <w:rFonts w:ascii="Arial" w:hAnsi="Arial" w:cs="Arial"/>
          <w:sz w:val="22"/>
          <w:szCs w:val="22"/>
        </w:rPr>
        <w:t>128/2000</w:t>
      </w:r>
      <w:r w:rsidR="00261FAF" w:rsidRPr="0065212E">
        <w:rPr>
          <w:rFonts w:ascii="Arial" w:hAnsi="Arial" w:cs="Arial"/>
          <w:sz w:val="22"/>
          <w:szCs w:val="22"/>
        </w:rPr>
        <w:t> </w:t>
      </w:r>
      <w:r w:rsidR="0024722A" w:rsidRPr="0065212E">
        <w:rPr>
          <w:rFonts w:ascii="Arial" w:hAnsi="Arial" w:cs="Arial"/>
          <w:sz w:val="22"/>
          <w:szCs w:val="22"/>
        </w:rPr>
        <w:t>Sb., o</w:t>
      </w:r>
      <w:r w:rsidR="00261FAF" w:rsidRPr="0065212E">
        <w:rPr>
          <w:rFonts w:ascii="Arial" w:hAnsi="Arial" w:cs="Arial"/>
          <w:sz w:val="22"/>
          <w:szCs w:val="22"/>
        </w:rPr>
        <w:t> </w:t>
      </w:r>
      <w:r w:rsidR="0024722A" w:rsidRPr="0065212E">
        <w:rPr>
          <w:rFonts w:ascii="Arial" w:hAnsi="Arial" w:cs="Arial"/>
          <w:sz w:val="22"/>
          <w:szCs w:val="22"/>
        </w:rPr>
        <w:t>obcích (obecní zřízení</w:t>
      </w:r>
      <w:r w:rsidR="00244C59" w:rsidRPr="0065212E">
        <w:rPr>
          <w:rFonts w:ascii="Arial" w:hAnsi="Arial" w:cs="Arial"/>
          <w:sz w:val="22"/>
          <w:szCs w:val="22"/>
        </w:rPr>
        <w:t>), ve znění pozdějších předpisů</w:t>
      </w:r>
      <w:r w:rsidR="00E8031C" w:rsidRPr="0065212E">
        <w:rPr>
          <w:rFonts w:ascii="Arial" w:hAnsi="Arial" w:cs="Arial"/>
          <w:sz w:val="22"/>
          <w:szCs w:val="22"/>
        </w:rPr>
        <w:t>,</w:t>
      </w:r>
      <w:r w:rsidR="0024722A" w:rsidRPr="0065212E">
        <w:rPr>
          <w:rFonts w:ascii="Arial" w:hAnsi="Arial" w:cs="Arial"/>
          <w:sz w:val="22"/>
          <w:szCs w:val="22"/>
        </w:rPr>
        <w:t xml:space="preserve"> tuto obecně závaznou vyhlášku</w:t>
      </w:r>
      <w:r w:rsidR="00E8031C" w:rsidRPr="0065212E">
        <w:rPr>
          <w:rFonts w:ascii="Arial" w:hAnsi="Arial" w:cs="Arial"/>
          <w:sz w:val="22"/>
          <w:szCs w:val="22"/>
        </w:rPr>
        <w:t xml:space="preserve"> (dále jen „vyhláška“)</w:t>
      </w:r>
      <w:r w:rsidR="0024722A" w:rsidRPr="0065212E">
        <w:rPr>
          <w:rFonts w:ascii="Arial" w:hAnsi="Arial" w:cs="Arial"/>
          <w:sz w:val="22"/>
          <w:szCs w:val="22"/>
        </w:rPr>
        <w:t>:</w:t>
      </w:r>
    </w:p>
    <w:p w14:paraId="32553D51" w14:textId="77777777" w:rsidR="0085219B" w:rsidRDefault="0085219B" w:rsidP="00D667BA">
      <w:pPr>
        <w:rPr>
          <w:rFonts w:ascii="Arial" w:hAnsi="Arial" w:cs="Arial"/>
          <w:b/>
          <w:sz w:val="22"/>
          <w:szCs w:val="22"/>
        </w:rPr>
      </w:pPr>
    </w:p>
    <w:p w14:paraId="61A2F35A" w14:textId="77777777" w:rsidR="00D667BA" w:rsidRPr="0065212E" w:rsidRDefault="00D667BA" w:rsidP="00D667BA">
      <w:pPr>
        <w:rPr>
          <w:rFonts w:ascii="Arial" w:hAnsi="Arial" w:cs="Arial"/>
          <w:b/>
          <w:sz w:val="22"/>
          <w:szCs w:val="22"/>
        </w:rPr>
      </w:pPr>
    </w:p>
    <w:p w14:paraId="17B78692" w14:textId="77777777" w:rsidR="0024722A" w:rsidRPr="0065212E" w:rsidRDefault="0024722A" w:rsidP="00D667BA">
      <w:pPr>
        <w:jc w:val="center"/>
        <w:rPr>
          <w:rFonts w:ascii="Arial" w:hAnsi="Arial" w:cs="Arial"/>
          <w:b/>
          <w:sz w:val="22"/>
          <w:szCs w:val="22"/>
        </w:rPr>
      </w:pPr>
      <w:r w:rsidRPr="0065212E">
        <w:rPr>
          <w:rFonts w:ascii="Arial" w:hAnsi="Arial" w:cs="Arial"/>
          <w:b/>
          <w:sz w:val="22"/>
          <w:szCs w:val="22"/>
        </w:rPr>
        <w:t>Čl. 1</w:t>
      </w:r>
    </w:p>
    <w:p w14:paraId="76B252EC" w14:textId="77777777" w:rsidR="0024722A" w:rsidRPr="0065212E" w:rsidRDefault="0024722A" w:rsidP="00D667BA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65212E">
        <w:rPr>
          <w:rFonts w:ascii="Arial" w:hAnsi="Arial" w:cs="Arial"/>
          <w:b/>
          <w:bCs/>
          <w:sz w:val="22"/>
          <w:szCs w:val="22"/>
          <w:u w:val="none"/>
        </w:rPr>
        <w:t>Úvodní ustanovení</w:t>
      </w:r>
    </w:p>
    <w:p w14:paraId="3224174E" w14:textId="77777777" w:rsidR="00BA2FB8" w:rsidRPr="0065212E" w:rsidRDefault="00BA2FB8" w:rsidP="00D667BA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</w:p>
    <w:p w14:paraId="40B72474" w14:textId="6B19FCE0" w:rsidR="00EB486C" w:rsidRPr="000F1710" w:rsidRDefault="0024722A" w:rsidP="00D667BA">
      <w:pPr>
        <w:numPr>
          <w:ilvl w:val="0"/>
          <w:numId w:val="24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0F1710">
        <w:rPr>
          <w:rFonts w:ascii="Arial" w:hAnsi="Arial" w:cs="Arial"/>
          <w:sz w:val="22"/>
          <w:szCs w:val="22"/>
        </w:rPr>
        <w:t xml:space="preserve">Tato vyhláška stanovuje </w:t>
      </w:r>
      <w:r w:rsidR="00A342C0" w:rsidRPr="000F1710">
        <w:rPr>
          <w:rFonts w:ascii="Arial" w:hAnsi="Arial" w:cs="Arial"/>
          <w:sz w:val="22"/>
          <w:szCs w:val="22"/>
        </w:rPr>
        <w:t xml:space="preserve">obecní systém </w:t>
      </w:r>
      <w:r w:rsidR="00BD2B1D" w:rsidRPr="000F1710">
        <w:rPr>
          <w:rFonts w:ascii="Arial" w:hAnsi="Arial" w:cs="Arial"/>
          <w:sz w:val="22"/>
          <w:szCs w:val="22"/>
        </w:rPr>
        <w:t>odpadového hospodářství na území obce</w:t>
      </w:r>
      <w:r w:rsidR="00A342C0" w:rsidRPr="000F1710">
        <w:rPr>
          <w:rFonts w:ascii="Arial" w:hAnsi="Arial" w:cs="Arial"/>
          <w:sz w:val="22"/>
          <w:szCs w:val="22"/>
        </w:rPr>
        <w:t xml:space="preserve"> </w:t>
      </w:r>
      <w:r w:rsidR="009A75B6" w:rsidRPr="009A75B6">
        <w:rPr>
          <w:rFonts w:ascii="Arial" w:hAnsi="Arial" w:cs="Arial"/>
          <w:sz w:val="22"/>
          <w:szCs w:val="22"/>
        </w:rPr>
        <w:t>Skorošice</w:t>
      </w:r>
      <w:r w:rsidR="009A75B6">
        <w:rPr>
          <w:rFonts w:ascii="Arial" w:hAnsi="Arial" w:cs="Arial"/>
          <w:sz w:val="22"/>
          <w:szCs w:val="22"/>
        </w:rPr>
        <w:t>.</w:t>
      </w:r>
    </w:p>
    <w:p w14:paraId="4CFE602A" w14:textId="77777777" w:rsidR="00EB486C" w:rsidRPr="0065212E" w:rsidRDefault="00EB486C" w:rsidP="00D667BA">
      <w:pPr>
        <w:tabs>
          <w:tab w:val="left" w:pos="567"/>
        </w:tabs>
        <w:jc w:val="both"/>
        <w:rPr>
          <w:rFonts w:ascii="Arial" w:hAnsi="Arial" w:cs="Arial"/>
          <w:color w:val="FF0000"/>
          <w:sz w:val="22"/>
          <w:szCs w:val="22"/>
        </w:rPr>
      </w:pPr>
    </w:p>
    <w:p w14:paraId="55BC05EC" w14:textId="029C3335" w:rsidR="006B58B2" w:rsidRPr="0065212E" w:rsidRDefault="00EB486C" w:rsidP="00D667BA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sz w:val="22"/>
          <w:szCs w:val="22"/>
        </w:rPr>
      </w:pPr>
      <w:r w:rsidRPr="0065212E">
        <w:rPr>
          <w:rFonts w:ascii="Arial" w:hAnsi="Arial" w:cs="Arial"/>
          <w:sz w:val="22"/>
          <w:szCs w:val="22"/>
        </w:rPr>
        <w:t>Každý je povinen odpad nebo movitou věc, které předává do obecního systému,</w:t>
      </w:r>
      <w:r w:rsidR="006B58B2" w:rsidRPr="0065212E">
        <w:rPr>
          <w:rFonts w:ascii="Arial" w:hAnsi="Arial" w:cs="Arial"/>
          <w:sz w:val="22"/>
          <w:szCs w:val="22"/>
        </w:rPr>
        <w:t xml:space="preserve"> </w:t>
      </w:r>
      <w:r w:rsidRPr="0065212E">
        <w:rPr>
          <w:rFonts w:ascii="Arial" w:hAnsi="Arial" w:cs="Arial"/>
          <w:sz w:val="22"/>
          <w:szCs w:val="22"/>
        </w:rPr>
        <w:t xml:space="preserve">odkládat na místa určená obcí v souladu s povinnostmi stanovenými pro daný druh, kategorii nebo materiál odpadu nebo movitých věcí </w:t>
      </w:r>
      <w:r w:rsidR="006B58B2" w:rsidRPr="0065212E">
        <w:rPr>
          <w:rFonts w:ascii="Arial" w:hAnsi="Arial" w:cs="Arial"/>
          <w:sz w:val="22"/>
          <w:szCs w:val="22"/>
        </w:rPr>
        <w:t>zákonem o odpadech</w:t>
      </w:r>
      <w:r w:rsidRPr="0065212E">
        <w:rPr>
          <w:rFonts w:ascii="Arial" w:hAnsi="Arial" w:cs="Arial"/>
          <w:sz w:val="22"/>
          <w:szCs w:val="22"/>
        </w:rPr>
        <w:t xml:space="preserve"> a </w:t>
      </w:r>
      <w:r w:rsidR="00320CF7" w:rsidRPr="0065212E">
        <w:rPr>
          <w:rFonts w:ascii="Arial" w:hAnsi="Arial" w:cs="Arial"/>
          <w:sz w:val="22"/>
          <w:szCs w:val="22"/>
        </w:rPr>
        <w:t xml:space="preserve">touto </w:t>
      </w:r>
      <w:r w:rsidRPr="0065212E">
        <w:rPr>
          <w:rFonts w:ascii="Arial" w:hAnsi="Arial" w:cs="Arial"/>
          <w:sz w:val="22"/>
          <w:szCs w:val="22"/>
        </w:rPr>
        <w:t>vyhláškou</w:t>
      </w:r>
      <w:r w:rsidR="006B58B2" w:rsidRPr="0065212E">
        <w:rPr>
          <w:rStyle w:val="Znakapoznpodarou"/>
          <w:rFonts w:ascii="Arial" w:hAnsi="Arial" w:cs="Arial"/>
          <w:sz w:val="22"/>
          <w:szCs w:val="22"/>
        </w:rPr>
        <w:footnoteReference w:id="1"/>
      </w:r>
      <w:r w:rsidR="006B58B2" w:rsidRPr="0065212E">
        <w:rPr>
          <w:rFonts w:ascii="Arial" w:hAnsi="Arial" w:cs="Arial"/>
          <w:sz w:val="22"/>
          <w:szCs w:val="22"/>
        </w:rPr>
        <w:t>.</w:t>
      </w:r>
    </w:p>
    <w:p w14:paraId="293C0055" w14:textId="77777777" w:rsidR="006B58B2" w:rsidRPr="0065212E" w:rsidRDefault="006B58B2" w:rsidP="00D667BA">
      <w:pPr>
        <w:tabs>
          <w:tab w:val="left" w:pos="567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DE58F4C" w14:textId="74D28865" w:rsidR="00D62F8B" w:rsidRPr="0065212E" w:rsidRDefault="006B58B2" w:rsidP="00D667BA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sz w:val="22"/>
          <w:szCs w:val="22"/>
        </w:rPr>
      </w:pPr>
      <w:r w:rsidRPr="0065212E">
        <w:rPr>
          <w:rFonts w:ascii="Arial" w:hAnsi="Arial" w:cs="Arial"/>
          <w:sz w:val="22"/>
          <w:szCs w:val="22"/>
        </w:rPr>
        <w:t xml:space="preserve">V okamžiku, kdy osoba zapojená do obecního systému odloží movitou věc nebo odpad, </w:t>
      </w:r>
      <w:r w:rsidR="00940656" w:rsidRPr="0065212E">
        <w:rPr>
          <w:rFonts w:ascii="Arial" w:hAnsi="Arial" w:cs="Arial"/>
          <w:sz w:val="22"/>
          <w:szCs w:val="22"/>
        </w:rPr>
        <w:br/>
      </w:r>
      <w:r w:rsidRPr="0065212E">
        <w:rPr>
          <w:rFonts w:ascii="Arial" w:hAnsi="Arial" w:cs="Arial"/>
          <w:sz w:val="22"/>
          <w:szCs w:val="22"/>
        </w:rPr>
        <w:t>s výjimkou výrobků s ukončenou životností, na místě obcí k tomuto účelu určeném, stává se obec vlastníkem této movité věci nebo odpadu</w:t>
      </w:r>
      <w:r w:rsidRPr="0065212E">
        <w:rPr>
          <w:rStyle w:val="Znakapoznpodarou"/>
          <w:rFonts w:ascii="Arial" w:hAnsi="Arial" w:cs="Arial"/>
          <w:sz w:val="22"/>
          <w:szCs w:val="22"/>
        </w:rPr>
        <w:footnoteReference w:id="2"/>
      </w:r>
      <w:r w:rsidRPr="0065212E">
        <w:rPr>
          <w:rFonts w:ascii="Arial" w:hAnsi="Arial" w:cs="Arial"/>
          <w:sz w:val="22"/>
          <w:szCs w:val="22"/>
        </w:rPr>
        <w:t xml:space="preserve">. </w:t>
      </w:r>
    </w:p>
    <w:p w14:paraId="6AB74F51" w14:textId="77777777" w:rsidR="00D62F8B" w:rsidRPr="0065212E" w:rsidRDefault="00D62F8B" w:rsidP="00D667BA">
      <w:pPr>
        <w:tabs>
          <w:tab w:val="left" w:pos="-142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56AC83F" w14:textId="642B6F92" w:rsidR="00D62F8B" w:rsidRPr="0065212E" w:rsidRDefault="00D62F8B" w:rsidP="00D667BA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sz w:val="22"/>
          <w:szCs w:val="22"/>
        </w:rPr>
      </w:pPr>
      <w:r w:rsidRPr="0065212E">
        <w:rPr>
          <w:rFonts w:ascii="Arial" w:hAnsi="Arial" w:cs="Arial"/>
          <w:sz w:val="22"/>
          <w:szCs w:val="22"/>
        </w:rPr>
        <w:t>Stanoviště sběrných nádob je místo, kde jsou sběrné nádoby trvale nebo přechodně umístěny za účelem dalšího nakládání s komunálním odpadem. Stanoviště sběrných nádob jsou individuální nebo společná pro více uživatelů.</w:t>
      </w:r>
    </w:p>
    <w:p w14:paraId="197B8348" w14:textId="77777777" w:rsidR="00012F79" w:rsidRDefault="00012F79" w:rsidP="00D667BA">
      <w:pPr>
        <w:rPr>
          <w:rFonts w:ascii="Arial" w:hAnsi="Arial" w:cs="Arial"/>
          <w:b/>
          <w:sz w:val="22"/>
          <w:szCs w:val="22"/>
        </w:rPr>
      </w:pPr>
    </w:p>
    <w:p w14:paraId="39318769" w14:textId="77777777" w:rsidR="00D667BA" w:rsidRPr="0065212E" w:rsidRDefault="00D667BA" w:rsidP="00D667BA">
      <w:pPr>
        <w:rPr>
          <w:rFonts w:ascii="Arial" w:hAnsi="Arial" w:cs="Arial"/>
          <w:b/>
          <w:sz w:val="22"/>
          <w:szCs w:val="22"/>
        </w:rPr>
      </w:pPr>
    </w:p>
    <w:p w14:paraId="32680DD1" w14:textId="77777777" w:rsidR="0024722A" w:rsidRPr="0065212E" w:rsidRDefault="0024722A" w:rsidP="00D667BA">
      <w:pPr>
        <w:jc w:val="center"/>
        <w:rPr>
          <w:rFonts w:ascii="Arial" w:hAnsi="Arial" w:cs="Arial"/>
          <w:b/>
          <w:sz w:val="22"/>
          <w:szCs w:val="22"/>
        </w:rPr>
      </w:pPr>
      <w:r w:rsidRPr="0065212E">
        <w:rPr>
          <w:rFonts w:ascii="Arial" w:hAnsi="Arial" w:cs="Arial"/>
          <w:b/>
          <w:sz w:val="22"/>
          <w:szCs w:val="22"/>
        </w:rPr>
        <w:t>Čl. 2</w:t>
      </w:r>
    </w:p>
    <w:p w14:paraId="5CE6C84A" w14:textId="77777777" w:rsidR="00CB5754" w:rsidRPr="0065212E" w:rsidRDefault="004B018B" w:rsidP="00D667BA">
      <w:pPr>
        <w:jc w:val="center"/>
        <w:rPr>
          <w:rFonts w:ascii="Arial" w:hAnsi="Arial" w:cs="Arial"/>
          <w:sz w:val="22"/>
          <w:szCs w:val="22"/>
        </w:rPr>
      </w:pPr>
      <w:r w:rsidRPr="0065212E">
        <w:rPr>
          <w:rFonts w:ascii="Arial" w:hAnsi="Arial" w:cs="Arial"/>
          <w:b/>
          <w:sz w:val="22"/>
          <w:szCs w:val="22"/>
        </w:rPr>
        <w:t xml:space="preserve">Oddělené soustřeďování komunálního odpadu </w:t>
      </w:r>
    </w:p>
    <w:p w14:paraId="1C9EB605" w14:textId="77777777" w:rsidR="00CB5754" w:rsidRPr="0065212E" w:rsidRDefault="00CB5754" w:rsidP="00D667BA">
      <w:pPr>
        <w:jc w:val="center"/>
        <w:rPr>
          <w:rFonts w:ascii="Arial" w:hAnsi="Arial" w:cs="Arial"/>
          <w:sz w:val="22"/>
          <w:szCs w:val="22"/>
        </w:rPr>
      </w:pPr>
    </w:p>
    <w:p w14:paraId="56347059" w14:textId="1783682F" w:rsidR="00450625" w:rsidRPr="00450625" w:rsidRDefault="00F53E58" w:rsidP="00D667BA">
      <w:pPr>
        <w:numPr>
          <w:ilvl w:val="0"/>
          <w:numId w:val="17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65212E">
        <w:rPr>
          <w:rFonts w:ascii="Arial" w:hAnsi="Arial" w:cs="Arial"/>
          <w:sz w:val="22"/>
          <w:szCs w:val="22"/>
        </w:rPr>
        <w:t>Osoby předávající k</w:t>
      </w:r>
      <w:r w:rsidR="0024722A" w:rsidRPr="0065212E">
        <w:rPr>
          <w:rFonts w:ascii="Arial" w:hAnsi="Arial" w:cs="Arial"/>
          <w:sz w:val="22"/>
          <w:szCs w:val="22"/>
        </w:rPr>
        <w:t xml:space="preserve">omunální odpad </w:t>
      </w:r>
      <w:r w:rsidRPr="0065212E">
        <w:rPr>
          <w:rFonts w:ascii="Arial" w:hAnsi="Arial" w:cs="Arial"/>
          <w:sz w:val="22"/>
          <w:szCs w:val="22"/>
        </w:rPr>
        <w:t xml:space="preserve">na místa určená obcí jsou povinny </w:t>
      </w:r>
      <w:r w:rsidR="00E5725E" w:rsidRPr="0065212E">
        <w:rPr>
          <w:rFonts w:ascii="Arial" w:hAnsi="Arial" w:cs="Arial"/>
          <w:sz w:val="22"/>
          <w:szCs w:val="22"/>
        </w:rPr>
        <w:t>od</w:t>
      </w:r>
      <w:r w:rsidR="00912D28" w:rsidRPr="0065212E">
        <w:rPr>
          <w:rFonts w:ascii="Arial" w:hAnsi="Arial" w:cs="Arial"/>
          <w:sz w:val="22"/>
          <w:szCs w:val="22"/>
        </w:rPr>
        <w:t xml:space="preserve">děleně soustřeďovat </w:t>
      </w:r>
      <w:r w:rsidRPr="0065212E">
        <w:rPr>
          <w:rFonts w:ascii="Arial" w:hAnsi="Arial" w:cs="Arial"/>
          <w:sz w:val="22"/>
          <w:szCs w:val="22"/>
        </w:rPr>
        <w:t xml:space="preserve">následující </w:t>
      </w:r>
      <w:r w:rsidR="009B77CC" w:rsidRPr="0065212E">
        <w:rPr>
          <w:rFonts w:ascii="Arial" w:hAnsi="Arial" w:cs="Arial"/>
          <w:sz w:val="22"/>
          <w:szCs w:val="22"/>
        </w:rPr>
        <w:t>složky</w:t>
      </w:r>
      <w:r w:rsidR="0024722A" w:rsidRPr="0065212E">
        <w:rPr>
          <w:rFonts w:ascii="Arial" w:hAnsi="Arial" w:cs="Arial"/>
          <w:sz w:val="22"/>
          <w:szCs w:val="22"/>
        </w:rPr>
        <w:t>:</w:t>
      </w:r>
    </w:p>
    <w:p w14:paraId="62A03E7E" w14:textId="77777777" w:rsidR="009B77CC" w:rsidRPr="0065212E" w:rsidRDefault="009B77CC" w:rsidP="00D667BA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color w:val="000000"/>
        </w:rPr>
      </w:pPr>
      <w:r w:rsidRPr="0065212E">
        <w:rPr>
          <w:rFonts w:ascii="Arial" w:hAnsi="Arial" w:cs="Arial"/>
          <w:bCs/>
          <w:iCs/>
          <w:color w:val="000000"/>
        </w:rPr>
        <w:t>Biologick</w:t>
      </w:r>
      <w:r w:rsidR="001476FD" w:rsidRPr="0065212E">
        <w:rPr>
          <w:rFonts w:ascii="Arial" w:hAnsi="Arial" w:cs="Arial"/>
          <w:bCs/>
          <w:iCs/>
          <w:color w:val="000000"/>
        </w:rPr>
        <w:t>é</w:t>
      </w:r>
      <w:r w:rsidRPr="0065212E">
        <w:rPr>
          <w:rFonts w:ascii="Arial" w:hAnsi="Arial" w:cs="Arial"/>
          <w:bCs/>
          <w:iCs/>
          <w:color w:val="000000"/>
        </w:rPr>
        <w:t xml:space="preserve"> odpady</w:t>
      </w:r>
      <w:r w:rsidRPr="0065212E">
        <w:rPr>
          <w:rFonts w:ascii="Arial" w:hAnsi="Arial" w:cs="Arial"/>
          <w:bCs/>
          <w:iCs/>
        </w:rPr>
        <w:t>,</w:t>
      </w:r>
    </w:p>
    <w:p w14:paraId="388A5E03" w14:textId="77777777" w:rsidR="009B77CC" w:rsidRPr="0065212E" w:rsidRDefault="009B77CC" w:rsidP="00D667BA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color w:val="000000"/>
        </w:rPr>
      </w:pPr>
      <w:r w:rsidRPr="0065212E">
        <w:rPr>
          <w:rFonts w:ascii="Arial" w:hAnsi="Arial" w:cs="Arial"/>
          <w:bCs/>
          <w:iCs/>
          <w:color w:val="000000"/>
        </w:rPr>
        <w:t>Papír,</w:t>
      </w:r>
    </w:p>
    <w:p w14:paraId="7E2D5746" w14:textId="58CD9B95" w:rsidR="00161220" w:rsidRPr="00466212" w:rsidRDefault="009B77CC" w:rsidP="00D667BA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color w:val="000000"/>
        </w:rPr>
      </w:pPr>
      <w:r w:rsidRPr="00466212">
        <w:rPr>
          <w:rFonts w:ascii="Arial" w:hAnsi="Arial" w:cs="Arial"/>
          <w:bCs/>
          <w:iCs/>
          <w:color w:val="000000"/>
        </w:rPr>
        <w:t>Plasty</w:t>
      </w:r>
      <w:r w:rsidR="00745703" w:rsidRPr="00466212">
        <w:rPr>
          <w:rFonts w:ascii="Arial" w:hAnsi="Arial" w:cs="Arial"/>
          <w:bCs/>
          <w:iCs/>
          <w:color w:val="000000"/>
        </w:rPr>
        <w:t xml:space="preserve"> včetně PET lahví</w:t>
      </w:r>
      <w:r w:rsidR="00747E93" w:rsidRPr="00466212">
        <w:rPr>
          <w:rFonts w:ascii="Arial" w:hAnsi="Arial" w:cs="Arial"/>
          <w:bCs/>
          <w:iCs/>
          <w:color w:val="000000"/>
        </w:rPr>
        <w:t xml:space="preserve"> a nápojových kartonů</w:t>
      </w:r>
      <w:r w:rsidR="0089650A" w:rsidRPr="00466212">
        <w:rPr>
          <w:rFonts w:ascii="Arial" w:hAnsi="Arial" w:cs="Arial"/>
          <w:bCs/>
          <w:iCs/>
          <w:color w:val="000000"/>
        </w:rPr>
        <w:t>,</w:t>
      </w:r>
    </w:p>
    <w:p w14:paraId="1434BEB5" w14:textId="77777777" w:rsidR="009B77CC" w:rsidRPr="0065212E" w:rsidRDefault="009B77CC" w:rsidP="00D667BA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color w:val="000000"/>
        </w:rPr>
      </w:pPr>
      <w:r w:rsidRPr="0065212E">
        <w:rPr>
          <w:rFonts w:ascii="Arial" w:hAnsi="Arial" w:cs="Arial"/>
          <w:bCs/>
          <w:iCs/>
          <w:color w:val="000000"/>
        </w:rPr>
        <w:t>Sklo,</w:t>
      </w:r>
    </w:p>
    <w:p w14:paraId="4684E884" w14:textId="77777777" w:rsidR="009B77CC" w:rsidRPr="00466212" w:rsidRDefault="009B77CC" w:rsidP="00D667BA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color w:val="000000"/>
        </w:rPr>
      </w:pPr>
      <w:r w:rsidRPr="00466212">
        <w:rPr>
          <w:rFonts w:ascii="Arial" w:hAnsi="Arial" w:cs="Arial"/>
          <w:bCs/>
          <w:iCs/>
          <w:color w:val="000000"/>
        </w:rPr>
        <w:t>Kovy,</w:t>
      </w:r>
    </w:p>
    <w:p w14:paraId="73D8E3B8" w14:textId="77777777" w:rsidR="0024722A" w:rsidRPr="0065212E" w:rsidRDefault="009B77CC" w:rsidP="00D667BA">
      <w:pPr>
        <w:numPr>
          <w:ilvl w:val="0"/>
          <w:numId w:val="10"/>
        </w:numPr>
        <w:rPr>
          <w:rFonts w:ascii="Arial" w:hAnsi="Arial" w:cs="Arial"/>
          <w:iCs/>
          <w:sz w:val="22"/>
          <w:szCs w:val="22"/>
        </w:rPr>
      </w:pPr>
      <w:r w:rsidRPr="0065212E">
        <w:rPr>
          <w:rFonts w:ascii="Arial" w:hAnsi="Arial" w:cs="Arial"/>
          <w:bCs/>
          <w:iCs/>
          <w:color w:val="000000"/>
          <w:sz w:val="22"/>
          <w:szCs w:val="22"/>
        </w:rPr>
        <w:t>Nebezpečné odpady</w:t>
      </w:r>
      <w:r w:rsidR="00795009" w:rsidRPr="0065212E">
        <w:rPr>
          <w:rFonts w:ascii="Arial" w:hAnsi="Arial" w:cs="Arial"/>
          <w:bCs/>
          <w:iCs/>
          <w:color w:val="000000"/>
          <w:sz w:val="22"/>
          <w:szCs w:val="22"/>
        </w:rPr>
        <w:t>,</w:t>
      </w:r>
    </w:p>
    <w:p w14:paraId="62A50CE4" w14:textId="77777777" w:rsidR="00053446" w:rsidRPr="0065212E" w:rsidRDefault="00053446" w:rsidP="00D667BA">
      <w:pPr>
        <w:numPr>
          <w:ilvl w:val="0"/>
          <w:numId w:val="10"/>
        </w:numPr>
        <w:rPr>
          <w:rFonts w:ascii="Arial" w:hAnsi="Arial" w:cs="Arial"/>
          <w:bCs/>
          <w:iCs/>
          <w:color w:val="000000"/>
          <w:sz w:val="22"/>
          <w:szCs w:val="22"/>
        </w:rPr>
      </w:pPr>
      <w:r w:rsidRPr="0065212E">
        <w:rPr>
          <w:rFonts w:ascii="Arial" w:hAnsi="Arial" w:cs="Arial"/>
          <w:bCs/>
          <w:iCs/>
          <w:color w:val="000000"/>
          <w:sz w:val="22"/>
          <w:szCs w:val="22"/>
        </w:rPr>
        <w:t>Objemný odpad,</w:t>
      </w:r>
    </w:p>
    <w:p w14:paraId="70EC7B30" w14:textId="77777777" w:rsidR="00053446" w:rsidRPr="0065212E" w:rsidRDefault="006F432E" w:rsidP="00D667BA">
      <w:pPr>
        <w:numPr>
          <w:ilvl w:val="0"/>
          <w:numId w:val="10"/>
        </w:numPr>
        <w:rPr>
          <w:rFonts w:ascii="Arial" w:hAnsi="Arial" w:cs="Arial"/>
          <w:iCs/>
          <w:sz w:val="22"/>
          <w:szCs w:val="22"/>
        </w:rPr>
      </w:pPr>
      <w:r w:rsidRPr="0065212E">
        <w:rPr>
          <w:rFonts w:ascii="Arial" w:hAnsi="Arial" w:cs="Arial"/>
          <w:iCs/>
          <w:sz w:val="22"/>
          <w:szCs w:val="22"/>
        </w:rPr>
        <w:t>Jedlé oleje a tuky,</w:t>
      </w:r>
    </w:p>
    <w:p w14:paraId="3B3EE403" w14:textId="47EAD999" w:rsidR="00A9554C" w:rsidRPr="0065212E" w:rsidRDefault="006F432E" w:rsidP="00D667BA">
      <w:pPr>
        <w:numPr>
          <w:ilvl w:val="0"/>
          <w:numId w:val="10"/>
        </w:numPr>
        <w:rPr>
          <w:rFonts w:ascii="Arial" w:hAnsi="Arial" w:cs="Arial"/>
          <w:iCs/>
          <w:sz w:val="22"/>
          <w:szCs w:val="22"/>
        </w:rPr>
      </w:pPr>
      <w:r w:rsidRPr="0065212E">
        <w:rPr>
          <w:rFonts w:ascii="Arial" w:hAnsi="Arial" w:cs="Arial"/>
          <w:iCs/>
          <w:sz w:val="22"/>
          <w:szCs w:val="22"/>
        </w:rPr>
        <w:t>Textil</w:t>
      </w:r>
      <w:r w:rsidR="001A2ACF" w:rsidRPr="0065212E">
        <w:rPr>
          <w:rFonts w:ascii="Arial" w:hAnsi="Arial" w:cs="Arial"/>
          <w:iCs/>
          <w:sz w:val="22"/>
          <w:szCs w:val="22"/>
        </w:rPr>
        <w:t>,</w:t>
      </w:r>
    </w:p>
    <w:p w14:paraId="097DD815" w14:textId="1E90DB18" w:rsidR="0024722A" w:rsidRPr="0065212E" w:rsidRDefault="006F432E" w:rsidP="00D667BA">
      <w:pPr>
        <w:numPr>
          <w:ilvl w:val="0"/>
          <w:numId w:val="10"/>
        </w:numPr>
        <w:rPr>
          <w:rFonts w:ascii="Arial" w:hAnsi="Arial" w:cs="Arial"/>
          <w:iCs/>
          <w:sz w:val="22"/>
          <w:szCs w:val="22"/>
        </w:rPr>
      </w:pPr>
      <w:r w:rsidRPr="0065212E">
        <w:rPr>
          <w:rFonts w:ascii="Arial" w:hAnsi="Arial" w:cs="Arial"/>
          <w:iCs/>
          <w:sz w:val="22"/>
          <w:szCs w:val="22"/>
        </w:rPr>
        <w:t>Směsný komunální odpad</w:t>
      </w:r>
      <w:r w:rsidR="00BA19EB" w:rsidRPr="0065212E">
        <w:rPr>
          <w:rFonts w:ascii="Arial" w:hAnsi="Arial" w:cs="Arial"/>
          <w:iCs/>
          <w:sz w:val="22"/>
          <w:szCs w:val="22"/>
        </w:rPr>
        <w:t>.</w:t>
      </w:r>
    </w:p>
    <w:p w14:paraId="3BD74C03" w14:textId="77777777" w:rsidR="007909DA" w:rsidRPr="0065212E" w:rsidRDefault="007909DA" w:rsidP="00D667BA">
      <w:pPr>
        <w:rPr>
          <w:rFonts w:ascii="Arial" w:hAnsi="Arial" w:cs="Arial"/>
          <w:i/>
          <w:sz w:val="22"/>
          <w:szCs w:val="22"/>
        </w:rPr>
      </w:pPr>
    </w:p>
    <w:p w14:paraId="4D8BD346" w14:textId="05A02F74" w:rsidR="00262D62" w:rsidRPr="0065212E" w:rsidRDefault="0024722A" w:rsidP="00D667BA">
      <w:pPr>
        <w:pStyle w:val="Zkladntextodsazen"/>
        <w:numPr>
          <w:ilvl w:val="0"/>
          <w:numId w:val="17"/>
        </w:numPr>
        <w:ind w:left="426" w:hanging="426"/>
        <w:rPr>
          <w:rFonts w:ascii="Arial" w:hAnsi="Arial" w:cs="Arial"/>
          <w:sz w:val="22"/>
          <w:szCs w:val="22"/>
        </w:rPr>
      </w:pPr>
      <w:r w:rsidRPr="0065212E">
        <w:rPr>
          <w:rFonts w:ascii="Arial" w:hAnsi="Arial" w:cs="Arial"/>
          <w:sz w:val="22"/>
          <w:szCs w:val="22"/>
        </w:rPr>
        <w:lastRenderedPageBreak/>
        <w:t>Směsný</w:t>
      </w:r>
      <w:r w:rsidR="00FB36A3" w:rsidRPr="0065212E">
        <w:rPr>
          <w:rFonts w:ascii="Arial" w:hAnsi="Arial" w:cs="Arial"/>
          <w:sz w:val="22"/>
          <w:szCs w:val="22"/>
        </w:rPr>
        <w:t xml:space="preserve">m </w:t>
      </w:r>
      <w:r w:rsidR="00795009" w:rsidRPr="0065212E">
        <w:rPr>
          <w:rFonts w:ascii="Arial" w:hAnsi="Arial" w:cs="Arial"/>
          <w:sz w:val="22"/>
          <w:szCs w:val="22"/>
        </w:rPr>
        <w:t>komunální</w:t>
      </w:r>
      <w:r w:rsidR="00FB36A3" w:rsidRPr="0065212E">
        <w:rPr>
          <w:rFonts w:ascii="Arial" w:hAnsi="Arial" w:cs="Arial"/>
          <w:sz w:val="22"/>
          <w:szCs w:val="22"/>
        </w:rPr>
        <w:t>m</w:t>
      </w:r>
      <w:r w:rsidR="00795009" w:rsidRPr="0065212E">
        <w:rPr>
          <w:rFonts w:ascii="Arial" w:hAnsi="Arial" w:cs="Arial"/>
          <w:sz w:val="22"/>
          <w:szCs w:val="22"/>
        </w:rPr>
        <w:t xml:space="preserve"> </w:t>
      </w:r>
      <w:r w:rsidRPr="0065212E">
        <w:rPr>
          <w:rFonts w:ascii="Arial" w:hAnsi="Arial" w:cs="Arial"/>
          <w:sz w:val="22"/>
          <w:szCs w:val="22"/>
        </w:rPr>
        <w:t>odpad</w:t>
      </w:r>
      <w:r w:rsidR="00FB36A3" w:rsidRPr="0065212E">
        <w:rPr>
          <w:rFonts w:ascii="Arial" w:hAnsi="Arial" w:cs="Arial"/>
          <w:sz w:val="22"/>
          <w:szCs w:val="22"/>
        </w:rPr>
        <w:t>em</w:t>
      </w:r>
      <w:r w:rsidRPr="0065212E">
        <w:rPr>
          <w:rFonts w:ascii="Arial" w:hAnsi="Arial" w:cs="Arial"/>
          <w:sz w:val="22"/>
          <w:szCs w:val="22"/>
        </w:rPr>
        <w:t xml:space="preserve"> </w:t>
      </w:r>
      <w:r w:rsidR="00FB36A3" w:rsidRPr="0065212E">
        <w:rPr>
          <w:rFonts w:ascii="Arial" w:hAnsi="Arial" w:cs="Arial"/>
          <w:sz w:val="22"/>
          <w:szCs w:val="22"/>
        </w:rPr>
        <w:t>se rozumí</w:t>
      </w:r>
      <w:r w:rsidRPr="0065212E">
        <w:rPr>
          <w:rFonts w:ascii="Arial" w:hAnsi="Arial" w:cs="Arial"/>
          <w:sz w:val="22"/>
          <w:szCs w:val="22"/>
        </w:rPr>
        <w:t xml:space="preserve"> zbylý komunální odpad po st</w:t>
      </w:r>
      <w:r w:rsidR="00FB6AE5" w:rsidRPr="0065212E">
        <w:rPr>
          <w:rFonts w:ascii="Arial" w:hAnsi="Arial" w:cs="Arial"/>
          <w:sz w:val="22"/>
          <w:szCs w:val="22"/>
        </w:rPr>
        <w:t xml:space="preserve">anoveném vytřídění </w:t>
      </w:r>
      <w:r w:rsidR="00FB36A3" w:rsidRPr="0065212E">
        <w:rPr>
          <w:rFonts w:ascii="Arial" w:hAnsi="Arial" w:cs="Arial"/>
          <w:sz w:val="22"/>
          <w:szCs w:val="22"/>
        </w:rPr>
        <w:t>po</w:t>
      </w:r>
      <w:r w:rsidR="00FB6AE5" w:rsidRPr="0065212E">
        <w:rPr>
          <w:rFonts w:ascii="Arial" w:hAnsi="Arial" w:cs="Arial"/>
          <w:sz w:val="22"/>
          <w:szCs w:val="22"/>
        </w:rPr>
        <w:t xml:space="preserve">dle </w:t>
      </w:r>
      <w:r w:rsidRPr="0065212E">
        <w:rPr>
          <w:rFonts w:ascii="Arial" w:hAnsi="Arial" w:cs="Arial"/>
          <w:sz w:val="22"/>
          <w:szCs w:val="22"/>
        </w:rPr>
        <w:t>odst</w:t>
      </w:r>
      <w:r w:rsidR="00FB36A3" w:rsidRPr="0065212E">
        <w:rPr>
          <w:rFonts w:ascii="Arial" w:hAnsi="Arial" w:cs="Arial"/>
          <w:sz w:val="22"/>
          <w:szCs w:val="22"/>
        </w:rPr>
        <w:t>avce</w:t>
      </w:r>
      <w:r w:rsidRPr="0065212E">
        <w:rPr>
          <w:rFonts w:ascii="Arial" w:hAnsi="Arial" w:cs="Arial"/>
          <w:sz w:val="22"/>
          <w:szCs w:val="22"/>
        </w:rPr>
        <w:t xml:space="preserve"> 1 písm. a), b), c)</w:t>
      </w:r>
      <w:r w:rsidR="00745703" w:rsidRPr="0065212E">
        <w:rPr>
          <w:rFonts w:ascii="Arial" w:hAnsi="Arial" w:cs="Arial"/>
          <w:sz w:val="22"/>
          <w:szCs w:val="22"/>
        </w:rPr>
        <w:t>, d), e)</w:t>
      </w:r>
      <w:r w:rsidR="002C442F" w:rsidRPr="0065212E">
        <w:rPr>
          <w:rFonts w:ascii="Arial" w:hAnsi="Arial" w:cs="Arial"/>
          <w:sz w:val="22"/>
          <w:szCs w:val="22"/>
        </w:rPr>
        <w:t>,</w:t>
      </w:r>
      <w:r w:rsidR="00745703" w:rsidRPr="0065212E">
        <w:rPr>
          <w:rFonts w:ascii="Arial" w:hAnsi="Arial" w:cs="Arial"/>
          <w:sz w:val="22"/>
          <w:szCs w:val="22"/>
        </w:rPr>
        <w:t xml:space="preserve"> f)</w:t>
      </w:r>
      <w:r w:rsidR="00D226C7" w:rsidRPr="0065212E">
        <w:rPr>
          <w:rFonts w:ascii="Arial" w:hAnsi="Arial" w:cs="Arial"/>
          <w:sz w:val="22"/>
          <w:szCs w:val="22"/>
        </w:rPr>
        <w:t>,</w:t>
      </w:r>
      <w:r w:rsidR="00AC2295" w:rsidRPr="0065212E">
        <w:rPr>
          <w:rFonts w:ascii="Arial" w:hAnsi="Arial" w:cs="Arial"/>
          <w:sz w:val="22"/>
          <w:szCs w:val="22"/>
        </w:rPr>
        <w:t xml:space="preserve"> </w:t>
      </w:r>
      <w:r w:rsidR="002C442F" w:rsidRPr="0065212E">
        <w:rPr>
          <w:rFonts w:ascii="Arial" w:hAnsi="Arial" w:cs="Arial"/>
          <w:sz w:val="22"/>
          <w:szCs w:val="22"/>
        </w:rPr>
        <w:t>g</w:t>
      </w:r>
      <w:r w:rsidR="00547890" w:rsidRPr="0065212E">
        <w:rPr>
          <w:rFonts w:ascii="Arial" w:hAnsi="Arial" w:cs="Arial"/>
          <w:sz w:val="22"/>
          <w:szCs w:val="22"/>
        </w:rPr>
        <w:t>)</w:t>
      </w:r>
      <w:r w:rsidR="00A342C0" w:rsidRPr="0065212E">
        <w:rPr>
          <w:rFonts w:ascii="Arial" w:hAnsi="Arial" w:cs="Arial"/>
          <w:sz w:val="22"/>
          <w:szCs w:val="22"/>
        </w:rPr>
        <w:t>,</w:t>
      </w:r>
      <w:r w:rsidR="006F432E" w:rsidRPr="0065212E">
        <w:rPr>
          <w:rFonts w:ascii="Arial" w:hAnsi="Arial" w:cs="Arial"/>
          <w:sz w:val="22"/>
          <w:szCs w:val="22"/>
        </w:rPr>
        <w:t xml:space="preserve"> h</w:t>
      </w:r>
      <w:r w:rsidR="00D226C7" w:rsidRPr="0065212E">
        <w:rPr>
          <w:rFonts w:ascii="Arial" w:hAnsi="Arial" w:cs="Arial"/>
          <w:sz w:val="22"/>
          <w:szCs w:val="22"/>
        </w:rPr>
        <w:t>)</w:t>
      </w:r>
      <w:r w:rsidR="00747E93">
        <w:rPr>
          <w:rFonts w:ascii="Arial" w:hAnsi="Arial" w:cs="Arial"/>
          <w:sz w:val="22"/>
          <w:szCs w:val="22"/>
        </w:rPr>
        <w:t xml:space="preserve"> a</w:t>
      </w:r>
      <w:r w:rsidR="00161220">
        <w:rPr>
          <w:rFonts w:ascii="Arial" w:hAnsi="Arial" w:cs="Arial"/>
          <w:sz w:val="22"/>
          <w:szCs w:val="22"/>
        </w:rPr>
        <w:t xml:space="preserve"> i).</w:t>
      </w:r>
    </w:p>
    <w:p w14:paraId="08350983" w14:textId="77777777" w:rsidR="00262D62" w:rsidRPr="0065212E" w:rsidRDefault="00262D62" w:rsidP="00D667BA">
      <w:pPr>
        <w:pStyle w:val="Zkladntextodsazen"/>
        <w:ind w:left="360" w:firstLine="0"/>
        <w:rPr>
          <w:rFonts w:ascii="Arial" w:hAnsi="Arial" w:cs="Arial"/>
          <w:sz w:val="22"/>
          <w:szCs w:val="22"/>
        </w:rPr>
      </w:pPr>
    </w:p>
    <w:p w14:paraId="75BA9B56" w14:textId="1E3812A8" w:rsidR="00262D62" w:rsidRPr="0065212E" w:rsidRDefault="00262D62" w:rsidP="00D667BA">
      <w:pPr>
        <w:pStyle w:val="Zkladntextodsazen"/>
        <w:numPr>
          <w:ilvl w:val="0"/>
          <w:numId w:val="17"/>
        </w:numPr>
        <w:ind w:left="426" w:hanging="426"/>
        <w:rPr>
          <w:rFonts w:ascii="Arial" w:hAnsi="Arial" w:cs="Arial"/>
          <w:sz w:val="22"/>
          <w:szCs w:val="22"/>
        </w:rPr>
      </w:pPr>
      <w:r w:rsidRPr="0065212E">
        <w:rPr>
          <w:rFonts w:ascii="Arial" w:hAnsi="Arial" w:cs="Arial"/>
          <w:sz w:val="22"/>
          <w:szCs w:val="22"/>
        </w:rPr>
        <w:t>Objemný odpad je takový odpad, který vzhledem ke svým rozměrům nemůže být umístěn do sběrných nádob</w:t>
      </w:r>
      <w:r w:rsidR="00A73AAA">
        <w:rPr>
          <w:rFonts w:ascii="Arial" w:hAnsi="Arial" w:cs="Arial"/>
          <w:sz w:val="22"/>
          <w:szCs w:val="22"/>
        </w:rPr>
        <w:t xml:space="preserve"> (např. koberce, matrace, nábytek).</w:t>
      </w:r>
    </w:p>
    <w:p w14:paraId="23721971" w14:textId="77777777" w:rsidR="00553B78" w:rsidRDefault="00553B78" w:rsidP="00D667BA">
      <w:pPr>
        <w:pStyle w:val="Zkladntextodsazen"/>
        <w:ind w:left="0" w:firstLine="0"/>
        <w:rPr>
          <w:rFonts w:ascii="Arial" w:hAnsi="Arial" w:cs="Arial"/>
          <w:sz w:val="22"/>
          <w:szCs w:val="22"/>
        </w:rPr>
      </w:pPr>
    </w:p>
    <w:p w14:paraId="307D9CBB" w14:textId="77777777" w:rsidR="00D667BA" w:rsidRPr="0065212E" w:rsidRDefault="00D667BA" w:rsidP="00D667BA">
      <w:pPr>
        <w:pStyle w:val="Zkladntextodsazen"/>
        <w:ind w:left="0" w:firstLine="0"/>
        <w:rPr>
          <w:rFonts w:ascii="Arial" w:hAnsi="Arial" w:cs="Arial"/>
          <w:sz w:val="22"/>
          <w:szCs w:val="22"/>
        </w:rPr>
      </w:pPr>
    </w:p>
    <w:p w14:paraId="6B46B93F" w14:textId="77777777" w:rsidR="0024722A" w:rsidRPr="0065212E" w:rsidRDefault="0024722A" w:rsidP="00D667BA">
      <w:pPr>
        <w:jc w:val="center"/>
        <w:rPr>
          <w:rFonts w:ascii="Arial" w:hAnsi="Arial" w:cs="Arial"/>
          <w:b/>
          <w:sz w:val="22"/>
          <w:szCs w:val="22"/>
        </w:rPr>
      </w:pPr>
      <w:r w:rsidRPr="0065212E">
        <w:rPr>
          <w:rFonts w:ascii="Arial" w:hAnsi="Arial" w:cs="Arial"/>
          <w:b/>
          <w:sz w:val="22"/>
          <w:szCs w:val="22"/>
        </w:rPr>
        <w:t>Čl. 3</w:t>
      </w:r>
    </w:p>
    <w:p w14:paraId="133DA4BE" w14:textId="77777777" w:rsidR="00074576" w:rsidRPr="0065212E" w:rsidRDefault="00074576" w:rsidP="00D667BA">
      <w:pPr>
        <w:jc w:val="center"/>
        <w:rPr>
          <w:rFonts w:ascii="Arial" w:hAnsi="Arial" w:cs="Arial"/>
          <w:b/>
          <w:sz w:val="22"/>
          <w:szCs w:val="22"/>
        </w:rPr>
      </w:pPr>
      <w:r w:rsidRPr="0065212E">
        <w:rPr>
          <w:rFonts w:ascii="Arial" w:hAnsi="Arial" w:cs="Arial"/>
          <w:b/>
          <w:sz w:val="22"/>
          <w:szCs w:val="22"/>
        </w:rPr>
        <w:t>Určení míst pro oddělené soustřeďování určených složek komunálního odpadu</w:t>
      </w:r>
    </w:p>
    <w:p w14:paraId="3EE5D46E" w14:textId="77777777" w:rsidR="00223F72" w:rsidRPr="0065212E" w:rsidRDefault="00223F72" w:rsidP="00D667BA">
      <w:pPr>
        <w:tabs>
          <w:tab w:val="num" w:pos="927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12135DC6" w14:textId="3CEBF5A8" w:rsidR="002A3581" w:rsidRPr="000F1710" w:rsidRDefault="0017608F" w:rsidP="00D667BA">
      <w:pPr>
        <w:numPr>
          <w:ilvl w:val="0"/>
          <w:numId w:val="4"/>
        </w:numPr>
        <w:tabs>
          <w:tab w:val="clear" w:pos="360"/>
          <w:tab w:val="num" w:pos="927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0F1710">
        <w:rPr>
          <w:rFonts w:ascii="Arial" w:hAnsi="Arial" w:cs="Arial"/>
          <w:sz w:val="22"/>
          <w:szCs w:val="22"/>
        </w:rPr>
        <w:t>Papír, plasty</w:t>
      </w:r>
      <w:r w:rsidR="003145E8" w:rsidRPr="000F1710">
        <w:rPr>
          <w:rFonts w:ascii="Arial" w:hAnsi="Arial" w:cs="Arial"/>
          <w:sz w:val="22"/>
          <w:szCs w:val="22"/>
        </w:rPr>
        <w:t xml:space="preserve"> včetně PET lahví</w:t>
      </w:r>
      <w:r w:rsidR="00747E93">
        <w:rPr>
          <w:rFonts w:ascii="Arial" w:hAnsi="Arial" w:cs="Arial"/>
          <w:sz w:val="22"/>
          <w:szCs w:val="22"/>
        </w:rPr>
        <w:t xml:space="preserve"> a </w:t>
      </w:r>
      <w:r w:rsidR="005A710D" w:rsidRPr="000F1710">
        <w:rPr>
          <w:rFonts w:ascii="Arial" w:hAnsi="Arial" w:cs="Arial"/>
          <w:sz w:val="22"/>
          <w:szCs w:val="22"/>
        </w:rPr>
        <w:t>nápojov</w:t>
      </w:r>
      <w:r w:rsidR="00747E93">
        <w:rPr>
          <w:rFonts w:ascii="Arial" w:hAnsi="Arial" w:cs="Arial"/>
          <w:sz w:val="22"/>
          <w:szCs w:val="22"/>
        </w:rPr>
        <w:t>ých</w:t>
      </w:r>
      <w:r w:rsidR="005A710D" w:rsidRPr="000F1710">
        <w:rPr>
          <w:rFonts w:ascii="Arial" w:hAnsi="Arial" w:cs="Arial"/>
          <w:sz w:val="22"/>
          <w:szCs w:val="22"/>
        </w:rPr>
        <w:t xml:space="preserve"> karton</w:t>
      </w:r>
      <w:r w:rsidR="00747E93">
        <w:rPr>
          <w:rFonts w:ascii="Arial" w:hAnsi="Arial" w:cs="Arial"/>
          <w:sz w:val="22"/>
          <w:szCs w:val="22"/>
        </w:rPr>
        <w:t>ů</w:t>
      </w:r>
      <w:r w:rsidR="005A710D" w:rsidRPr="000F1710">
        <w:rPr>
          <w:rFonts w:ascii="Arial" w:hAnsi="Arial" w:cs="Arial"/>
          <w:sz w:val="22"/>
          <w:szCs w:val="22"/>
        </w:rPr>
        <w:t xml:space="preserve">, </w:t>
      </w:r>
      <w:r w:rsidRPr="000F1710">
        <w:rPr>
          <w:rFonts w:ascii="Arial" w:hAnsi="Arial" w:cs="Arial"/>
          <w:sz w:val="22"/>
          <w:szCs w:val="22"/>
        </w:rPr>
        <w:t xml:space="preserve">sklo, </w:t>
      </w:r>
      <w:r w:rsidRPr="00466212">
        <w:rPr>
          <w:rFonts w:ascii="Arial" w:hAnsi="Arial" w:cs="Arial"/>
          <w:sz w:val="22"/>
          <w:szCs w:val="22"/>
        </w:rPr>
        <w:t>kovy</w:t>
      </w:r>
      <w:r w:rsidR="00E5725E" w:rsidRPr="000F1710">
        <w:rPr>
          <w:rFonts w:ascii="Arial" w:hAnsi="Arial" w:cs="Arial"/>
          <w:sz w:val="22"/>
          <w:szCs w:val="22"/>
        </w:rPr>
        <w:t>, biologické odpady</w:t>
      </w:r>
      <w:r w:rsidR="00181515" w:rsidRPr="000F1710">
        <w:rPr>
          <w:rFonts w:ascii="Arial" w:hAnsi="Arial" w:cs="Arial"/>
          <w:sz w:val="22"/>
          <w:szCs w:val="22"/>
        </w:rPr>
        <w:t>, jedlé oleje a tuky</w:t>
      </w:r>
      <w:r w:rsidR="009D5C19" w:rsidRPr="000F1710">
        <w:rPr>
          <w:rFonts w:ascii="Arial" w:hAnsi="Arial" w:cs="Arial"/>
          <w:sz w:val="22"/>
          <w:szCs w:val="22"/>
        </w:rPr>
        <w:t>, textil</w:t>
      </w:r>
      <w:r w:rsidR="00181515" w:rsidRPr="000F1710">
        <w:rPr>
          <w:rFonts w:ascii="Arial" w:hAnsi="Arial" w:cs="Arial"/>
          <w:sz w:val="22"/>
          <w:szCs w:val="22"/>
        </w:rPr>
        <w:t xml:space="preserve"> </w:t>
      </w:r>
      <w:r w:rsidRPr="000F1710">
        <w:rPr>
          <w:rFonts w:ascii="Arial" w:hAnsi="Arial" w:cs="Arial"/>
          <w:sz w:val="22"/>
          <w:szCs w:val="22"/>
        </w:rPr>
        <w:t>se soustřeďují</w:t>
      </w:r>
      <w:r w:rsidR="0024722A" w:rsidRPr="000F1710">
        <w:rPr>
          <w:rFonts w:ascii="Arial" w:hAnsi="Arial" w:cs="Arial"/>
          <w:sz w:val="22"/>
          <w:szCs w:val="22"/>
        </w:rPr>
        <w:t xml:space="preserve"> do </w:t>
      </w:r>
      <w:r w:rsidR="005F0210" w:rsidRPr="000F1710">
        <w:rPr>
          <w:rFonts w:ascii="Arial" w:hAnsi="Arial" w:cs="Arial"/>
          <w:bCs/>
          <w:sz w:val="22"/>
          <w:szCs w:val="22"/>
        </w:rPr>
        <w:t>zvláštních sběrných nádob</w:t>
      </w:r>
      <w:r w:rsidR="005F0210" w:rsidRPr="000F1710">
        <w:rPr>
          <w:rFonts w:ascii="Arial" w:hAnsi="Arial" w:cs="Arial"/>
          <w:sz w:val="22"/>
          <w:szCs w:val="22"/>
        </w:rPr>
        <w:t>, kterými jsou</w:t>
      </w:r>
      <w:r w:rsidR="00747E93">
        <w:rPr>
          <w:rFonts w:ascii="Arial" w:hAnsi="Arial" w:cs="Arial"/>
          <w:sz w:val="22"/>
          <w:szCs w:val="22"/>
        </w:rPr>
        <w:t xml:space="preserve"> </w:t>
      </w:r>
      <w:r w:rsidR="00505AF4">
        <w:rPr>
          <w:rFonts w:ascii="Arial" w:hAnsi="Arial" w:cs="Arial"/>
          <w:sz w:val="22"/>
          <w:szCs w:val="22"/>
        </w:rPr>
        <w:t>popelnice</w:t>
      </w:r>
      <w:r w:rsidR="00747E93">
        <w:rPr>
          <w:rFonts w:ascii="Arial" w:hAnsi="Arial" w:cs="Arial"/>
          <w:sz w:val="22"/>
          <w:szCs w:val="22"/>
        </w:rPr>
        <w:t xml:space="preserve"> a </w:t>
      </w:r>
      <w:r w:rsidR="00A73AAA" w:rsidRPr="000F1710">
        <w:rPr>
          <w:rFonts w:ascii="Arial" w:hAnsi="Arial" w:cs="Arial"/>
          <w:sz w:val="22"/>
          <w:szCs w:val="22"/>
        </w:rPr>
        <w:t>kontejnery.</w:t>
      </w:r>
      <w:r w:rsidR="005111A9" w:rsidRPr="000F1710">
        <w:rPr>
          <w:rFonts w:ascii="Arial" w:hAnsi="Arial" w:cs="Arial"/>
          <w:sz w:val="22"/>
          <w:szCs w:val="22"/>
        </w:rPr>
        <w:t xml:space="preserve"> </w:t>
      </w:r>
    </w:p>
    <w:p w14:paraId="0C01384B" w14:textId="77777777" w:rsidR="0024722A" w:rsidRPr="000F1710" w:rsidRDefault="0024722A" w:rsidP="00D667BA">
      <w:pPr>
        <w:rPr>
          <w:rFonts w:ascii="Arial" w:hAnsi="Arial" w:cs="Arial"/>
          <w:sz w:val="22"/>
          <w:szCs w:val="22"/>
        </w:rPr>
      </w:pPr>
    </w:p>
    <w:p w14:paraId="0DCB7D16" w14:textId="1B0B9A11" w:rsidR="002050B0" w:rsidRPr="000F1710" w:rsidRDefault="00BB5140" w:rsidP="00D667BA">
      <w:pPr>
        <w:pStyle w:val="NormlnIMP"/>
        <w:numPr>
          <w:ilvl w:val="0"/>
          <w:numId w:val="4"/>
        </w:numPr>
        <w:tabs>
          <w:tab w:val="clear" w:pos="360"/>
          <w:tab w:val="num" w:pos="426"/>
          <w:tab w:val="num" w:pos="567"/>
          <w:tab w:val="num" w:pos="927"/>
        </w:tabs>
        <w:suppressAutoHyphens w:val="0"/>
        <w:overflowPunct/>
        <w:autoSpaceDE/>
        <w:autoSpaceDN/>
        <w:adjustRightInd/>
        <w:spacing w:line="240" w:lineRule="auto"/>
        <w:ind w:left="426" w:hanging="426"/>
        <w:textAlignment w:val="auto"/>
        <w:rPr>
          <w:rFonts w:ascii="Arial" w:hAnsi="Arial" w:cs="Arial"/>
          <w:sz w:val="22"/>
          <w:szCs w:val="22"/>
        </w:rPr>
      </w:pPr>
      <w:r w:rsidRPr="000F1710">
        <w:rPr>
          <w:rFonts w:ascii="Arial" w:hAnsi="Arial" w:cs="Arial"/>
          <w:sz w:val="22"/>
          <w:szCs w:val="22"/>
        </w:rPr>
        <w:t>Zvláštní sběrné nádoby jsou umístěny na stanovištích, které jsou uvedeny na webových stránkách obce</w:t>
      </w:r>
      <w:r w:rsidR="00747E93">
        <w:rPr>
          <w:rStyle w:val="Znakapoznpodarou"/>
          <w:rFonts w:ascii="Arial" w:hAnsi="Arial" w:cs="Arial"/>
          <w:sz w:val="22"/>
          <w:szCs w:val="22"/>
        </w:rPr>
        <w:footnoteReference w:id="3"/>
      </w:r>
      <w:r w:rsidRPr="000F1710">
        <w:rPr>
          <w:rFonts w:ascii="Arial" w:hAnsi="Arial" w:cs="Arial"/>
          <w:sz w:val="22"/>
          <w:szCs w:val="22"/>
        </w:rPr>
        <w:t>.</w:t>
      </w:r>
    </w:p>
    <w:p w14:paraId="152AADE0" w14:textId="77777777" w:rsidR="00BB5140" w:rsidRPr="000F1710" w:rsidRDefault="00BB5140" w:rsidP="00D667BA">
      <w:pPr>
        <w:rPr>
          <w:rFonts w:ascii="Arial" w:hAnsi="Arial" w:cs="Arial"/>
        </w:rPr>
      </w:pPr>
    </w:p>
    <w:p w14:paraId="2D75A43E" w14:textId="3DA34FAB" w:rsidR="00BB5140" w:rsidRPr="000F1710" w:rsidRDefault="00BB5140" w:rsidP="00D667BA">
      <w:pPr>
        <w:pStyle w:val="NormlnIMP"/>
        <w:numPr>
          <w:ilvl w:val="0"/>
          <w:numId w:val="4"/>
        </w:numPr>
        <w:tabs>
          <w:tab w:val="clear" w:pos="360"/>
          <w:tab w:val="num" w:pos="426"/>
          <w:tab w:val="num" w:pos="567"/>
          <w:tab w:val="num" w:pos="927"/>
        </w:tabs>
        <w:suppressAutoHyphens w:val="0"/>
        <w:overflowPunct/>
        <w:autoSpaceDE/>
        <w:autoSpaceDN/>
        <w:adjustRightInd/>
        <w:spacing w:line="240" w:lineRule="auto"/>
        <w:ind w:left="426" w:hanging="426"/>
        <w:textAlignment w:val="auto"/>
        <w:rPr>
          <w:rFonts w:ascii="Arial" w:hAnsi="Arial" w:cs="Arial"/>
          <w:sz w:val="22"/>
          <w:szCs w:val="22"/>
        </w:rPr>
      </w:pPr>
      <w:r w:rsidRPr="000F1710">
        <w:rPr>
          <w:rFonts w:ascii="Arial" w:hAnsi="Arial" w:cs="Arial"/>
          <w:sz w:val="22"/>
          <w:szCs w:val="22"/>
        </w:rPr>
        <w:t>Barevné odlišení a příslušné označení zvláštních sběrných nádob je uvedeno na webových stránkách obce.</w:t>
      </w:r>
    </w:p>
    <w:p w14:paraId="22D26216" w14:textId="77777777" w:rsidR="002050B0" w:rsidRPr="000F1710" w:rsidRDefault="002050B0" w:rsidP="00D667BA">
      <w:pPr>
        <w:tabs>
          <w:tab w:val="num" w:pos="540"/>
          <w:tab w:val="num" w:pos="927"/>
        </w:tabs>
        <w:jc w:val="both"/>
        <w:rPr>
          <w:rFonts w:ascii="Arial" w:hAnsi="Arial" w:cs="Arial"/>
          <w:sz w:val="22"/>
          <w:szCs w:val="22"/>
        </w:rPr>
      </w:pPr>
    </w:p>
    <w:p w14:paraId="3C033D4A" w14:textId="7DCC8230" w:rsidR="002050B0" w:rsidRPr="0089650A" w:rsidRDefault="00747E93" w:rsidP="00D667BA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</w:rPr>
      </w:pPr>
      <w:r w:rsidRPr="0089650A">
        <w:rPr>
          <w:rFonts w:ascii="Arial" w:hAnsi="Arial" w:cs="Arial"/>
        </w:rPr>
        <w:t>Papír</w:t>
      </w:r>
      <w:r w:rsidR="000F1710" w:rsidRPr="0089650A">
        <w:rPr>
          <w:rFonts w:ascii="Arial" w:hAnsi="Arial" w:cs="Arial"/>
        </w:rPr>
        <w:t xml:space="preserve"> </w:t>
      </w:r>
      <w:r w:rsidR="00BB5140" w:rsidRPr="0089650A">
        <w:rPr>
          <w:rFonts w:ascii="Arial" w:hAnsi="Arial" w:cs="Arial"/>
        </w:rPr>
        <w:t xml:space="preserve">lze také odkládat do </w:t>
      </w:r>
      <w:r w:rsidRPr="0089650A">
        <w:rPr>
          <w:rFonts w:ascii="Arial" w:hAnsi="Arial" w:cs="Arial"/>
        </w:rPr>
        <w:t>popelnic</w:t>
      </w:r>
      <w:r w:rsidR="00161220" w:rsidRPr="0089650A">
        <w:rPr>
          <w:rFonts w:ascii="Arial" w:hAnsi="Arial" w:cs="Arial"/>
        </w:rPr>
        <w:t xml:space="preserve"> </w:t>
      </w:r>
      <w:r w:rsidRPr="0089650A">
        <w:rPr>
          <w:rFonts w:ascii="Arial" w:hAnsi="Arial" w:cs="Arial"/>
        </w:rPr>
        <w:t>modré</w:t>
      </w:r>
      <w:r w:rsidR="00161220" w:rsidRPr="0089650A">
        <w:rPr>
          <w:rFonts w:ascii="Arial" w:hAnsi="Arial" w:cs="Arial"/>
        </w:rPr>
        <w:t xml:space="preserve"> barvy</w:t>
      </w:r>
      <w:r w:rsidR="00BB5140" w:rsidRPr="0089650A">
        <w:rPr>
          <w:rFonts w:ascii="Arial" w:hAnsi="Arial" w:cs="Arial"/>
        </w:rPr>
        <w:t xml:space="preserve">, které jsou odváženy od každé nemovitosti v rámci </w:t>
      </w:r>
      <w:proofErr w:type="spellStart"/>
      <w:r w:rsidR="00BB5140" w:rsidRPr="0089650A">
        <w:rPr>
          <w:rFonts w:ascii="Arial" w:hAnsi="Arial" w:cs="Arial"/>
        </w:rPr>
        <w:t>door</w:t>
      </w:r>
      <w:proofErr w:type="spellEnd"/>
      <w:r w:rsidR="00BB5140" w:rsidRPr="0089650A">
        <w:rPr>
          <w:rFonts w:ascii="Arial" w:hAnsi="Arial" w:cs="Arial"/>
        </w:rPr>
        <w:t xml:space="preserve"> to </w:t>
      </w:r>
      <w:proofErr w:type="spellStart"/>
      <w:r w:rsidR="00BB5140" w:rsidRPr="0089650A">
        <w:rPr>
          <w:rFonts w:ascii="Arial" w:hAnsi="Arial" w:cs="Arial"/>
        </w:rPr>
        <w:t>door</w:t>
      </w:r>
      <w:proofErr w:type="spellEnd"/>
      <w:r w:rsidR="00BB5140" w:rsidRPr="0089650A">
        <w:rPr>
          <w:rFonts w:ascii="Arial" w:hAnsi="Arial" w:cs="Arial"/>
        </w:rPr>
        <w:t xml:space="preserve"> systému</w:t>
      </w:r>
      <w:r w:rsidRPr="0089650A">
        <w:rPr>
          <w:rFonts w:ascii="Arial" w:hAnsi="Arial" w:cs="Arial"/>
        </w:rPr>
        <w:t xml:space="preserve">. Plasty včetně PET lahví, nápojových kartonů </w:t>
      </w:r>
      <w:r w:rsidRPr="00466212">
        <w:rPr>
          <w:rFonts w:ascii="Arial" w:hAnsi="Arial" w:cs="Arial"/>
        </w:rPr>
        <w:t>a</w:t>
      </w:r>
      <w:r w:rsidR="00C06D64" w:rsidRPr="00466212">
        <w:rPr>
          <w:rFonts w:ascii="Arial" w:hAnsi="Arial" w:cs="Arial"/>
        </w:rPr>
        <w:t xml:space="preserve"> </w:t>
      </w:r>
      <w:r w:rsidRPr="00466212">
        <w:rPr>
          <w:rFonts w:ascii="Arial" w:hAnsi="Arial" w:cs="Arial"/>
        </w:rPr>
        <w:t>kovů</w:t>
      </w:r>
      <w:r w:rsidRPr="0089650A">
        <w:rPr>
          <w:rFonts w:ascii="Arial" w:hAnsi="Arial" w:cs="Arial"/>
        </w:rPr>
        <w:t xml:space="preserve"> lze také odkládat do popelnic žluté barvy, které jsou odváženy od každé nemovitosti v rámci </w:t>
      </w:r>
      <w:proofErr w:type="spellStart"/>
      <w:r w:rsidRPr="0089650A">
        <w:rPr>
          <w:rFonts w:ascii="Arial" w:hAnsi="Arial" w:cs="Arial"/>
        </w:rPr>
        <w:t>door</w:t>
      </w:r>
      <w:proofErr w:type="spellEnd"/>
      <w:r w:rsidRPr="0089650A">
        <w:rPr>
          <w:rFonts w:ascii="Arial" w:hAnsi="Arial" w:cs="Arial"/>
        </w:rPr>
        <w:t xml:space="preserve"> to </w:t>
      </w:r>
      <w:proofErr w:type="spellStart"/>
      <w:r w:rsidRPr="0089650A">
        <w:rPr>
          <w:rFonts w:ascii="Arial" w:hAnsi="Arial" w:cs="Arial"/>
        </w:rPr>
        <w:t>door</w:t>
      </w:r>
      <w:proofErr w:type="spellEnd"/>
      <w:r w:rsidRPr="0089650A">
        <w:rPr>
          <w:rFonts w:ascii="Arial" w:hAnsi="Arial" w:cs="Arial"/>
        </w:rPr>
        <w:t xml:space="preserve"> systému. </w:t>
      </w:r>
      <w:r w:rsidR="000F1710" w:rsidRPr="0089650A">
        <w:rPr>
          <w:rFonts w:ascii="Arial" w:hAnsi="Arial" w:cs="Arial"/>
        </w:rPr>
        <w:t>Harmonogram svozů je zveřejněn na webových stránkách obce.</w:t>
      </w:r>
    </w:p>
    <w:p w14:paraId="1052480E" w14:textId="77777777" w:rsidR="002267E1" w:rsidRPr="0089650A" w:rsidRDefault="002267E1" w:rsidP="00D667BA">
      <w:pPr>
        <w:jc w:val="both"/>
        <w:rPr>
          <w:rFonts w:ascii="Arial" w:hAnsi="Arial" w:cs="Arial"/>
        </w:rPr>
      </w:pPr>
    </w:p>
    <w:p w14:paraId="3F33812E" w14:textId="00A4EBE4" w:rsidR="009007DD" w:rsidRPr="00747E93" w:rsidRDefault="00F77173" w:rsidP="00D667BA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747E93">
        <w:rPr>
          <w:rFonts w:ascii="Arial" w:hAnsi="Arial" w:cs="Arial"/>
          <w:sz w:val="22"/>
          <w:szCs w:val="22"/>
        </w:rPr>
        <w:t>Do zvláštních sběrných nádob je zakázáno ukládat jin</w:t>
      </w:r>
      <w:r w:rsidR="00A94551" w:rsidRPr="00747E93">
        <w:rPr>
          <w:rFonts w:ascii="Arial" w:hAnsi="Arial" w:cs="Arial"/>
          <w:sz w:val="22"/>
          <w:szCs w:val="22"/>
        </w:rPr>
        <w:t>é složky komunálních odpadů</w:t>
      </w:r>
      <w:r w:rsidR="00FF60D6" w:rsidRPr="00747E93">
        <w:rPr>
          <w:rFonts w:ascii="Arial" w:hAnsi="Arial" w:cs="Arial"/>
          <w:sz w:val="22"/>
          <w:szCs w:val="22"/>
        </w:rPr>
        <w:t>,</w:t>
      </w:r>
      <w:r w:rsidR="00223F72" w:rsidRPr="00747E93">
        <w:rPr>
          <w:rFonts w:ascii="Arial" w:hAnsi="Arial" w:cs="Arial"/>
          <w:sz w:val="22"/>
          <w:szCs w:val="22"/>
        </w:rPr>
        <w:t xml:space="preserve"> </w:t>
      </w:r>
      <w:r w:rsidR="00FD31C1" w:rsidRPr="00747E93">
        <w:rPr>
          <w:rFonts w:ascii="Arial" w:hAnsi="Arial" w:cs="Arial"/>
          <w:sz w:val="22"/>
          <w:szCs w:val="22"/>
        </w:rPr>
        <w:br/>
      </w:r>
      <w:r w:rsidR="00A94551" w:rsidRPr="00747E93">
        <w:rPr>
          <w:rFonts w:ascii="Arial" w:hAnsi="Arial" w:cs="Arial"/>
          <w:sz w:val="22"/>
          <w:szCs w:val="22"/>
        </w:rPr>
        <w:t>než</w:t>
      </w:r>
      <w:r w:rsidRPr="00747E93">
        <w:rPr>
          <w:rFonts w:ascii="Arial" w:hAnsi="Arial" w:cs="Arial"/>
          <w:sz w:val="22"/>
          <w:szCs w:val="22"/>
        </w:rPr>
        <w:t xml:space="preserve"> pro které jsou určeny</w:t>
      </w:r>
      <w:r w:rsidR="00A94551" w:rsidRPr="00747E93">
        <w:rPr>
          <w:rFonts w:ascii="Arial" w:hAnsi="Arial" w:cs="Arial"/>
          <w:sz w:val="22"/>
          <w:szCs w:val="22"/>
        </w:rPr>
        <w:t>.</w:t>
      </w:r>
    </w:p>
    <w:p w14:paraId="35EF8F0A" w14:textId="77777777" w:rsidR="009007DD" w:rsidRPr="00747E93" w:rsidRDefault="009007DD" w:rsidP="00D667BA">
      <w:pPr>
        <w:jc w:val="both"/>
        <w:rPr>
          <w:rFonts w:ascii="Arial" w:hAnsi="Arial" w:cs="Arial"/>
          <w:sz w:val="22"/>
          <w:szCs w:val="22"/>
        </w:rPr>
      </w:pPr>
    </w:p>
    <w:p w14:paraId="424F377E" w14:textId="77777777" w:rsidR="009007DD" w:rsidRPr="00747E93" w:rsidRDefault="009007DD" w:rsidP="00D667BA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747E93">
        <w:rPr>
          <w:rFonts w:ascii="Arial" w:hAnsi="Arial" w:cs="Arial"/>
          <w:sz w:val="22"/>
          <w:szCs w:val="22"/>
        </w:rPr>
        <w:t xml:space="preserve">Zvláštní sběrné nádoby je povinnost plnit tak, aby je bylo možno uzavřít a odpad z nich při manipulaci nevypadával. Pokud to umožňuje povaha odpadu, je nutno objem odpadu před jeho odložením do sběrné nádoby minimalizovat. </w:t>
      </w:r>
    </w:p>
    <w:p w14:paraId="2F983E4F" w14:textId="77777777" w:rsidR="00747E93" w:rsidRPr="00747E93" w:rsidRDefault="00747E93" w:rsidP="00D667BA">
      <w:pPr>
        <w:rPr>
          <w:rFonts w:ascii="Arial" w:hAnsi="Arial" w:cs="Arial"/>
        </w:rPr>
      </w:pPr>
    </w:p>
    <w:p w14:paraId="677FDEEE" w14:textId="315E6CA6" w:rsidR="00747E93" w:rsidRPr="00747E93" w:rsidRDefault="00747E93" w:rsidP="00D667BA">
      <w:pPr>
        <w:numPr>
          <w:ilvl w:val="0"/>
          <w:numId w:val="4"/>
        </w:numPr>
        <w:tabs>
          <w:tab w:val="left" w:pos="0"/>
          <w:tab w:val="left" w:pos="540"/>
          <w:tab w:val="left" w:pos="927"/>
        </w:tabs>
        <w:autoSpaceDN w:val="0"/>
        <w:jc w:val="both"/>
        <w:rPr>
          <w:rFonts w:ascii="Arial" w:hAnsi="Arial" w:cs="Arial"/>
          <w:sz w:val="22"/>
          <w:szCs w:val="22"/>
        </w:rPr>
      </w:pPr>
      <w:r w:rsidRPr="00747E93">
        <w:rPr>
          <w:rFonts w:ascii="Arial" w:hAnsi="Arial" w:cs="Arial"/>
          <w:iCs/>
          <w:sz w:val="22"/>
          <w:szCs w:val="22"/>
        </w:rPr>
        <w:t xml:space="preserve">Svoz objemných kovů je zajišťován dvakrát ročně </w:t>
      </w:r>
      <w:r w:rsidR="009A75B6">
        <w:rPr>
          <w:rFonts w:ascii="Arial" w:hAnsi="Arial" w:cs="Arial"/>
          <w:iCs/>
          <w:sz w:val="22"/>
          <w:szCs w:val="22"/>
        </w:rPr>
        <w:t>jejich</w:t>
      </w:r>
      <w:r w:rsidRPr="00747E93">
        <w:rPr>
          <w:rFonts w:ascii="Arial" w:hAnsi="Arial" w:cs="Arial"/>
          <w:iCs/>
          <w:sz w:val="22"/>
          <w:szCs w:val="22"/>
        </w:rPr>
        <w:t xml:space="preserve"> odebíráním na předem vyhlášených přechodných stanovištích přímo do zvláštních sběrných nádob k tomuto účelu určených. Informace o svozu jsou zveřejňovány </w:t>
      </w:r>
      <w:r w:rsidRPr="00747E93">
        <w:rPr>
          <w:rFonts w:ascii="Arial" w:hAnsi="Arial" w:cs="Arial"/>
          <w:sz w:val="22"/>
          <w:szCs w:val="22"/>
        </w:rPr>
        <w:t>na úřední desce obecního úřadu a na webových stránkách obce.</w:t>
      </w:r>
    </w:p>
    <w:p w14:paraId="06A17156" w14:textId="77777777" w:rsidR="007A4823" w:rsidRDefault="007A4823" w:rsidP="00D667BA">
      <w:pPr>
        <w:pStyle w:val="Default"/>
        <w:rPr>
          <w:sz w:val="22"/>
          <w:szCs w:val="22"/>
        </w:rPr>
      </w:pPr>
    </w:p>
    <w:p w14:paraId="49532139" w14:textId="77777777" w:rsidR="00D667BA" w:rsidRPr="0065212E" w:rsidRDefault="00D667BA" w:rsidP="00D667BA">
      <w:pPr>
        <w:pStyle w:val="Default"/>
        <w:rPr>
          <w:sz w:val="22"/>
          <w:szCs w:val="22"/>
        </w:rPr>
      </w:pPr>
    </w:p>
    <w:p w14:paraId="0E8DBD0A" w14:textId="77777777" w:rsidR="0024722A" w:rsidRPr="0065212E" w:rsidRDefault="0024722A" w:rsidP="00D667BA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65212E">
        <w:rPr>
          <w:rFonts w:ascii="Arial" w:hAnsi="Arial" w:cs="Arial"/>
          <w:b/>
          <w:bCs/>
          <w:sz w:val="22"/>
          <w:szCs w:val="22"/>
          <w:u w:val="none"/>
        </w:rPr>
        <w:t xml:space="preserve">Čl. </w:t>
      </w:r>
      <w:r w:rsidR="00D226C7" w:rsidRPr="0065212E">
        <w:rPr>
          <w:rFonts w:ascii="Arial" w:hAnsi="Arial" w:cs="Arial"/>
          <w:b/>
          <w:bCs/>
          <w:sz w:val="22"/>
          <w:szCs w:val="22"/>
          <w:u w:val="none"/>
        </w:rPr>
        <w:t>4</w:t>
      </w:r>
    </w:p>
    <w:p w14:paraId="6E99D91C" w14:textId="4E096A50" w:rsidR="0024722A" w:rsidRDefault="00A94551" w:rsidP="00D667BA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65212E">
        <w:rPr>
          <w:rFonts w:ascii="Arial" w:hAnsi="Arial" w:cs="Arial"/>
          <w:b/>
          <w:bCs/>
          <w:sz w:val="22"/>
          <w:szCs w:val="22"/>
          <w:u w:val="none"/>
        </w:rPr>
        <w:t xml:space="preserve"> </w:t>
      </w:r>
      <w:r w:rsidR="00A73AAA">
        <w:rPr>
          <w:rFonts w:ascii="Arial" w:hAnsi="Arial" w:cs="Arial"/>
          <w:b/>
          <w:bCs/>
          <w:sz w:val="22"/>
          <w:szCs w:val="22"/>
          <w:u w:val="none"/>
        </w:rPr>
        <w:t>Svoz</w:t>
      </w:r>
      <w:r w:rsidR="0051546F" w:rsidRPr="0065212E">
        <w:rPr>
          <w:rFonts w:ascii="Arial" w:hAnsi="Arial" w:cs="Arial"/>
          <w:b/>
          <w:bCs/>
          <w:color w:val="388600"/>
          <w:sz w:val="22"/>
          <w:szCs w:val="22"/>
          <w:u w:val="none"/>
        </w:rPr>
        <w:t xml:space="preserve"> </w:t>
      </w:r>
      <w:r w:rsidR="0024722A" w:rsidRPr="0065212E">
        <w:rPr>
          <w:rFonts w:ascii="Arial" w:hAnsi="Arial" w:cs="Arial"/>
          <w:b/>
          <w:bCs/>
          <w:sz w:val="22"/>
          <w:szCs w:val="22"/>
          <w:u w:val="none"/>
        </w:rPr>
        <w:t>nebezpečných složek komunálního odpadu</w:t>
      </w:r>
    </w:p>
    <w:p w14:paraId="30A9CE3A" w14:textId="77777777" w:rsidR="00A73AAA" w:rsidRPr="00A73AAA" w:rsidRDefault="00A73AAA" w:rsidP="00D667BA"/>
    <w:p w14:paraId="586B7294" w14:textId="53A4CC64" w:rsidR="00C94283" w:rsidRPr="0065212E" w:rsidRDefault="00A73AAA" w:rsidP="00D667BA">
      <w:pPr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Pr="00FB6AE5">
        <w:rPr>
          <w:rFonts w:ascii="Arial" w:hAnsi="Arial" w:cs="Arial"/>
          <w:sz w:val="22"/>
          <w:szCs w:val="22"/>
        </w:rPr>
        <w:t>voz</w:t>
      </w:r>
      <w:r>
        <w:rPr>
          <w:rFonts w:ascii="Arial" w:hAnsi="Arial" w:cs="Arial"/>
          <w:sz w:val="22"/>
          <w:szCs w:val="22"/>
        </w:rPr>
        <w:t xml:space="preserve"> nebezpečných složek komunálního</w:t>
      </w:r>
      <w:r w:rsidRPr="00FB6AE5">
        <w:rPr>
          <w:rFonts w:ascii="Arial" w:hAnsi="Arial" w:cs="Arial"/>
          <w:sz w:val="22"/>
          <w:szCs w:val="22"/>
        </w:rPr>
        <w:t xml:space="preserve"> odpad</w:t>
      </w:r>
      <w:r>
        <w:rPr>
          <w:rFonts w:ascii="Arial" w:hAnsi="Arial" w:cs="Arial"/>
          <w:sz w:val="22"/>
          <w:szCs w:val="22"/>
        </w:rPr>
        <w:t xml:space="preserve">u </w:t>
      </w:r>
      <w:r w:rsidRPr="00FB6AE5">
        <w:rPr>
          <w:rFonts w:ascii="Arial" w:hAnsi="Arial" w:cs="Arial"/>
          <w:sz w:val="22"/>
          <w:szCs w:val="22"/>
        </w:rPr>
        <w:t>je zajišťován</w:t>
      </w:r>
      <w:r>
        <w:rPr>
          <w:rFonts w:ascii="Arial" w:hAnsi="Arial" w:cs="Arial"/>
          <w:sz w:val="22"/>
          <w:szCs w:val="22"/>
        </w:rPr>
        <w:t xml:space="preserve"> </w:t>
      </w:r>
      <w:r w:rsidRPr="00A94551">
        <w:rPr>
          <w:rFonts w:ascii="Arial" w:hAnsi="Arial" w:cs="Arial"/>
          <w:iCs/>
          <w:sz w:val="22"/>
          <w:szCs w:val="22"/>
        </w:rPr>
        <w:t>minimálně dvakrát ročně</w:t>
      </w:r>
      <w:r w:rsidRPr="00A94551">
        <w:rPr>
          <w:rFonts w:ascii="Arial" w:hAnsi="Arial" w:cs="Arial"/>
          <w:sz w:val="22"/>
          <w:szCs w:val="22"/>
        </w:rPr>
        <w:t xml:space="preserve"> </w:t>
      </w:r>
      <w:r w:rsidRPr="00FB6AE5">
        <w:rPr>
          <w:rFonts w:ascii="Arial" w:hAnsi="Arial" w:cs="Arial"/>
          <w:sz w:val="22"/>
          <w:szCs w:val="22"/>
        </w:rPr>
        <w:t>jejich odebíráním na předem vyhlášených přechodných stanovištích přímo do zvláštních sběrných nádob k tomuto sběru určených. Informace o </w:t>
      </w:r>
      <w:r>
        <w:rPr>
          <w:rFonts w:ascii="Arial" w:hAnsi="Arial" w:cs="Arial"/>
          <w:sz w:val="22"/>
          <w:szCs w:val="22"/>
        </w:rPr>
        <w:t>svozu</w:t>
      </w:r>
      <w:r w:rsidRPr="00FB6AE5">
        <w:rPr>
          <w:rFonts w:ascii="Arial" w:hAnsi="Arial" w:cs="Arial"/>
          <w:sz w:val="22"/>
          <w:szCs w:val="22"/>
        </w:rPr>
        <w:t xml:space="preserve"> jsou zveřejňovány</w:t>
      </w:r>
      <w:r>
        <w:rPr>
          <w:rFonts w:ascii="Arial" w:hAnsi="Arial" w:cs="Arial"/>
          <w:sz w:val="22"/>
          <w:szCs w:val="22"/>
        </w:rPr>
        <w:t xml:space="preserve"> na </w:t>
      </w:r>
      <w:r w:rsidR="00BB5140" w:rsidRPr="00BB5140">
        <w:rPr>
          <w:rFonts w:ascii="Arial" w:hAnsi="Arial" w:cs="Arial"/>
          <w:sz w:val="22"/>
          <w:szCs w:val="22"/>
        </w:rPr>
        <w:t>úřední desce obecního úřad</w:t>
      </w:r>
      <w:r w:rsidR="00BE31BB">
        <w:rPr>
          <w:rFonts w:ascii="Arial" w:hAnsi="Arial" w:cs="Arial"/>
          <w:sz w:val="22"/>
          <w:szCs w:val="22"/>
        </w:rPr>
        <w:t>u a na</w:t>
      </w:r>
      <w:r w:rsidR="00BB5140" w:rsidRPr="00BB5140">
        <w:rPr>
          <w:rFonts w:ascii="Arial" w:hAnsi="Arial" w:cs="Arial"/>
          <w:sz w:val="22"/>
          <w:szCs w:val="22"/>
        </w:rPr>
        <w:t xml:space="preserve"> </w:t>
      </w:r>
      <w:r w:rsidR="00BB5140">
        <w:rPr>
          <w:rFonts w:ascii="Arial" w:hAnsi="Arial" w:cs="Arial"/>
          <w:sz w:val="22"/>
          <w:szCs w:val="22"/>
        </w:rPr>
        <w:t>webových stránkách obce</w:t>
      </w:r>
      <w:r w:rsidR="00BE31BB">
        <w:rPr>
          <w:rFonts w:ascii="Arial" w:hAnsi="Arial" w:cs="Arial"/>
          <w:sz w:val="22"/>
          <w:szCs w:val="22"/>
        </w:rPr>
        <w:t>.</w:t>
      </w:r>
    </w:p>
    <w:p w14:paraId="2D177713" w14:textId="77777777" w:rsidR="00C94283" w:rsidRPr="000F1710" w:rsidRDefault="00C94283" w:rsidP="00D667BA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783FEF89" w14:textId="7F5D6738" w:rsidR="0024722A" w:rsidRPr="000F1710" w:rsidRDefault="00A94551" w:rsidP="00D667BA">
      <w:pPr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 w:rsidRPr="000F1710">
        <w:rPr>
          <w:rFonts w:ascii="Arial" w:hAnsi="Arial" w:cs="Arial"/>
          <w:sz w:val="22"/>
          <w:szCs w:val="22"/>
        </w:rPr>
        <w:t>S</w:t>
      </w:r>
      <w:r w:rsidR="00A11DFF" w:rsidRPr="000F1710">
        <w:rPr>
          <w:rFonts w:ascii="Arial" w:hAnsi="Arial" w:cs="Arial"/>
          <w:sz w:val="22"/>
          <w:szCs w:val="22"/>
        </w:rPr>
        <w:t>oustřeďování</w:t>
      </w:r>
      <w:r w:rsidRPr="000F1710">
        <w:rPr>
          <w:rFonts w:ascii="Arial" w:hAnsi="Arial" w:cs="Arial"/>
          <w:sz w:val="22"/>
          <w:szCs w:val="22"/>
        </w:rPr>
        <w:t xml:space="preserve"> nebezpečných složek komunálního odpadu</w:t>
      </w:r>
      <w:r w:rsidR="00EA1B4D" w:rsidRPr="000F1710">
        <w:rPr>
          <w:rFonts w:ascii="Arial" w:hAnsi="Arial" w:cs="Arial"/>
          <w:sz w:val="22"/>
          <w:szCs w:val="22"/>
        </w:rPr>
        <w:t xml:space="preserve"> podléhá požadavkům stanovený</w:t>
      </w:r>
      <w:r w:rsidR="00C25DCE" w:rsidRPr="000F1710">
        <w:rPr>
          <w:rFonts w:ascii="Arial" w:hAnsi="Arial" w:cs="Arial"/>
          <w:sz w:val="22"/>
          <w:szCs w:val="22"/>
        </w:rPr>
        <w:t>m</w:t>
      </w:r>
      <w:r w:rsidR="00EA1B4D" w:rsidRPr="000F1710">
        <w:rPr>
          <w:rFonts w:ascii="Arial" w:hAnsi="Arial" w:cs="Arial"/>
          <w:sz w:val="22"/>
          <w:szCs w:val="22"/>
        </w:rPr>
        <w:t xml:space="preserve"> v čl.</w:t>
      </w:r>
      <w:r w:rsidR="00F301DF" w:rsidRPr="000F1710">
        <w:rPr>
          <w:rFonts w:ascii="Arial" w:hAnsi="Arial" w:cs="Arial"/>
          <w:sz w:val="22"/>
          <w:szCs w:val="22"/>
        </w:rPr>
        <w:t xml:space="preserve"> </w:t>
      </w:r>
      <w:r w:rsidR="00E6346E" w:rsidRPr="000F1710">
        <w:rPr>
          <w:rFonts w:ascii="Arial" w:hAnsi="Arial" w:cs="Arial"/>
          <w:sz w:val="22"/>
          <w:szCs w:val="22"/>
        </w:rPr>
        <w:t xml:space="preserve">3 odst. </w:t>
      </w:r>
      <w:r w:rsidR="00743B10" w:rsidRPr="000F1710">
        <w:rPr>
          <w:rFonts w:ascii="Arial" w:hAnsi="Arial" w:cs="Arial"/>
          <w:sz w:val="22"/>
          <w:szCs w:val="22"/>
        </w:rPr>
        <w:t>5</w:t>
      </w:r>
      <w:r w:rsidR="00E8031C" w:rsidRPr="000F1710">
        <w:rPr>
          <w:rFonts w:ascii="Arial" w:hAnsi="Arial" w:cs="Arial"/>
          <w:sz w:val="22"/>
          <w:szCs w:val="22"/>
        </w:rPr>
        <w:t xml:space="preserve"> a</w:t>
      </w:r>
      <w:r w:rsidR="00E6346E" w:rsidRPr="000F1710">
        <w:rPr>
          <w:rFonts w:ascii="Arial" w:hAnsi="Arial" w:cs="Arial"/>
          <w:sz w:val="22"/>
          <w:szCs w:val="22"/>
        </w:rPr>
        <w:t xml:space="preserve"> </w:t>
      </w:r>
      <w:r w:rsidR="00743B10" w:rsidRPr="000F1710">
        <w:rPr>
          <w:rFonts w:ascii="Arial" w:hAnsi="Arial" w:cs="Arial"/>
          <w:sz w:val="22"/>
          <w:szCs w:val="22"/>
        </w:rPr>
        <w:t>6</w:t>
      </w:r>
      <w:r w:rsidR="00431942" w:rsidRPr="000F1710">
        <w:rPr>
          <w:rFonts w:ascii="Arial" w:hAnsi="Arial" w:cs="Arial"/>
          <w:sz w:val="22"/>
          <w:szCs w:val="22"/>
        </w:rPr>
        <w:t>.</w:t>
      </w:r>
    </w:p>
    <w:p w14:paraId="1BF195C2" w14:textId="77777777" w:rsidR="009A75B6" w:rsidRDefault="009A75B6" w:rsidP="00D667BA">
      <w:pPr>
        <w:rPr>
          <w:rFonts w:ascii="Arial" w:hAnsi="Arial" w:cs="Arial"/>
          <w:b/>
          <w:sz w:val="22"/>
          <w:szCs w:val="22"/>
        </w:rPr>
      </w:pPr>
    </w:p>
    <w:p w14:paraId="0AC6D9F2" w14:textId="77777777" w:rsidR="00747E93" w:rsidRDefault="00747E93" w:rsidP="00D667BA">
      <w:pPr>
        <w:rPr>
          <w:rFonts w:ascii="Arial" w:hAnsi="Arial" w:cs="Arial"/>
          <w:b/>
          <w:sz w:val="22"/>
          <w:szCs w:val="22"/>
        </w:rPr>
      </w:pPr>
    </w:p>
    <w:p w14:paraId="1FE84148" w14:textId="77777777" w:rsidR="00D667BA" w:rsidRPr="000F1710" w:rsidRDefault="00D667BA" w:rsidP="00D667BA">
      <w:pPr>
        <w:rPr>
          <w:rFonts w:ascii="Arial" w:hAnsi="Arial" w:cs="Arial"/>
          <w:b/>
          <w:sz w:val="22"/>
          <w:szCs w:val="22"/>
        </w:rPr>
      </w:pPr>
    </w:p>
    <w:p w14:paraId="4BF094EB" w14:textId="77777777" w:rsidR="000F645D" w:rsidRPr="000F1710" w:rsidRDefault="000F645D" w:rsidP="00D667BA">
      <w:pPr>
        <w:jc w:val="center"/>
        <w:rPr>
          <w:rFonts w:ascii="Arial" w:hAnsi="Arial" w:cs="Arial"/>
          <w:b/>
          <w:sz w:val="22"/>
          <w:szCs w:val="22"/>
        </w:rPr>
      </w:pPr>
      <w:r w:rsidRPr="000F1710">
        <w:rPr>
          <w:rFonts w:ascii="Arial" w:hAnsi="Arial" w:cs="Arial"/>
          <w:b/>
          <w:sz w:val="22"/>
          <w:szCs w:val="22"/>
        </w:rPr>
        <w:t xml:space="preserve">Čl. </w:t>
      </w:r>
      <w:r w:rsidR="00D226C7" w:rsidRPr="000F1710">
        <w:rPr>
          <w:rFonts w:ascii="Arial" w:hAnsi="Arial" w:cs="Arial"/>
          <w:b/>
          <w:sz w:val="22"/>
          <w:szCs w:val="22"/>
        </w:rPr>
        <w:t>5</w:t>
      </w:r>
    </w:p>
    <w:p w14:paraId="6927FA9D" w14:textId="461BDE4A" w:rsidR="00372D2E" w:rsidRPr="000F1710" w:rsidRDefault="000F645D" w:rsidP="00D667BA">
      <w:pPr>
        <w:jc w:val="center"/>
        <w:rPr>
          <w:rFonts w:ascii="Arial" w:hAnsi="Arial" w:cs="Arial"/>
          <w:b/>
          <w:sz w:val="22"/>
          <w:szCs w:val="22"/>
        </w:rPr>
      </w:pPr>
      <w:r w:rsidRPr="000F1710">
        <w:rPr>
          <w:rFonts w:ascii="Arial" w:hAnsi="Arial" w:cs="Arial"/>
          <w:b/>
          <w:sz w:val="22"/>
          <w:szCs w:val="22"/>
        </w:rPr>
        <w:t xml:space="preserve"> </w:t>
      </w:r>
      <w:r w:rsidR="00F93BEE">
        <w:rPr>
          <w:rFonts w:ascii="Arial" w:hAnsi="Arial" w:cs="Arial"/>
          <w:b/>
          <w:sz w:val="22"/>
          <w:szCs w:val="22"/>
        </w:rPr>
        <w:t>Svoz</w:t>
      </w:r>
      <w:r w:rsidR="0051546F" w:rsidRPr="000F1710">
        <w:rPr>
          <w:rFonts w:ascii="Arial" w:hAnsi="Arial" w:cs="Arial"/>
          <w:b/>
          <w:sz w:val="22"/>
          <w:szCs w:val="22"/>
        </w:rPr>
        <w:t xml:space="preserve"> </w:t>
      </w:r>
      <w:r w:rsidRPr="000F1710">
        <w:rPr>
          <w:rFonts w:ascii="Arial" w:hAnsi="Arial" w:cs="Arial"/>
          <w:b/>
          <w:sz w:val="22"/>
          <w:szCs w:val="22"/>
        </w:rPr>
        <w:t>objemného odpadu</w:t>
      </w:r>
    </w:p>
    <w:p w14:paraId="7D1A4EC6" w14:textId="77777777" w:rsidR="00372D2E" w:rsidRPr="000F1710" w:rsidRDefault="00372D2E" w:rsidP="00D667BA">
      <w:pPr>
        <w:jc w:val="both"/>
        <w:rPr>
          <w:rFonts w:ascii="Arial" w:hAnsi="Arial" w:cs="Arial"/>
          <w:sz w:val="22"/>
          <w:szCs w:val="22"/>
        </w:rPr>
      </w:pPr>
    </w:p>
    <w:p w14:paraId="191CB292" w14:textId="216AAAE5" w:rsidR="00A73AAA" w:rsidRPr="000F1710" w:rsidRDefault="00A73AAA" w:rsidP="00D667BA">
      <w:pPr>
        <w:numPr>
          <w:ilvl w:val="0"/>
          <w:numId w:val="36"/>
        </w:numPr>
        <w:jc w:val="both"/>
        <w:rPr>
          <w:rFonts w:ascii="Arial" w:hAnsi="Arial" w:cs="Arial"/>
          <w:sz w:val="22"/>
          <w:szCs w:val="22"/>
        </w:rPr>
      </w:pPr>
      <w:r w:rsidRPr="000F1710">
        <w:rPr>
          <w:rFonts w:ascii="Arial" w:hAnsi="Arial" w:cs="Arial"/>
          <w:sz w:val="22"/>
          <w:szCs w:val="22"/>
        </w:rPr>
        <w:t xml:space="preserve">Svoz objemného odpadu je zajišťován </w:t>
      </w:r>
      <w:r w:rsidRPr="000F1710">
        <w:rPr>
          <w:rFonts w:ascii="Arial" w:hAnsi="Arial" w:cs="Arial"/>
          <w:iCs/>
          <w:sz w:val="22"/>
          <w:szCs w:val="22"/>
        </w:rPr>
        <w:t>dvakrát ročně</w:t>
      </w:r>
      <w:r w:rsidRPr="000F1710">
        <w:rPr>
          <w:rFonts w:ascii="Arial" w:hAnsi="Arial" w:cs="Arial"/>
          <w:sz w:val="22"/>
          <w:szCs w:val="22"/>
        </w:rPr>
        <w:t xml:space="preserve"> jejich odebíráním na předem vyhlášených přechodných stanovištích přímo do zvláštních sběrných nádob k tomuto sběru určených. </w:t>
      </w:r>
      <w:r w:rsidR="00BB5140" w:rsidRPr="000F1710">
        <w:rPr>
          <w:rFonts w:ascii="Arial" w:hAnsi="Arial" w:cs="Arial"/>
          <w:sz w:val="22"/>
          <w:szCs w:val="22"/>
        </w:rPr>
        <w:t>Informace o svozu jsou zveřejňovány na úřední desce obecního úřadu</w:t>
      </w:r>
      <w:r w:rsidR="00BE31BB">
        <w:rPr>
          <w:rFonts w:ascii="Arial" w:hAnsi="Arial" w:cs="Arial"/>
          <w:sz w:val="22"/>
          <w:szCs w:val="22"/>
        </w:rPr>
        <w:t xml:space="preserve"> a </w:t>
      </w:r>
      <w:r w:rsidR="00BB5140" w:rsidRPr="000F1710">
        <w:rPr>
          <w:rFonts w:ascii="Arial" w:hAnsi="Arial" w:cs="Arial"/>
          <w:sz w:val="22"/>
          <w:szCs w:val="22"/>
        </w:rPr>
        <w:t>na webových stránkách obce</w:t>
      </w:r>
      <w:r w:rsidR="00BE31BB">
        <w:rPr>
          <w:rFonts w:ascii="Arial" w:hAnsi="Arial" w:cs="Arial"/>
          <w:sz w:val="22"/>
          <w:szCs w:val="22"/>
        </w:rPr>
        <w:t>.</w:t>
      </w:r>
    </w:p>
    <w:p w14:paraId="0AF4FD14" w14:textId="77777777" w:rsidR="0029667B" w:rsidRPr="000F1710" w:rsidRDefault="0029667B" w:rsidP="00D667BA">
      <w:pPr>
        <w:jc w:val="both"/>
        <w:rPr>
          <w:rFonts w:ascii="Arial" w:hAnsi="Arial" w:cs="Arial"/>
          <w:sz w:val="22"/>
          <w:szCs w:val="22"/>
        </w:rPr>
      </w:pPr>
    </w:p>
    <w:p w14:paraId="2E0DA7E7" w14:textId="20AED3AA" w:rsidR="0051546F" w:rsidRPr="000F1710" w:rsidRDefault="00D25BA7" w:rsidP="00D667BA">
      <w:pPr>
        <w:numPr>
          <w:ilvl w:val="0"/>
          <w:numId w:val="36"/>
        </w:numPr>
        <w:jc w:val="both"/>
        <w:rPr>
          <w:rFonts w:ascii="Arial" w:hAnsi="Arial" w:cs="Arial"/>
          <w:sz w:val="22"/>
          <w:szCs w:val="22"/>
        </w:rPr>
      </w:pPr>
      <w:r w:rsidRPr="000F1710">
        <w:rPr>
          <w:rFonts w:ascii="Arial" w:hAnsi="Arial" w:cs="Arial"/>
          <w:sz w:val="22"/>
          <w:szCs w:val="22"/>
        </w:rPr>
        <w:t>S</w:t>
      </w:r>
      <w:r w:rsidR="00912D28" w:rsidRPr="000F1710">
        <w:rPr>
          <w:rFonts w:ascii="Arial" w:hAnsi="Arial" w:cs="Arial"/>
          <w:sz w:val="22"/>
          <w:szCs w:val="22"/>
        </w:rPr>
        <w:t>oustřeďování</w:t>
      </w:r>
      <w:r w:rsidRPr="000F1710">
        <w:rPr>
          <w:rFonts w:ascii="Arial" w:hAnsi="Arial" w:cs="Arial"/>
          <w:sz w:val="22"/>
          <w:szCs w:val="22"/>
        </w:rPr>
        <w:t xml:space="preserve"> objemného odpadu podléhá požadavkům stanovený</w:t>
      </w:r>
      <w:r w:rsidR="00C25DCE" w:rsidRPr="000F1710">
        <w:rPr>
          <w:rFonts w:ascii="Arial" w:hAnsi="Arial" w:cs="Arial"/>
          <w:sz w:val="22"/>
          <w:szCs w:val="22"/>
        </w:rPr>
        <w:t>m</w:t>
      </w:r>
      <w:r w:rsidRPr="000F1710">
        <w:rPr>
          <w:rFonts w:ascii="Arial" w:hAnsi="Arial" w:cs="Arial"/>
          <w:sz w:val="22"/>
          <w:szCs w:val="22"/>
        </w:rPr>
        <w:t xml:space="preserve"> v čl. </w:t>
      </w:r>
      <w:r w:rsidR="00372D2E" w:rsidRPr="000F1710">
        <w:rPr>
          <w:rFonts w:ascii="Arial" w:hAnsi="Arial" w:cs="Arial"/>
          <w:sz w:val="22"/>
          <w:szCs w:val="22"/>
        </w:rPr>
        <w:t xml:space="preserve">3 odst. </w:t>
      </w:r>
      <w:r w:rsidR="00743B10" w:rsidRPr="000F1710">
        <w:rPr>
          <w:rFonts w:ascii="Arial" w:hAnsi="Arial" w:cs="Arial"/>
          <w:sz w:val="22"/>
          <w:szCs w:val="22"/>
        </w:rPr>
        <w:t>5</w:t>
      </w:r>
      <w:r w:rsidR="0012526E" w:rsidRPr="000F1710">
        <w:rPr>
          <w:rFonts w:ascii="Arial" w:hAnsi="Arial" w:cs="Arial"/>
          <w:sz w:val="22"/>
          <w:szCs w:val="22"/>
        </w:rPr>
        <w:t xml:space="preserve"> </w:t>
      </w:r>
      <w:r w:rsidR="00E8031C" w:rsidRPr="000F1710">
        <w:rPr>
          <w:rFonts w:ascii="Arial" w:hAnsi="Arial" w:cs="Arial"/>
          <w:sz w:val="22"/>
          <w:szCs w:val="22"/>
        </w:rPr>
        <w:t>a</w:t>
      </w:r>
      <w:r w:rsidR="00372D2E" w:rsidRPr="000F1710">
        <w:rPr>
          <w:rFonts w:ascii="Arial" w:hAnsi="Arial" w:cs="Arial"/>
          <w:sz w:val="22"/>
          <w:szCs w:val="22"/>
        </w:rPr>
        <w:t xml:space="preserve"> </w:t>
      </w:r>
      <w:r w:rsidR="00743B10" w:rsidRPr="000F1710">
        <w:rPr>
          <w:rFonts w:ascii="Arial" w:hAnsi="Arial" w:cs="Arial"/>
          <w:sz w:val="22"/>
          <w:szCs w:val="22"/>
        </w:rPr>
        <w:t>6</w:t>
      </w:r>
      <w:r w:rsidRPr="000F1710">
        <w:rPr>
          <w:rFonts w:ascii="Arial" w:hAnsi="Arial" w:cs="Arial"/>
          <w:sz w:val="22"/>
          <w:szCs w:val="22"/>
        </w:rPr>
        <w:t xml:space="preserve">. </w:t>
      </w:r>
    </w:p>
    <w:p w14:paraId="1D1B39C0" w14:textId="77777777" w:rsidR="00BB5140" w:rsidRDefault="00BB5140" w:rsidP="00D667BA">
      <w:pPr>
        <w:rPr>
          <w:rFonts w:ascii="Arial" w:hAnsi="Arial" w:cs="Arial"/>
          <w:b/>
          <w:sz w:val="22"/>
          <w:szCs w:val="22"/>
        </w:rPr>
      </w:pPr>
    </w:p>
    <w:p w14:paraId="73B32919" w14:textId="77777777" w:rsidR="00D667BA" w:rsidRDefault="00D667BA" w:rsidP="00D667BA">
      <w:pPr>
        <w:rPr>
          <w:rFonts w:ascii="Arial" w:hAnsi="Arial" w:cs="Arial"/>
          <w:b/>
          <w:sz w:val="22"/>
          <w:szCs w:val="22"/>
        </w:rPr>
      </w:pPr>
    </w:p>
    <w:p w14:paraId="5BD42925" w14:textId="7177D45F" w:rsidR="0024722A" w:rsidRPr="0065212E" w:rsidRDefault="0024722A" w:rsidP="00D667BA">
      <w:pPr>
        <w:jc w:val="center"/>
        <w:rPr>
          <w:rFonts w:ascii="Arial" w:hAnsi="Arial" w:cs="Arial"/>
          <w:b/>
          <w:sz w:val="22"/>
          <w:szCs w:val="22"/>
        </w:rPr>
      </w:pPr>
      <w:r w:rsidRPr="0065212E">
        <w:rPr>
          <w:rFonts w:ascii="Arial" w:hAnsi="Arial" w:cs="Arial"/>
          <w:b/>
          <w:sz w:val="22"/>
          <w:szCs w:val="22"/>
        </w:rPr>
        <w:t xml:space="preserve">Čl. </w:t>
      </w:r>
      <w:r w:rsidR="00D226C7" w:rsidRPr="0065212E">
        <w:rPr>
          <w:rFonts w:ascii="Arial" w:hAnsi="Arial" w:cs="Arial"/>
          <w:b/>
          <w:sz w:val="22"/>
          <w:szCs w:val="22"/>
        </w:rPr>
        <w:t>6</w:t>
      </w:r>
    </w:p>
    <w:p w14:paraId="753B5C56" w14:textId="77777777" w:rsidR="0024722A" w:rsidRPr="0065212E" w:rsidRDefault="0024722A" w:rsidP="00D667BA">
      <w:pPr>
        <w:jc w:val="center"/>
        <w:rPr>
          <w:rFonts w:ascii="Arial" w:hAnsi="Arial" w:cs="Arial"/>
          <w:b/>
          <w:sz w:val="22"/>
          <w:szCs w:val="22"/>
        </w:rPr>
      </w:pPr>
      <w:r w:rsidRPr="0065212E">
        <w:rPr>
          <w:rFonts w:ascii="Arial" w:hAnsi="Arial" w:cs="Arial"/>
          <w:b/>
          <w:sz w:val="22"/>
          <w:szCs w:val="22"/>
        </w:rPr>
        <w:t>S</w:t>
      </w:r>
      <w:r w:rsidR="00912D28" w:rsidRPr="0065212E">
        <w:rPr>
          <w:rFonts w:ascii="Arial" w:hAnsi="Arial" w:cs="Arial"/>
          <w:b/>
          <w:sz w:val="22"/>
          <w:szCs w:val="22"/>
        </w:rPr>
        <w:t>oustřeďování</w:t>
      </w:r>
      <w:r w:rsidRPr="0065212E">
        <w:rPr>
          <w:rFonts w:ascii="Arial" w:hAnsi="Arial" w:cs="Arial"/>
          <w:b/>
          <w:sz w:val="22"/>
          <w:szCs w:val="22"/>
        </w:rPr>
        <w:t xml:space="preserve"> směsného </w:t>
      </w:r>
      <w:r w:rsidR="00A94551" w:rsidRPr="0065212E">
        <w:rPr>
          <w:rFonts w:ascii="Arial" w:hAnsi="Arial" w:cs="Arial"/>
          <w:b/>
          <w:sz w:val="22"/>
          <w:szCs w:val="22"/>
        </w:rPr>
        <w:t xml:space="preserve">komunálního </w:t>
      </w:r>
      <w:r w:rsidRPr="0065212E">
        <w:rPr>
          <w:rFonts w:ascii="Arial" w:hAnsi="Arial" w:cs="Arial"/>
          <w:b/>
          <w:sz w:val="22"/>
          <w:szCs w:val="22"/>
        </w:rPr>
        <w:t xml:space="preserve">odpadu </w:t>
      </w:r>
    </w:p>
    <w:p w14:paraId="01523EAA" w14:textId="77777777" w:rsidR="0024722A" w:rsidRPr="0065212E" w:rsidRDefault="0024722A" w:rsidP="00D667BA">
      <w:pPr>
        <w:jc w:val="center"/>
        <w:rPr>
          <w:rFonts w:ascii="Arial" w:hAnsi="Arial" w:cs="Arial"/>
          <w:b/>
          <w:sz w:val="22"/>
          <w:szCs w:val="22"/>
        </w:rPr>
      </w:pPr>
    </w:p>
    <w:p w14:paraId="4B3AB721" w14:textId="01376EB6" w:rsidR="0025354B" w:rsidRPr="0065212E" w:rsidRDefault="0025354B" w:rsidP="00D667BA">
      <w:pPr>
        <w:widowControl w:val="0"/>
        <w:numPr>
          <w:ilvl w:val="0"/>
          <w:numId w:val="28"/>
        </w:numPr>
        <w:ind w:left="426" w:hanging="426"/>
        <w:jc w:val="both"/>
        <w:rPr>
          <w:rFonts w:ascii="Arial" w:hAnsi="Arial" w:cs="Arial"/>
          <w:strike/>
          <w:color w:val="00B0F0"/>
          <w:sz w:val="22"/>
          <w:szCs w:val="22"/>
        </w:rPr>
      </w:pPr>
      <w:r w:rsidRPr="0065212E">
        <w:rPr>
          <w:rFonts w:ascii="Arial" w:hAnsi="Arial" w:cs="Arial"/>
          <w:sz w:val="22"/>
          <w:szCs w:val="22"/>
        </w:rPr>
        <w:t xml:space="preserve">Směsný komunální odpad se </w:t>
      </w:r>
      <w:r w:rsidR="00912D28" w:rsidRPr="0065212E">
        <w:rPr>
          <w:rFonts w:ascii="Arial" w:hAnsi="Arial" w:cs="Arial"/>
          <w:sz w:val="22"/>
          <w:szCs w:val="22"/>
        </w:rPr>
        <w:t xml:space="preserve">odkládá </w:t>
      </w:r>
      <w:r w:rsidRPr="0065212E">
        <w:rPr>
          <w:rFonts w:ascii="Arial" w:hAnsi="Arial" w:cs="Arial"/>
          <w:sz w:val="22"/>
          <w:szCs w:val="22"/>
        </w:rPr>
        <w:t>do sběrných nádob. Pro účely této vyhlášky se sběrnými nádobami rozumějí</w:t>
      </w:r>
      <w:r w:rsidR="00450625">
        <w:rPr>
          <w:rFonts w:ascii="Arial" w:hAnsi="Arial" w:cs="Arial"/>
          <w:color w:val="00B0F0"/>
          <w:sz w:val="22"/>
          <w:szCs w:val="22"/>
        </w:rPr>
        <w:t>:</w:t>
      </w:r>
    </w:p>
    <w:p w14:paraId="095020C4" w14:textId="097EDB17" w:rsidR="0025354B" w:rsidRPr="00BE31BB" w:rsidRDefault="00B630AF" w:rsidP="00D667BA">
      <w:pPr>
        <w:numPr>
          <w:ilvl w:val="0"/>
          <w:numId w:val="2"/>
        </w:numPr>
        <w:ind w:firstLine="66"/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>p</w:t>
      </w:r>
      <w:r w:rsidR="005F0210" w:rsidRPr="0065212E">
        <w:rPr>
          <w:rFonts w:ascii="Arial" w:hAnsi="Arial" w:cs="Arial"/>
          <w:bCs/>
          <w:iCs/>
          <w:sz w:val="22"/>
          <w:szCs w:val="22"/>
        </w:rPr>
        <w:t>opelnice</w:t>
      </w:r>
      <w:r>
        <w:rPr>
          <w:rFonts w:ascii="Arial" w:hAnsi="Arial" w:cs="Arial"/>
          <w:bCs/>
          <w:iCs/>
          <w:sz w:val="22"/>
          <w:szCs w:val="22"/>
        </w:rPr>
        <w:t xml:space="preserve"> o objemu 110 l, 120 l a 240 l,</w:t>
      </w:r>
    </w:p>
    <w:p w14:paraId="0C63FCCC" w14:textId="5785D1E9" w:rsidR="00BE31BB" w:rsidRPr="0065212E" w:rsidRDefault="00BE31BB" w:rsidP="00D667BA">
      <w:pPr>
        <w:numPr>
          <w:ilvl w:val="0"/>
          <w:numId w:val="2"/>
        </w:numPr>
        <w:ind w:firstLine="66"/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kontejnery</w:t>
      </w:r>
      <w:r w:rsidR="00B630AF">
        <w:rPr>
          <w:rFonts w:ascii="Arial" w:hAnsi="Arial" w:cs="Arial"/>
          <w:iCs/>
          <w:sz w:val="22"/>
          <w:szCs w:val="22"/>
        </w:rPr>
        <w:t xml:space="preserve"> o objemu 1100 l,</w:t>
      </w:r>
    </w:p>
    <w:p w14:paraId="0F9ECF25" w14:textId="77777777" w:rsidR="00CF5BE8" w:rsidRDefault="005F0210" w:rsidP="00D667BA">
      <w:pPr>
        <w:numPr>
          <w:ilvl w:val="0"/>
          <w:numId w:val="2"/>
        </w:numPr>
        <w:tabs>
          <w:tab w:val="clear" w:pos="360"/>
          <w:tab w:val="num" w:pos="426"/>
        </w:tabs>
        <w:ind w:left="709" w:hanging="283"/>
        <w:jc w:val="both"/>
        <w:rPr>
          <w:rFonts w:ascii="Arial" w:hAnsi="Arial" w:cs="Arial"/>
          <w:iCs/>
          <w:sz w:val="22"/>
          <w:szCs w:val="22"/>
        </w:rPr>
      </w:pPr>
      <w:r w:rsidRPr="0065212E">
        <w:rPr>
          <w:rFonts w:ascii="Arial" w:hAnsi="Arial" w:cs="Arial"/>
          <w:iCs/>
          <w:sz w:val="22"/>
          <w:szCs w:val="22"/>
        </w:rPr>
        <w:t>odpadkové koše</w:t>
      </w:r>
      <w:r w:rsidR="0025354B" w:rsidRPr="0065212E">
        <w:rPr>
          <w:rFonts w:ascii="Arial" w:hAnsi="Arial" w:cs="Arial"/>
          <w:iCs/>
          <w:sz w:val="22"/>
          <w:szCs w:val="22"/>
        </w:rPr>
        <w:t>, které jsou umístěny na veřejných prostranstvích v obci, sloužící pro odkládání drobného směsného komunálního odpadu.</w:t>
      </w:r>
    </w:p>
    <w:p w14:paraId="0C238D5B" w14:textId="77777777" w:rsidR="00441FF5" w:rsidRPr="0065212E" w:rsidRDefault="00441FF5" w:rsidP="00D667BA">
      <w:pPr>
        <w:jc w:val="both"/>
        <w:rPr>
          <w:rFonts w:ascii="Arial" w:hAnsi="Arial" w:cs="Arial"/>
          <w:i/>
          <w:sz w:val="22"/>
          <w:szCs w:val="22"/>
        </w:rPr>
      </w:pPr>
    </w:p>
    <w:p w14:paraId="5470DB6A" w14:textId="77777777" w:rsidR="00B630AF" w:rsidRDefault="00CF5BE8" w:rsidP="00D667BA">
      <w:pPr>
        <w:numPr>
          <w:ilvl w:val="0"/>
          <w:numId w:val="28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0F1710">
        <w:rPr>
          <w:rFonts w:ascii="Arial" w:hAnsi="Arial" w:cs="Arial"/>
          <w:sz w:val="22"/>
          <w:szCs w:val="22"/>
        </w:rPr>
        <w:t>S</w:t>
      </w:r>
      <w:r w:rsidR="00247C11" w:rsidRPr="000F1710">
        <w:rPr>
          <w:rFonts w:ascii="Arial" w:hAnsi="Arial" w:cs="Arial"/>
          <w:sz w:val="22"/>
          <w:szCs w:val="22"/>
        </w:rPr>
        <w:t>oustřeďování</w:t>
      </w:r>
      <w:r w:rsidRPr="000F1710">
        <w:rPr>
          <w:rFonts w:ascii="Arial" w:hAnsi="Arial" w:cs="Arial"/>
          <w:sz w:val="22"/>
          <w:szCs w:val="22"/>
        </w:rPr>
        <w:t xml:space="preserve"> směsného komunálního odpadu podléhá požadavkům stanoveným </w:t>
      </w:r>
      <w:r w:rsidR="00441FF5" w:rsidRPr="000F1710">
        <w:rPr>
          <w:rFonts w:ascii="Arial" w:hAnsi="Arial" w:cs="Arial"/>
          <w:sz w:val="22"/>
          <w:szCs w:val="22"/>
        </w:rPr>
        <w:br/>
        <w:t xml:space="preserve">v čl. 3 odst. </w:t>
      </w:r>
      <w:r w:rsidR="00743B10" w:rsidRPr="000F1710">
        <w:rPr>
          <w:rFonts w:ascii="Arial" w:hAnsi="Arial" w:cs="Arial"/>
          <w:sz w:val="22"/>
          <w:szCs w:val="22"/>
        </w:rPr>
        <w:t>5</w:t>
      </w:r>
      <w:r w:rsidR="00E8031C" w:rsidRPr="000F1710">
        <w:rPr>
          <w:rFonts w:ascii="Arial" w:hAnsi="Arial" w:cs="Arial"/>
          <w:sz w:val="22"/>
          <w:szCs w:val="22"/>
        </w:rPr>
        <w:t xml:space="preserve"> a</w:t>
      </w:r>
      <w:r w:rsidR="00441FF5" w:rsidRPr="000F1710">
        <w:rPr>
          <w:rFonts w:ascii="Arial" w:hAnsi="Arial" w:cs="Arial"/>
          <w:sz w:val="22"/>
          <w:szCs w:val="22"/>
        </w:rPr>
        <w:t xml:space="preserve"> </w:t>
      </w:r>
      <w:r w:rsidR="00743B10" w:rsidRPr="000F1710">
        <w:rPr>
          <w:rFonts w:ascii="Arial" w:hAnsi="Arial" w:cs="Arial"/>
          <w:sz w:val="22"/>
          <w:szCs w:val="22"/>
        </w:rPr>
        <w:t>6</w:t>
      </w:r>
      <w:r w:rsidRPr="000F1710">
        <w:rPr>
          <w:rFonts w:ascii="Arial" w:hAnsi="Arial" w:cs="Arial"/>
          <w:sz w:val="22"/>
          <w:szCs w:val="22"/>
        </w:rPr>
        <w:t xml:space="preserve">. </w:t>
      </w:r>
    </w:p>
    <w:p w14:paraId="08AA51E2" w14:textId="77777777" w:rsidR="00B630AF" w:rsidRDefault="00B630AF" w:rsidP="00D667BA">
      <w:pPr>
        <w:jc w:val="both"/>
        <w:rPr>
          <w:rFonts w:ascii="Arial" w:hAnsi="Arial" w:cs="Arial"/>
          <w:sz w:val="22"/>
          <w:szCs w:val="22"/>
        </w:rPr>
      </w:pPr>
    </w:p>
    <w:p w14:paraId="1F5AC2FF" w14:textId="77777777" w:rsidR="00D667BA" w:rsidRDefault="00D667BA" w:rsidP="00D667BA">
      <w:pPr>
        <w:jc w:val="both"/>
        <w:rPr>
          <w:rFonts w:ascii="Arial" w:hAnsi="Arial" w:cs="Arial"/>
          <w:sz w:val="22"/>
          <w:szCs w:val="22"/>
        </w:rPr>
      </w:pPr>
    </w:p>
    <w:p w14:paraId="00391F50" w14:textId="77777777" w:rsidR="00B630AF" w:rsidRDefault="00B630AF" w:rsidP="00D667BA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7</w:t>
      </w:r>
    </w:p>
    <w:p w14:paraId="2A72F8EF" w14:textId="77777777" w:rsidR="00B630AF" w:rsidRDefault="00B630AF" w:rsidP="00D667BA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>Nakládání s komunálním odpadem vznikajícím na území obce při činnosti právnických a podnikajících fyzických osob</w:t>
      </w:r>
    </w:p>
    <w:p w14:paraId="17C4BD7F" w14:textId="77777777" w:rsidR="00B630AF" w:rsidRDefault="00B630AF" w:rsidP="00D667BA">
      <w:pPr>
        <w:rPr>
          <w:rFonts w:ascii="Arial" w:hAnsi="Arial" w:cs="Arial"/>
        </w:rPr>
      </w:pPr>
    </w:p>
    <w:p w14:paraId="6B2413E8" w14:textId="77777777" w:rsidR="00D667BA" w:rsidRPr="00D667BA" w:rsidRDefault="00B630AF" w:rsidP="00D667BA">
      <w:pPr>
        <w:pStyle w:val="Odstavecseseznamem"/>
        <w:numPr>
          <w:ilvl w:val="0"/>
          <w:numId w:val="43"/>
        </w:numPr>
        <w:suppressAutoHyphens/>
        <w:autoSpaceDN w:val="0"/>
        <w:spacing w:after="0" w:line="240" w:lineRule="auto"/>
        <w:ind w:left="426" w:hanging="426"/>
        <w:contextualSpacing w:val="0"/>
        <w:jc w:val="both"/>
        <w:textAlignment w:val="baseline"/>
        <w:rPr>
          <w:rFonts w:ascii="Arial" w:hAnsi="Arial" w:cs="Arial"/>
          <w:bCs/>
          <w:szCs w:val="24"/>
        </w:rPr>
      </w:pPr>
      <w:r>
        <w:rPr>
          <w:rFonts w:ascii="Arial" w:hAnsi="Arial" w:cs="Arial"/>
        </w:rPr>
        <w:t xml:space="preserve">Právnické </w:t>
      </w:r>
      <w:r>
        <w:rPr>
          <w:rFonts w:ascii="Arial" w:eastAsia="Times New Roman" w:hAnsi="Arial" w:cs="Arial"/>
          <w:lang w:eastAsia="cs-CZ"/>
        </w:rPr>
        <w:t xml:space="preserve">a podnikající fyzické osoby zapojené do obecního systému na základě smlouvy </w:t>
      </w:r>
      <w:r>
        <w:rPr>
          <w:rFonts w:ascii="Arial" w:eastAsia="Times New Roman" w:hAnsi="Arial" w:cs="Arial"/>
          <w:lang w:eastAsia="cs-CZ"/>
        </w:rPr>
        <w:br/>
        <w:t>s obcí</w:t>
      </w:r>
      <w:r w:rsidR="00D667BA">
        <w:rPr>
          <w:rFonts w:ascii="Arial" w:eastAsia="Times New Roman" w:hAnsi="Arial" w:cs="Arial"/>
          <w:lang w:eastAsia="cs-CZ"/>
        </w:rPr>
        <w:t>:</w:t>
      </w:r>
    </w:p>
    <w:p w14:paraId="5A0FA543" w14:textId="71554C90" w:rsidR="00D667BA" w:rsidRDefault="00D667BA" w:rsidP="00D667BA">
      <w:pPr>
        <w:pStyle w:val="Odstavecseseznamem"/>
        <w:widowControl w:val="0"/>
        <w:numPr>
          <w:ilvl w:val="0"/>
          <w:numId w:val="48"/>
        </w:numPr>
        <w:spacing w:after="0" w:line="240" w:lineRule="auto"/>
        <w:ind w:hanging="294"/>
        <w:jc w:val="both"/>
        <w:rPr>
          <w:rFonts w:ascii="Arial" w:hAnsi="Arial" w:cs="Arial"/>
        </w:rPr>
      </w:pPr>
      <w:r w:rsidRPr="00D667BA">
        <w:rPr>
          <w:rFonts w:ascii="Arial" w:hAnsi="Arial" w:cs="Arial"/>
        </w:rPr>
        <w:t xml:space="preserve">komunální odpad dle čl. 2 odst. 1 písm. </w:t>
      </w:r>
      <w:r>
        <w:rPr>
          <w:rFonts w:ascii="Arial" w:hAnsi="Arial" w:cs="Arial"/>
        </w:rPr>
        <w:t>j</w:t>
      </w:r>
      <w:r w:rsidRPr="00D667BA">
        <w:rPr>
          <w:rFonts w:ascii="Arial" w:hAnsi="Arial" w:cs="Arial"/>
        </w:rPr>
        <w:t>) této vyhlášky předávají do sběrné nádoby (</w:t>
      </w:r>
      <w:r>
        <w:rPr>
          <w:rFonts w:ascii="Arial" w:hAnsi="Arial" w:cs="Arial"/>
        </w:rPr>
        <w:t>popelnice, kontejnery</w:t>
      </w:r>
      <w:r w:rsidRPr="00D667BA">
        <w:rPr>
          <w:rFonts w:ascii="Arial" w:hAnsi="Arial" w:cs="Arial"/>
        </w:rPr>
        <w:t>), která je umístěna před provozovnou nebo sídlem firmy,</w:t>
      </w:r>
    </w:p>
    <w:p w14:paraId="1ED7E124" w14:textId="7155708C" w:rsidR="00D667BA" w:rsidRDefault="00D667BA" w:rsidP="00D667BA">
      <w:pPr>
        <w:pStyle w:val="Odstavecseseznamem"/>
        <w:widowControl w:val="0"/>
        <w:numPr>
          <w:ilvl w:val="0"/>
          <w:numId w:val="48"/>
        </w:numPr>
        <w:spacing w:after="0" w:line="240" w:lineRule="auto"/>
        <w:ind w:hanging="294"/>
        <w:jc w:val="both"/>
        <w:rPr>
          <w:rFonts w:ascii="Arial" w:hAnsi="Arial" w:cs="Arial"/>
        </w:rPr>
      </w:pPr>
      <w:r w:rsidRPr="00D667BA">
        <w:rPr>
          <w:rFonts w:ascii="Arial" w:hAnsi="Arial" w:cs="Arial"/>
        </w:rPr>
        <w:t xml:space="preserve">komunální odpad dle čl. 2 odst. 1 písm. </w:t>
      </w:r>
      <w:r>
        <w:rPr>
          <w:rFonts w:ascii="Arial" w:hAnsi="Arial" w:cs="Arial"/>
        </w:rPr>
        <w:t>b</w:t>
      </w:r>
      <w:r w:rsidRPr="00D667BA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</w:t>
      </w:r>
      <w:r w:rsidRPr="00D667BA">
        <w:rPr>
          <w:rFonts w:ascii="Arial" w:hAnsi="Arial" w:cs="Arial"/>
        </w:rPr>
        <w:t>této vyhlášky předávají do sběrné nádoby (</w:t>
      </w:r>
      <w:r>
        <w:rPr>
          <w:rFonts w:ascii="Arial" w:hAnsi="Arial" w:cs="Arial"/>
        </w:rPr>
        <w:t>popelnice modré barvy</w:t>
      </w:r>
      <w:r w:rsidRPr="00D667BA">
        <w:rPr>
          <w:rFonts w:ascii="Arial" w:hAnsi="Arial" w:cs="Arial"/>
        </w:rPr>
        <w:t>), která je umístěna před provozovnou nebo sídlem firmy,</w:t>
      </w:r>
    </w:p>
    <w:p w14:paraId="70E3E398" w14:textId="32D894FB" w:rsidR="00D667BA" w:rsidRPr="00D667BA" w:rsidRDefault="00D667BA" w:rsidP="00D667BA">
      <w:pPr>
        <w:pStyle w:val="Odstavecseseznamem"/>
        <w:widowControl w:val="0"/>
        <w:numPr>
          <w:ilvl w:val="0"/>
          <w:numId w:val="48"/>
        </w:numPr>
        <w:spacing w:after="0" w:line="240" w:lineRule="auto"/>
        <w:ind w:hanging="294"/>
        <w:jc w:val="both"/>
        <w:rPr>
          <w:rFonts w:ascii="Arial" w:hAnsi="Arial" w:cs="Arial"/>
        </w:rPr>
      </w:pPr>
      <w:r w:rsidRPr="00D667BA">
        <w:rPr>
          <w:rFonts w:ascii="Arial" w:hAnsi="Arial" w:cs="Arial"/>
        </w:rPr>
        <w:t xml:space="preserve">komunální odpad dle čl. 2 odst. 1 písm. </w:t>
      </w:r>
      <w:r>
        <w:rPr>
          <w:rFonts w:ascii="Arial" w:hAnsi="Arial" w:cs="Arial"/>
        </w:rPr>
        <w:t>c) a e)</w:t>
      </w:r>
      <w:r w:rsidRPr="00D667BA">
        <w:rPr>
          <w:rFonts w:ascii="Arial" w:hAnsi="Arial" w:cs="Arial"/>
        </w:rPr>
        <w:t xml:space="preserve"> této vyhlášky předávají do sběrné nádoby (</w:t>
      </w:r>
      <w:r>
        <w:rPr>
          <w:rFonts w:ascii="Arial" w:hAnsi="Arial" w:cs="Arial"/>
        </w:rPr>
        <w:t>popelnice žluté barvy</w:t>
      </w:r>
      <w:r w:rsidRPr="00D667BA">
        <w:rPr>
          <w:rFonts w:ascii="Arial" w:hAnsi="Arial" w:cs="Arial"/>
        </w:rPr>
        <w:t>), která je umístěna před provozovnou nebo sídlem firmy,</w:t>
      </w:r>
    </w:p>
    <w:p w14:paraId="7F113B34" w14:textId="1D6F9FA9" w:rsidR="00D667BA" w:rsidRDefault="00D667BA" w:rsidP="00D667BA">
      <w:pPr>
        <w:pStyle w:val="Odstavecseseznamem"/>
        <w:widowControl w:val="0"/>
        <w:numPr>
          <w:ilvl w:val="0"/>
          <w:numId w:val="48"/>
        </w:numPr>
        <w:spacing w:after="0" w:line="240" w:lineRule="auto"/>
        <w:ind w:hanging="294"/>
        <w:jc w:val="both"/>
        <w:rPr>
          <w:rFonts w:ascii="Arial" w:hAnsi="Arial" w:cs="Arial"/>
        </w:rPr>
      </w:pPr>
      <w:r w:rsidRPr="00D667BA">
        <w:rPr>
          <w:rFonts w:ascii="Arial" w:hAnsi="Arial" w:cs="Arial"/>
        </w:rPr>
        <w:t>komunální odpad dle čl. 2 odst. 1 písm. b), c), d), e), h) a i) této vyhlášky předávají do sběrných nádob, jejichž umístění je uvedeno na webových stránkách obce</w:t>
      </w:r>
      <w:r>
        <w:rPr>
          <w:rFonts w:ascii="Arial" w:hAnsi="Arial" w:cs="Arial"/>
        </w:rPr>
        <w:t>.</w:t>
      </w:r>
    </w:p>
    <w:p w14:paraId="3B6CA598" w14:textId="77777777" w:rsidR="00D667BA" w:rsidRPr="00D667BA" w:rsidRDefault="00D667BA" w:rsidP="00D667BA">
      <w:pPr>
        <w:pStyle w:val="Odstavecseseznamem"/>
        <w:widowControl w:val="0"/>
        <w:spacing w:after="0" w:line="240" w:lineRule="auto"/>
        <w:jc w:val="both"/>
        <w:rPr>
          <w:rFonts w:ascii="Arial" w:hAnsi="Arial" w:cs="Arial"/>
        </w:rPr>
      </w:pPr>
    </w:p>
    <w:p w14:paraId="29CCCD71" w14:textId="37B36E64" w:rsidR="00B630AF" w:rsidRPr="00D667BA" w:rsidRDefault="00B630AF" w:rsidP="00D667BA">
      <w:pPr>
        <w:pStyle w:val="Odstavecseseznamem"/>
        <w:numPr>
          <w:ilvl w:val="0"/>
          <w:numId w:val="43"/>
        </w:numPr>
        <w:suppressAutoHyphens/>
        <w:autoSpaceDN w:val="0"/>
        <w:spacing w:after="0" w:line="240" w:lineRule="auto"/>
        <w:ind w:left="426" w:hanging="426"/>
        <w:jc w:val="both"/>
        <w:textAlignment w:val="baseline"/>
        <w:rPr>
          <w:rFonts w:ascii="Arial" w:hAnsi="Arial" w:cs="Arial"/>
          <w:bCs/>
          <w:szCs w:val="24"/>
        </w:rPr>
      </w:pPr>
      <w:r w:rsidRPr="00D667BA">
        <w:rPr>
          <w:rFonts w:ascii="Arial" w:hAnsi="Arial" w:cs="Arial"/>
        </w:rPr>
        <w:t>Výše úhrady za zapojení do obecního systému se stanoví na základě ceníku, který schválilo zastupitelstvo obce, a který je zveřejněn na webových stránkách obce.</w:t>
      </w:r>
    </w:p>
    <w:p w14:paraId="6BAA52DE" w14:textId="77777777" w:rsidR="00D667BA" w:rsidRPr="00D667BA" w:rsidRDefault="00D667BA" w:rsidP="00D667BA">
      <w:pPr>
        <w:pStyle w:val="Odstavecseseznamem"/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Arial" w:hAnsi="Arial" w:cs="Arial"/>
          <w:bCs/>
          <w:szCs w:val="24"/>
        </w:rPr>
      </w:pPr>
    </w:p>
    <w:p w14:paraId="25505B5B" w14:textId="2BA69F69" w:rsidR="00AC04D8" w:rsidRPr="00D667BA" w:rsidRDefault="00B630AF" w:rsidP="00D667BA">
      <w:pPr>
        <w:pStyle w:val="Odstavecseseznamem"/>
        <w:numPr>
          <w:ilvl w:val="0"/>
          <w:numId w:val="43"/>
        </w:numPr>
        <w:suppressAutoHyphens/>
        <w:autoSpaceDN w:val="0"/>
        <w:spacing w:after="0" w:line="240" w:lineRule="auto"/>
        <w:ind w:left="426" w:hanging="426"/>
        <w:contextualSpacing w:val="0"/>
        <w:jc w:val="both"/>
        <w:textAlignment w:val="baseline"/>
        <w:rPr>
          <w:rFonts w:ascii="Arial" w:hAnsi="Arial" w:cs="Arial"/>
          <w:bCs/>
          <w:color w:val="000000" w:themeColor="text1"/>
          <w:szCs w:val="24"/>
        </w:rPr>
      </w:pPr>
      <w:r w:rsidRPr="00B630AF">
        <w:rPr>
          <w:rFonts w:ascii="Arial" w:hAnsi="Arial" w:cs="Arial"/>
        </w:rPr>
        <w:t>Úhrada se vybírá jednou ročně, a to bezhotovostním převodem na účet obce</w:t>
      </w:r>
      <w:r w:rsidR="00C06D64">
        <w:rPr>
          <w:rFonts w:ascii="Arial" w:hAnsi="Arial" w:cs="Arial"/>
        </w:rPr>
        <w:t xml:space="preserve"> </w:t>
      </w:r>
      <w:r w:rsidR="00C06D64" w:rsidRPr="00466212">
        <w:rPr>
          <w:rFonts w:ascii="Arial" w:hAnsi="Arial" w:cs="Arial"/>
          <w:color w:val="000000" w:themeColor="text1"/>
        </w:rPr>
        <w:t xml:space="preserve">nebo </w:t>
      </w:r>
      <w:r w:rsidR="00C06D64" w:rsidRPr="00EE2E5F">
        <w:rPr>
          <w:rFonts w:ascii="Arial" w:hAnsi="Arial" w:cs="Arial"/>
          <w:color w:val="000000" w:themeColor="text1"/>
        </w:rPr>
        <w:t>v </w:t>
      </w:r>
      <w:r w:rsidR="00C06D64" w:rsidRPr="00466212">
        <w:rPr>
          <w:rFonts w:ascii="Arial" w:hAnsi="Arial" w:cs="Arial"/>
          <w:color w:val="000000" w:themeColor="text1"/>
        </w:rPr>
        <w:t xml:space="preserve">hotovosti </w:t>
      </w:r>
      <w:r w:rsidR="00EE2E5F" w:rsidRPr="00466212">
        <w:rPr>
          <w:rFonts w:ascii="Arial" w:hAnsi="Arial" w:cs="Arial"/>
          <w:color w:val="000000" w:themeColor="text1"/>
        </w:rPr>
        <w:t>na</w:t>
      </w:r>
      <w:r w:rsidR="00C06D64" w:rsidRPr="00466212">
        <w:rPr>
          <w:rFonts w:ascii="Arial" w:hAnsi="Arial" w:cs="Arial"/>
          <w:color w:val="000000" w:themeColor="text1"/>
        </w:rPr>
        <w:t xml:space="preserve"> pokladn</w:t>
      </w:r>
      <w:r w:rsidR="00EE2E5F" w:rsidRPr="00466212">
        <w:rPr>
          <w:rFonts w:ascii="Arial" w:hAnsi="Arial" w:cs="Arial"/>
          <w:color w:val="000000" w:themeColor="text1"/>
        </w:rPr>
        <w:t xml:space="preserve">ě </w:t>
      </w:r>
      <w:r w:rsidR="00D667BA">
        <w:rPr>
          <w:rFonts w:ascii="Arial" w:hAnsi="Arial" w:cs="Arial"/>
          <w:color w:val="000000" w:themeColor="text1"/>
        </w:rPr>
        <w:t>Obecního úřadu Skorošice</w:t>
      </w:r>
      <w:r w:rsidR="00C06D64" w:rsidRPr="00466212">
        <w:rPr>
          <w:rFonts w:ascii="Arial" w:hAnsi="Arial" w:cs="Arial"/>
          <w:color w:val="000000" w:themeColor="text1"/>
        </w:rPr>
        <w:t>.</w:t>
      </w:r>
    </w:p>
    <w:p w14:paraId="23965A9E" w14:textId="77777777" w:rsidR="00D667BA" w:rsidRDefault="00D667BA" w:rsidP="00D667BA">
      <w:pPr>
        <w:suppressAutoHyphens/>
        <w:autoSpaceDN w:val="0"/>
        <w:jc w:val="both"/>
        <w:textAlignment w:val="baseline"/>
        <w:rPr>
          <w:rFonts w:ascii="Arial" w:hAnsi="Arial" w:cs="Arial"/>
          <w:bCs/>
          <w:color w:val="000000" w:themeColor="text1"/>
        </w:rPr>
      </w:pPr>
    </w:p>
    <w:p w14:paraId="2E126376" w14:textId="08AD1347" w:rsidR="0085219B" w:rsidRDefault="0085219B" w:rsidP="00D667BA">
      <w:pPr>
        <w:keepNext/>
        <w:suppressAutoHyphens/>
        <w:autoSpaceDN w:val="0"/>
        <w:jc w:val="center"/>
        <w:textAlignment w:val="baseline"/>
        <w:outlineLvl w:val="1"/>
        <w:rPr>
          <w:rFonts w:ascii="Arial" w:eastAsia="PingFang SC" w:hAnsi="Arial" w:cs="Arial Unicode MS"/>
          <w:b/>
          <w:bCs/>
          <w:kern w:val="3"/>
          <w:sz w:val="22"/>
          <w:szCs w:val="22"/>
          <w:lang w:eastAsia="zh-CN" w:bidi="hi-IN"/>
        </w:rPr>
      </w:pPr>
      <w:r w:rsidRPr="0085219B">
        <w:rPr>
          <w:rFonts w:ascii="Arial" w:eastAsia="PingFang SC" w:hAnsi="Arial" w:cs="Arial Unicode MS"/>
          <w:b/>
          <w:bCs/>
          <w:kern w:val="3"/>
          <w:sz w:val="22"/>
          <w:szCs w:val="22"/>
          <w:lang w:eastAsia="zh-CN" w:bidi="hi-IN"/>
        </w:rPr>
        <w:lastRenderedPageBreak/>
        <w:t xml:space="preserve">Čl. </w:t>
      </w:r>
      <w:r w:rsidR="009A75B6">
        <w:rPr>
          <w:rFonts w:ascii="Arial" w:eastAsia="PingFang SC" w:hAnsi="Arial" w:cs="Arial Unicode MS"/>
          <w:b/>
          <w:bCs/>
          <w:kern w:val="3"/>
          <w:sz w:val="22"/>
          <w:szCs w:val="22"/>
          <w:lang w:eastAsia="zh-CN" w:bidi="hi-IN"/>
        </w:rPr>
        <w:t>8</w:t>
      </w:r>
      <w:r w:rsidRPr="0085219B">
        <w:rPr>
          <w:rFonts w:ascii="Arial" w:eastAsia="PingFang SC" w:hAnsi="Arial" w:cs="Arial Unicode MS"/>
          <w:b/>
          <w:bCs/>
          <w:kern w:val="3"/>
          <w:sz w:val="22"/>
          <w:szCs w:val="22"/>
          <w:lang w:eastAsia="zh-CN" w:bidi="hi-IN"/>
        </w:rPr>
        <w:br/>
      </w:r>
      <w:r w:rsidR="002B6FE2">
        <w:rPr>
          <w:rFonts w:ascii="Arial" w:eastAsia="PingFang SC" w:hAnsi="Arial" w:cs="Arial Unicode MS"/>
          <w:b/>
          <w:bCs/>
          <w:kern w:val="3"/>
          <w:sz w:val="22"/>
          <w:szCs w:val="22"/>
          <w:lang w:eastAsia="zh-CN" w:bidi="hi-IN"/>
        </w:rPr>
        <w:t>Z</w:t>
      </w:r>
      <w:r w:rsidRPr="0085219B">
        <w:rPr>
          <w:rFonts w:ascii="Arial" w:eastAsia="PingFang SC" w:hAnsi="Arial" w:cs="Arial Unicode MS"/>
          <w:b/>
          <w:bCs/>
          <w:kern w:val="3"/>
          <w:sz w:val="22"/>
          <w:szCs w:val="22"/>
          <w:lang w:eastAsia="zh-CN" w:bidi="hi-IN"/>
        </w:rPr>
        <w:t>rušovací ustanovení</w:t>
      </w:r>
    </w:p>
    <w:p w14:paraId="2331EA4E" w14:textId="77777777" w:rsidR="00AC04D8" w:rsidRPr="0085219B" w:rsidRDefault="00AC04D8" w:rsidP="00D667BA">
      <w:pPr>
        <w:keepNext/>
        <w:suppressAutoHyphens/>
        <w:autoSpaceDN w:val="0"/>
        <w:jc w:val="center"/>
        <w:textAlignment w:val="baseline"/>
        <w:outlineLvl w:val="1"/>
        <w:rPr>
          <w:rFonts w:ascii="Arial" w:eastAsia="PingFang SC" w:hAnsi="Arial" w:cs="Arial Unicode MS"/>
          <w:b/>
          <w:bCs/>
          <w:kern w:val="3"/>
          <w:sz w:val="22"/>
          <w:szCs w:val="22"/>
          <w:lang w:eastAsia="zh-CN" w:bidi="hi-IN"/>
        </w:rPr>
      </w:pPr>
    </w:p>
    <w:p w14:paraId="0EC32348" w14:textId="0850E3B6" w:rsidR="0089650A" w:rsidRDefault="0085219B" w:rsidP="00D667BA">
      <w:pPr>
        <w:tabs>
          <w:tab w:val="left" w:pos="567"/>
        </w:tabs>
        <w:suppressAutoHyphens/>
        <w:autoSpaceDN w:val="0"/>
        <w:jc w:val="both"/>
        <w:textAlignment w:val="baseline"/>
        <w:rPr>
          <w:rFonts w:ascii="Arial" w:eastAsia="Arial" w:hAnsi="Arial" w:cs="Arial"/>
          <w:kern w:val="3"/>
          <w:sz w:val="22"/>
          <w:szCs w:val="22"/>
          <w:lang w:eastAsia="zh-CN" w:bidi="hi-IN"/>
        </w:rPr>
      </w:pPr>
      <w:r w:rsidRPr="0085219B">
        <w:rPr>
          <w:rFonts w:ascii="Arial" w:eastAsia="Arial" w:hAnsi="Arial" w:cs="Arial"/>
          <w:kern w:val="3"/>
          <w:sz w:val="22"/>
          <w:szCs w:val="22"/>
          <w:lang w:eastAsia="zh-CN" w:bidi="hi-IN"/>
        </w:rPr>
        <w:t>Zrušuje se obecně závazná vyhláška č. </w:t>
      </w:r>
      <w:r>
        <w:rPr>
          <w:rFonts w:ascii="Arial" w:eastAsia="Arial" w:hAnsi="Arial" w:cs="Arial"/>
          <w:kern w:val="3"/>
          <w:sz w:val="22"/>
          <w:szCs w:val="22"/>
          <w:lang w:eastAsia="zh-CN" w:bidi="hi-IN"/>
        </w:rPr>
        <w:t>2</w:t>
      </w:r>
      <w:r w:rsidRPr="0085219B">
        <w:rPr>
          <w:rFonts w:ascii="Arial" w:eastAsia="Arial" w:hAnsi="Arial" w:cs="Arial"/>
          <w:kern w:val="3"/>
          <w:sz w:val="22"/>
          <w:szCs w:val="22"/>
          <w:lang w:eastAsia="zh-CN" w:bidi="hi-IN"/>
        </w:rPr>
        <w:t>/</w:t>
      </w:r>
      <w:r w:rsidR="00B630AF">
        <w:rPr>
          <w:rFonts w:ascii="Arial" w:eastAsia="Arial" w:hAnsi="Arial" w:cs="Arial"/>
          <w:kern w:val="3"/>
          <w:sz w:val="22"/>
          <w:szCs w:val="22"/>
          <w:lang w:eastAsia="zh-CN" w:bidi="hi-IN"/>
        </w:rPr>
        <w:t>202</w:t>
      </w:r>
      <w:r w:rsidR="009A75B6">
        <w:rPr>
          <w:rFonts w:ascii="Arial" w:eastAsia="Arial" w:hAnsi="Arial" w:cs="Arial"/>
          <w:kern w:val="3"/>
          <w:sz w:val="22"/>
          <w:szCs w:val="22"/>
          <w:lang w:eastAsia="zh-CN" w:bidi="hi-IN"/>
        </w:rPr>
        <w:t>1</w:t>
      </w:r>
      <w:r w:rsidRPr="0085219B">
        <w:rPr>
          <w:rFonts w:ascii="Arial" w:eastAsia="Arial" w:hAnsi="Arial" w:cs="Arial"/>
          <w:kern w:val="3"/>
          <w:sz w:val="22"/>
          <w:szCs w:val="22"/>
          <w:lang w:eastAsia="zh-CN" w:bidi="hi-IN"/>
        </w:rPr>
        <w:t xml:space="preserve">, o </w:t>
      </w:r>
      <w:r>
        <w:rPr>
          <w:rFonts w:ascii="Arial" w:eastAsia="Arial" w:hAnsi="Arial" w:cs="Arial"/>
          <w:kern w:val="3"/>
          <w:sz w:val="22"/>
          <w:szCs w:val="22"/>
          <w:lang w:eastAsia="zh-CN" w:bidi="hi-IN"/>
        </w:rPr>
        <w:t>stanovení obecního systému odpadového hospodářství,</w:t>
      </w:r>
      <w:r w:rsidRPr="0085219B">
        <w:rPr>
          <w:rFonts w:ascii="Arial" w:eastAsia="Arial" w:hAnsi="Arial" w:cs="Arial"/>
          <w:kern w:val="3"/>
          <w:sz w:val="22"/>
          <w:szCs w:val="22"/>
          <w:lang w:eastAsia="zh-CN" w:bidi="hi-IN"/>
        </w:rPr>
        <w:t xml:space="preserve"> ze dne </w:t>
      </w:r>
      <w:r w:rsidR="009A75B6">
        <w:rPr>
          <w:rFonts w:ascii="Arial" w:eastAsia="Arial" w:hAnsi="Arial" w:cs="Arial"/>
          <w:kern w:val="3"/>
          <w:sz w:val="22"/>
          <w:szCs w:val="22"/>
          <w:lang w:eastAsia="zh-CN" w:bidi="hi-IN"/>
        </w:rPr>
        <w:t>8</w:t>
      </w:r>
      <w:r w:rsidRPr="0085219B">
        <w:rPr>
          <w:rFonts w:ascii="Arial" w:eastAsia="Arial" w:hAnsi="Arial" w:cs="Arial"/>
          <w:kern w:val="3"/>
          <w:sz w:val="22"/>
          <w:szCs w:val="22"/>
          <w:lang w:eastAsia="zh-CN" w:bidi="hi-IN"/>
        </w:rPr>
        <w:t>. </w:t>
      </w:r>
      <w:r w:rsidR="00B630AF">
        <w:rPr>
          <w:rFonts w:ascii="Arial" w:eastAsia="Arial" w:hAnsi="Arial" w:cs="Arial"/>
          <w:kern w:val="3"/>
          <w:sz w:val="22"/>
          <w:szCs w:val="22"/>
          <w:lang w:eastAsia="zh-CN" w:bidi="hi-IN"/>
        </w:rPr>
        <w:t>prosince</w:t>
      </w:r>
      <w:r w:rsidRPr="0085219B">
        <w:rPr>
          <w:rFonts w:ascii="Arial" w:eastAsia="Arial" w:hAnsi="Arial" w:cs="Arial"/>
          <w:kern w:val="3"/>
          <w:sz w:val="22"/>
          <w:szCs w:val="22"/>
          <w:lang w:eastAsia="zh-CN" w:bidi="hi-IN"/>
        </w:rPr>
        <w:t> 202</w:t>
      </w:r>
      <w:r w:rsidR="009A75B6">
        <w:rPr>
          <w:rFonts w:ascii="Arial" w:eastAsia="Arial" w:hAnsi="Arial" w:cs="Arial"/>
          <w:kern w:val="3"/>
          <w:sz w:val="22"/>
          <w:szCs w:val="22"/>
          <w:lang w:eastAsia="zh-CN" w:bidi="hi-IN"/>
        </w:rPr>
        <w:t>1</w:t>
      </w:r>
      <w:r w:rsidRPr="0085219B">
        <w:rPr>
          <w:rFonts w:ascii="Arial" w:eastAsia="Arial" w:hAnsi="Arial" w:cs="Arial"/>
          <w:kern w:val="3"/>
          <w:sz w:val="22"/>
          <w:szCs w:val="22"/>
          <w:lang w:eastAsia="zh-CN" w:bidi="hi-IN"/>
        </w:rPr>
        <w:t>.</w:t>
      </w:r>
    </w:p>
    <w:p w14:paraId="1A64AA31" w14:textId="77777777" w:rsidR="00D667BA" w:rsidRDefault="00D667BA" w:rsidP="00D667BA">
      <w:pPr>
        <w:tabs>
          <w:tab w:val="left" w:pos="567"/>
        </w:tabs>
        <w:suppressAutoHyphens/>
        <w:autoSpaceDN w:val="0"/>
        <w:jc w:val="both"/>
        <w:textAlignment w:val="baseline"/>
        <w:rPr>
          <w:rFonts w:ascii="Arial" w:eastAsia="Arial" w:hAnsi="Arial" w:cs="Arial"/>
          <w:kern w:val="3"/>
          <w:sz w:val="22"/>
          <w:szCs w:val="22"/>
          <w:lang w:eastAsia="zh-CN" w:bidi="hi-IN"/>
        </w:rPr>
      </w:pPr>
    </w:p>
    <w:p w14:paraId="4BD7AB1A" w14:textId="77777777" w:rsidR="00D667BA" w:rsidRPr="0085219B" w:rsidRDefault="00D667BA" w:rsidP="00D667BA">
      <w:pPr>
        <w:tabs>
          <w:tab w:val="left" w:pos="567"/>
        </w:tabs>
        <w:suppressAutoHyphens/>
        <w:autoSpaceDN w:val="0"/>
        <w:jc w:val="both"/>
        <w:textAlignment w:val="baseline"/>
        <w:rPr>
          <w:rFonts w:ascii="Arial" w:eastAsia="Arial" w:hAnsi="Arial" w:cs="Arial"/>
          <w:kern w:val="3"/>
          <w:sz w:val="22"/>
          <w:szCs w:val="22"/>
          <w:lang w:eastAsia="zh-CN" w:bidi="hi-IN"/>
        </w:rPr>
      </w:pPr>
    </w:p>
    <w:p w14:paraId="7CCEC337" w14:textId="4CC07A2E" w:rsidR="00730253" w:rsidRPr="0065212E" w:rsidRDefault="00B126C9" w:rsidP="00D667BA">
      <w:pPr>
        <w:jc w:val="center"/>
        <w:rPr>
          <w:rFonts w:ascii="Arial" w:hAnsi="Arial" w:cs="Arial"/>
          <w:b/>
          <w:sz w:val="22"/>
          <w:szCs w:val="22"/>
        </w:rPr>
      </w:pPr>
      <w:r w:rsidRPr="0065212E">
        <w:rPr>
          <w:rFonts w:ascii="Arial" w:hAnsi="Arial" w:cs="Arial"/>
          <w:b/>
          <w:sz w:val="22"/>
          <w:szCs w:val="22"/>
        </w:rPr>
        <w:t xml:space="preserve">Čl. </w:t>
      </w:r>
      <w:r w:rsidR="009A75B6">
        <w:rPr>
          <w:rFonts w:ascii="Arial" w:hAnsi="Arial" w:cs="Arial"/>
          <w:b/>
          <w:sz w:val="22"/>
          <w:szCs w:val="22"/>
        </w:rPr>
        <w:t>9</w:t>
      </w:r>
    </w:p>
    <w:p w14:paraId="23241902" w14:textId="77777777" w:rsidR="00730253" w:rsidRDefault="00730253" w:rsidP="00D667BA">
      <w:pPr>
        <w:pStyle w:val="Nzvylnk"/>
        <w:spacing w:before="0" w:after="0"/>
        <w:rPr>
          <w:rFonts w:ascii="Arial" w:hAnsi="Arial" w:cs="Arial"/>
          <w:sz w:val="22"/>
          <w:szCs w:val="22"/>
        </w:rPr>
      </w:pPr>
      <w:r w:rsidRPr="0065212E">
        <w:rPr>
          <w:rFonts w:ascii="Arial" w:hAnsi="Arial" w:cs="Arial"/>
          <w:sz w:val="22"/>
          <w:szCs w:val="22"/>
        </w:rPr>
        <w:t>Účinnost</w:t>
      </w:r>
    </w:p>
    <w:p w14:paraId="4D05436B" w14:textId="77777777" w:rsidR="004F1895" w:rsidRPr="0065212E" w:rsidRDefault="004F1895" w:rsidP="00D667BA">
      <w:pPr>
        <w:pStyle w:val="Nzvylnk"/>
        <w:spacing w:before="0" w:after="0"/>
        <w:jc w:val="left"/>
        <w:rPr>
          <w:rFonts w:ascii="Arial" w:hAnsi="Arial" w:cs="Arial"/>
          <w:sz w:val="22"/>
          <w:szCs w:val="22"/>
        </w:rPr>
      </w:pPr>
    </w:p>
    <w:p w14:paraId="73A0D14D" w14:textId="77777777" w:rsidR="00730253" w:rsidRPr="0065212E" w:rsidRDefault="00074576" w:rsidP="00D667BA">
      <w:pPr>
        <w:jc w:val="both"/>
        <w:rPr>
          <w:rFonts w:ascii="Arial" w:hAnsi="Arial" w:cs="Arial"/>
          <w:sz w:val="22"/>
          <w:szCs w:val="22"/>
        </w:rPr>
      </w:pPr>
      <w:r w:rsidRPr="0065212E">
        <w:rPr>
          <w:rFonts w:ascii="Arial" w:hAnsi="Arial" w:cs="Arial"/>
          <w:sz w:val="22"/>
          <w:szCs w:val="22"/>
        </w:rPr>
        <w:t>Tato vyhláška nabývá účinnosti počátkem patnáctého dne následujícího po dni jejího vyhlášení.</w:t>
      </w:r>
    </w:p>
    <w:p w14:paraId="628207B2" w14:textId="316E23A3" w:rsidR="00466212" w:rsidRDefault="00466212" w:rsidP="00362DF8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14:paraId="6959F43C" w14:textId="77777777" w:rsidR="00466212" w:rsidRPr="0065212E" w:rsidRDefault="00466212" w:rsidP="00362DF8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14:paraId="53446DAE" w14:textId="5E4F1D45" w:rsidR="0024722A" w:rsidRPr="0065212E" w:rsidRDefault="007B3CE1" w:rsidP="00E2491F">
      <w:pPr>
        <w:ind w:firstLine="708"/>
        <w:rPr>
          <w:rFonts w:ascii="Arial" w:hAnsi="Arial" w:cs="Arial"/>
          <w:bCs/>
          <w:i/>
          <w:sz w:val="22"/>
          <w:szCs w:val="22"/>
        </w:rPr>
      </w:pPr>
      <w:r w:rsidRPr="0065212E">
        <w:rPr>
          <w:rFonts w:ascii="Arial" w:hAnsi="Arial" w:cs="Arial"/>
          <w:bCs/>
          <w:i/>
          <w:sz w:val="22"/>
          <w:szCs w:val="22"/>
        </w:rPr>
        <w:tab/>
      </w:r>
      <w:r w:rsidRPr="0065212E">
        <w:rPr>
          <w:rFonts w:ascii="Arial" w:hAnsi="Arial" w:cs="Arial"/>
          <w:bCs/>
          <w:i/>
          <w:sz w:val="22"/>
          <w:szCs w:val="22"/>
        </w:rPr>
        <w:tab/>
      </w:r>
      <w:r w:rsidRPr="0065212E">
        <w:rPr>
          <w:rFonts w:ascii="Arial" w:hAnsi="Arial" w:cs="Arial"/>
          <w:bCs/>
          <w:i/>
          <w:sz w:val="22"/>
          <w:szCs w:val="22"/>
        </w:rPr>
        <w:tab/>
      </w:r>
      <w:r w:rsidRPr="0065212E">
        <w:rPr>
          <w:rFonts w:ascii="Arial" w:hAnsi="Arial" w:cs="Arial"/>
          <w:bCs/>
          <w:i/>
          <w:sz w:val="22"/>
          <w:szCs w:val="22"/>
        </w:rPr>
        <w:tab/>
      </w:r>
      <w:r w:rsidRPr="0065212E">
        <w:rPr>
          <w:rFonts w:ascii="Arial" w:hAnsi="Arial" w:cs="Arial"/>
          <w:bCs/>
          <w:i/>
          <w:sz w:val="22"/>
          <w:szCs w:val="22"/>
        </w:rPr>
        <w:tab/>
      </w:r>
      <w:r w:rsidRPr="0065212E">
        <w:rPr>
          <w:rFonts w:ascii="Arial" w:hAnsi="Arial" w:cs="Arial"/>
          <w:bCs/>
          <w:i/>
          <w:sz w:val="22"/>
          <w:szCs w:val="22"/>
        </w:rPr>
        <w:tab/>
      </w:r>
    </w:p>
    <w:p w14:paraId="03309E68" w14:textId="754B3CAB" w:rsidR="0024722A" w:rsidRPr="0065212E" w:rsidRDefault="0024722A" w:rsidP="007B3CE1">
      <w:pPr>
        <w:rPr>
          <w:rFonts w:ascii="Arial" w:hAnsi="Arial" w:cs="Arial"/>
          <w:bCs/>
          <w:sz w:val="22"/>
          <w:szCs w:val="22"/>
        </w:rPr>
      </w:pPr>
      <w:r w:rsidRPr="0065212E">
        <w:rPr>
          <w:rFonts w:ascii="Arial" w:hAnsi="Arial" w:cs="Arial"/>
          <w:bCs/>
          <w:sz w:val="22"/>
          <w:szCs w:val="22"/>
        </w:rPr>
        <w:t>……………….</w:t>
      </w:r>
      <w:r w:rsidR="007B3CE1" w:rsidRPr="0065212E">
        <w:rPr>
          <w:rFonts w:ascii="Arial" w:hAnsi="Arial" w:cs="Arial"/>
          <w:bCs/>
          <w:sz w:val="22"/>
          <w:szCs w:val="22"/>
        </w:rPr>
        <w:t>..……………….</w:t>
      </w:r>
      <w:r w:rsidR="007B3CE1" w:rsidRPr="0065212E">
        <w:rPr>
          <w:rFonts w:ascii="Arial" w:hAnsi="Arial" w:cs="Arial"/>
          <w:bCs/>
          <w:sz w:val="22"/>
          <w:szCs w:val="22"/>
        </w:rPr>
        <w:tab/>
      </w:r>
      <w:r w:rsidR="007B3CE1" w:rsidRPr="0065212E">
        <w:rPr>
          <w:rFonts w:ascii="Arial" w:hAnsi="Arial" w:cs="Arial"/>
          <w:bCs/>
          <w:sz w:val="22"/>
          <w:szCs w:val="22"/>
        </w:rPr>
        <w:tab/>
      </w:r>
      <w:r w:rsidR="007B3CE1" w:rsidRPr="0065212E">
        <w:rPr>
          <w:rFonts w:ascii="Arial" w:hAnsi="Arial" w:cs="Arial"/>
          <w:bCs/>
          <w:sz w:val="22"/>
          <w:szCs w:val="22"/>
        </w:rPr>
        <w:tab/>
      </w:r>
      <w:r w:rsidR="007B3CE1" w:rsidRPr="0065212E">
        <w:rPr>
          <w:rFonts w:ascii="Arial" w:hAnsi="Arial" w:cs="Arial"/>
          <w:bCs/>
          <w:sz w:val="22"/>
          <w:szCs w:val="22"/>
        </w:rPr>
        <w:tab/>
        <w:t>………………</w:t>
      </w:r>
      <w:r w:rsidR="00E2491F" w:rsidRPr="0065212E">
        <w:rPr>
          <w:rFonts w:ascii="Arial" w:hAnsi="Arial" w:cs="Arial"/>
          <w:bCs/>
          <w:sz w:val="22"/>
          <w:szCs w:val="22"/>
        </w:rPr>
        <w:t>………………..</w:t>
      </w:r>
    </w:p>
    <w:p w14:paraId="7B39A85C" w14:textId="10E865BD" w:rsidR="0024722A" w:rsidRPr="0065212E" w:rsidRDefault="009A75B6" w:rsidP="00AC04D8">
      <w:pPr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 xml:space="preserve">Vladimír </w:t>
      </w:r>
      <w:proofErr w:type="spellStart"/>
      <w:r>
        <w:rPr>
          <w:rFonts w:ascii="Arial" w:hAnsi="Arial" w:cs="Arial"/>
          <w:bCs/>
          <w:iCs/>
          <w:sz w:val="22"/>
          <w:szCs w:val="22"/>
        </w:rPr>
        <w:t>Solodujev</w:t>
      </w:r>
      <w:proofErr w:type="spellEnd"/>
      <w:r w:rsidR="0029667B">
        <w:rPr>
          <w:rFonts w:ascii="Arial" w:hAnsi="Arial" w:cs="Arial"/>
          <w:bCs/>
          <w:iCs/>
          <w:sz w:val="22"/>
          <w:szCs w:val="22"/>
        </w:rPr>
        <w:t xml:space="preserve"> </w:t>
      </w:r>
      <w:r w:rsidR="00077638" w:rsidRPr="0065212E">
        <w:rPr>
          <w:rFonts w:ascii="Arial" w:hAnsi="Arial" w:cs="Arial"/>
          <w:bCs/>
          <w:iCs/>
          <w:sz w:val="22"/>
          <w:szCs w:val="22"/>
        </w:rPr>
        <w:t>v.</w:t>
      </w:r>
      <w:r w:rsidR="008F223C">
        <w:rPr>
          <w:rFonts w:ascii="Arial" w:hAnsi="Arial" w:cs="Arial"/>
          <w:bCs/>
          <w:iCs/>
          <w:sz w:val="22"/>
          <w:szCs w:val="22"/>
        </w:rPr>
        <w:t xml:space="preserve"> </w:t>
      </w:r>
      <w:r w:rsidR="00077638" w:rsidRPr="0065212E">
        <w:rPr>
          <w:rFonts w:ascii="Arial" w:hAnsi="Arial" w:cs="Arial"/>
          <w:bCs/>
          <w:iCs/>
          <w:sz w:val="22"/>
          <w:szCs w:val="22"/>
        </w:rPr>
        <w:t xml:space="preserve">r. </w:t>
      </w:r>
      <w:r w:rsidR="00E2491F" w:rsidRPr="0065212E">
        <w:rPr>
          <w:rFonts w:ascii="Arial" w:hAnsi="Arial" w:cs="Arial"/>
          <w:bCs/>
          <w:iCs/>
          <w:sz w:val="22"/>
          <w:szCs w:val="22"/>
        </w:rPr>
        <w:tab/>
      </w:r>
      <w:r w:rsidR="00E2491F" w:rsidRPr="0065212E">
        <w:rPr>
          <w:rFonts w:ascii="Arial" w:hAnsi="Arial" w:cs="Arial"/>
          <w:bCs/>
          <w:iCs/>
          <w:sz w:val="22"/>
          <w:szCs w:val="22"/>
        </w:rPr>
        <w:tab/>
      </w:r>
      <w:r w:rsidR="00E2491F" w:rsidRPr="0065212E">
        <w:rPr>
          <w:rFonts w:ascii="Arial" w:hAnsi="Arial" w:cs="Arial"/>
          <w:bCs/>
          <w:iCs/>
          <w:sz w:val="22"/>
          <w:szCs w:val="22"/>
        </w:rPr>
        <w:tab/>
      </w:r>
      <w:r w:rsidR="00E2491F" w:rsidRPr="0065212E">
        <w:rPr>
          <w:rFonts w:ascii="Arial" w:hAnsi="Arial" w:cs="Arial"/>
          <w:bCs/>
          <w:iCs/>
          <w:sz w:val="22"/>
          <w:szCs w:val="22"/>
        </w:rPr>
        <w:tab/>
      </w:r>
      <w:r w:rsidR="00E2491F" w:rsidRPr="0065212E">
        <w:rPr>
          <w:rFonts w:ascii="Arial" w:hAnsi="Arial" w:cs="Arial"/>
          <w:bCs/>
          <w:iCs/>
          <w:sz w:val="22"/>
          <w:szCs w:val="22"/>
        </w:rPr>
        <w:tab/>
      </w:r>
      <w:r w:rsidRPr="009A75B6">
        <w:rPr>
          <w:rFonts w:ascii="Arial" w:hAnsi="Arial" w:cs="Arial"/>
          <w:bCs/>
          <w:iCs/>
          <w:sz w:val="22"/>
          <w:szCs w:val="22"/>
        </w:rPr>
        <w:t xml:space="preserve">Emilie </w:t>
      </w:r>
      <w:proofErr w:type="spellStart"/>
      <w:r w:rsidRPr="009A75B6">
        <w:rPr>
          <w:rFonts w:ascii="Arial" w:hAnsi="Arial" w:cs="Arial"/>
          <w:bCs/>
          <w:iCs/>
          <w:sz w:val="22"/>
          <w:szCs w:val="22"/>
        </w:rPr>
        <w:t>Brezniaková</w:t>
      </w:r>
      <w:proofErr w:type="spellEnd"/>
      <w:r w:rsidRPr="009A75B6">
        <w:rPr>
          <w:rFonts w:ascii="Arial" w:hAnsi="Arial" w:cs="Arial"/>
          <w:bCs/>
          <w:iCs/>
          <w:sz w:val="22"/>
          <w:szCs w:val="22"/>
        </w:rPr>
        <w:t xml:space="preserve"> </w:t>
      </w:r>
      <w:r w:rsidR="00077638" w:rsidRPr="0065212E">
        <w:rPr>
          <w:rFonts w:ascii="Arial" w:hAnsi="Arial" w:cs="Arial"/>
          <w:bCs/>
          <w:iCs/>
          <w:sz w:val="22"/>
          <w:szCs w:val="22"/>
        </w:rPr>
        <w:t>v.</w:t>
      </w:r>
      <w:r w:rsidR="008F223C">
        <w:rPr>
          <w:rFonts w:ascii="Arial" w:hAnsi="Arial" w:cs="Arial"/>
          <w:bCs/>
          <w:iCs/>
          <w:sz w:val="22"/>
          <w:szCs w:val="22"/>
        </w:rPr>
        <w:t xml:space="preserve"> </w:t>
      </w:r>
      <w:r w:rsidR="00077638" w:rsidRPr="0065212E">
        <w:rPr>
          <w:rFonts w:ascii="Arial" w:hAnsi="Arial" w:cs="Arial"/>
          <w:bCs/>
          <w:iCs/>
          <w:sz w:val="22"/>
          <w:szCs w:val="22"/>
        </w:rPr>
        <w:t>r.</w:t>
      </w:r>
    </w:p>
    <w:p w14:paraId="6DFCD48C" w14:textId="33FD85FF" w:rsidR="0024722A" w:rsidRPr="0065212E" w:rsidRDefault="00B630AF" w:rsidP="00AC04D8">
      <w:pPr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>s</w:t>
      </w:r>
      <w:r w:rsidR="0024722A" w:rsidRPr="0065212E">
        <w:rPr>
          <w:rFonts w:ascii="Arial" w:hAnsi="Arial" w:cs="Arial"/>
          <w:bCs/>
          <w:iCs/>
          <w:sz w:val="22"/>
          <w:szCs w:val="22"/>
        </w:rPr>
        <w:t>tarosta</w:t>
      </w:r>
      <w:r>
        <w:rPr>
          <w:rFonts w:ascii="Arial" w:hAnsi="Arial" w:cs="Arial"/>
          <w:bCs/>
          <w:iCs/>
          <w:sz w:val="22"/>
          <w:szCs w:val="22"/>
        </w:rPr>
        <w:t xml:space="preserve"> obce</w:t>
      </w:r>
      <w:r w:rsidR="00E2491F" w:rsidRPr="0065212E">
        <w:rPr>
          <w:rFonts w:ascii="Arial" w:hAnsi="Arial" w:cs="Arial"/>
          <w:bCs/>
          <w:iCs/>
          <w:sz w:val="22"/>
          <w:szCs w:val="22"/>
        </w:rPr>
        <w:tab/>
      </w:r>
      <w:r w:rsidR="003F1850" w:rsidRPr="0065212E">
        <w:rPr>
          <w:rFonts w:ascii="Arial" w:hAnsi="Arial" w:cs="Arial"/>
          <w:bCs/>
          <w:iCs/>
          <w:sz w:val="22"/>
          <w:szCs w:val="22"/>
        </w:rPr>
        <w:tab/>
      </w:r>
      <w:r w:rsidR="003F1850" w:rsidRPr="0065212E">
        <w:rPr>
          <w:rFonts w:ascii="Arial" w:hAnsi="Arial" w:cs="Arial"/>
          <w:bCs/>
          <w:iCs/>
          <w:sz w:val="22"/>
          <w:szCs w:val="22"/>
        </w:rPr>
        <w:tab/>
      </w:r>
      <w:r w:rsidR="003F1850" w:rsidRPr="0065212E">
        <w:rPr>
          <w:rFonts w:ascii="Arial" w:hAnsi="Arial" w:cs="Arial"/>
          <w:bCs/>
          <w:iCs/>
          <w:sz w:val="22"/>
          <w:szCs w:val="22"/>
        </w:rPr>
        <w:tab/>
      </w:r>
      <w:r w:rsidR="003F1850" w:rsidRPr="0065212E">
        <w:rPr>
          <w:rFonts w:ascii="Arial" w:hAnsi="Arial" w:cs="Arial"/>
          <w:bCs/>
          <w:iCs/>
          <w:sz w:val="22"/>
          <w:szCs w:val="22"/>
        </w:rPr>
        <w:tab/>
      </w:r>
      <w:r w:rsidR="003F1850" w:rsidRPr="0065212E">
        <w:rPr>
          <w:rFonts w:ascii="Arial" w:hAnsi="Arial" w:cs="Arial"/>
          <w:bCs/>
          <w:iCs/>
          <w:sz w:val="22"/>
          <w:szCs w:val="22"/>
        </w:rPr>
        <w:tab/>
      </w:r>
      <w:r w:rsidR="00AC04D8">
        <w:rPr>
          <w:rFonts w:ascii="Arial" w:hAnsi="Arial" w:cs="Arial"/>
          <w:bCs/>
          <w:iCs/>
          <w:sz w:val="22"/>
          <w:szCs w:val="22"/>
        </w:rPr>
        <w:tab/>
      </w:r>
      <w:r w:rsidR="0029667B">
        <w:rPr>
          <w:rFonts w:ascii="Arial" w:hAnsi="Arial" w:cs="Arial"/>
          <w:bCs/>
          <w:iCs/>
          <w:sz w:val="22"/>
          <w:szCs w:val="22"/>
        </w:rPr>
        <w:t>místo</w:t>
      </w:r>
      <w:r w:rsidR="00E2491F" w:rsidRPr="0065212E">
        <w:rPr>
          <w:rFonts w:ascii="Arial" w:hAnsi="Arial" w:cs="Arial"/>
          <w:bCs/>
          <w:iCs/>
          <w:sz w:val="22"/>
          <w:szCs w:val="22"/>
        </w:rPr>
        <w:t>starost</w:t>
      </w:r>
      <w:r w:rsidR="009A75B6">
        <w:rPr>
          <w:rFonts w:ascii="Arial" w:hAnsi="Arial" w:cs="Arial"/>
          <w:bCs/>
          <w:iCs/>
          <w:sz w:val="22"/>
          <w:szCs w:val="22"/>
        </w:rPr>
        <w:t>k</w:t>
      </w:r>
      <w:r w:rsidR="00E2491F" w:rsidRPr="0065212E">
        <w:rPr>
          <w:rFonts w:ascii="Arial" w:hAnsi="Arial" w:cs="Arial"/>
          <w:bCs/>
          <w:iCs/>
          <w:sz w:val="22"/>
          <w:szCs w:val="22"/>
        </w:rPr>
        <w:t>a</w:t>
      </w:r>
      <w:r>
        <w:rPr>
          <w:rFonts w:ascii="Arial" w:hAnsi="Arial" w:cs="Arial"/>
          <w:bCs/>
          <w:iCs/>
          <w:sz w:val="22"/>
          <w:szCs w:val="22"/>
        </w:rPr>
        <w:t xml:space="preserve"> obce</w:t>
      </w:r>
    </w:p>
    <w:sectPr w:rsidR="0024722A" w:rsidRPr="0065212E" w:rsidSect="00012F79">
      <w:footerReference w:type="default" r:id="rId8"/>
      <w:pgSz w:w="11906" w:h="16838"/>
      <w:pgMar w:top="1418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E2AA2" w14:textId="77777777" w:rsidR="006A5ED3" w:rsidRDefault="006A5ED3">
      <w:r>
        <w:separator/>
      </w:r>
    </w:p>
  </w:endnote>
  <w:endnote w:type="continuationSeparator" w:id="0">
    <w:p w14:paraId="1A3677AA" w14:textId="77777777" w:rsidR="006A5ED3" w:rsidRDefault="006A5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ingFang SC">
    <w:charset w:val="00"/>
    <w:family w:val="auto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041DB" w14:textId="77777777" w:rsidR="00481610" w:rsidRDefault="00481610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077638">
      <w:rPr>
        <w:noProof/>
      </w:rPr>
      <w:t>4</w:t>
    </w:r>
    <w:r>
      <w:fldChar w:fldCharType="end"/>
    </w:r>
  </w:p>
  <w:p w14:paraId="5A4B598E" w14:textId="77777777" w:rsidR="00481610" w:rsidRDefault="00481610">
    <w:pPr>
      <w:pStyle w:val="Zpat"/>
    </w:pPr>
  </w:p>
  <w:p w14:paraId="0A5B4C85" w14:textId="77777777" w:rsidR="00481610" w:rsidRDefault="00481610"/>
  <w:p w14:paraId="4FE3CA25" w14:textId="77777777" w:rsidR="00481610" w:rsidRDefault="0048161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E219C" w14:textId="77777777" w:rsidR="006A5ED3" w:rsidRDefault="006A5ED3">
      <w:r>
        <w:separator/>
      </w:r>
    </w:p>
  </w:footnote>
  <w:footnote w:type="continuationSeparator" w:id="0">
    <w:p w14:paraId="5CB8BEF6" w14:textId="77777777" w:rsidR="006A5ED3" w:rsidRDefault="006A5ED3">
      <w:r>
        <w:continuationSeparator/>
      </w:r>
    </w:p>
  </w:footnote>
  <w:footnote w:id="1">
    <w:p w14:paraId="518B1406" w14:textId="77777777" w:rsidR="00481610" w:rsidRPr="002B6FE2" w:rsidRDefault="00481610">
      <w:pPr>
        <w:pStyle w:val="Textpoznpodarou"/>
        <w:rPr>
          <w:rFonts w:ascii="Arial" w:hAnsi="Arial" w:cs="Arial"/>
          <w:sz w:val="18"/>
          <w:szCs w:val="18"/>
        </w:rPr>
      </w:pPr>
      <w:r w:rsidRPr="002B6FE2">
        <w:rPr>
          <w:rStyle w:val="Znakapoznpodarou"/>
          <w:rFonts w:ascii="Arial" w:hAnsi="Arial" w:cs="Arial"/>
          <w:sz w:val="18"/>
          <w:szCs w:val="18"/>
        </w:rPr>
        <w:footnoteRef/>
      </w:r>
      <w:r w:rsidRPr="002B6FE2">
        <w:rPr>
          <w:rFonts w:ascii="Arial" w:hAnsi="Arial" w:cs="Arial"/>
          <w:sz w:val="18"/>
          <w:szCs w:val="18"/>
        </w:rPr>
        <w:t xml:space="preserve"> § 61 zákona o odpadech</w:t>
      </w:r>
    </w:p>
  </w:footnote>
  <w:footnote w:id="2">
    <w:p w14:paraId="5F8C1B8B" w14:textId="77777777" w:rsidR="00481610" w:rsidRDefault="00481610">
      <w:pPr>
        <w:pStyle w:val="Textpoznpodarou"/>
      </w:pPr>
      <w:r w:rsidRPr="002B6FE2">
        <w:rPr>
          <w:rStyle w:val="Znakapoznpodarou"/>
          <w:rFonts w:ascii="Arial" w:hAnsi="Arial" w:cs="Arial"/>
          <w:sz w:val="18"/>
          <w:szCs w:val="18"/>
        </w:rPr>
        <w:footnoteRef/>
      </w:r>
      <w:r w:rsidRPr="002B6FE2">
        <w:rPr>
          <w:rFonts w:ascii="Arial" w:hAnsi="Arial" w:cs="Arial"/>
          <w:sz w:val="18"/>
          <w:szCs w:val="18"/>
        </w:rPr>
        <w:t xml:space="preserve"> § 60 zákona o odpadech</w:t>
      </w:r>
    </w:p>
  </w:footnote>
  <w:footnote w:id="3">
    <w:p w14:paraId="2722358D" w14:textId="4893E3B7" w:rsidR="00747E93" w:rsidRPr="00747E93" w:rsidRDefault="00747E93">
      <w:pPr>
        <w:pStyle w:val="Textpoznpodarou"/>
        <w:rPr>
          <w:rFonts w:ascii="Arial" w:hAnsi="Arial" w:cs="Arial"/>
          <w:sz w:val="18"/>
          <w:szCs w:val="18"/>
        </w:rPr>
      </w:pPr>
      <w:r w:rsidRPr="00747E93">
        <w:rPr>
          <w:rStyle w:val="Znakapoznpodarou"/>
          <w:rFonts w:ascii="Arial" w:hAnsi="Arial" w:cs="Arial"/>
          <w:sz w:val="18"/>
          <w:szCs w:val="18"/>
        </w:rPr>
        <w:footnoteRef/>
      </w:r>
      <w:r w:rsidRPr="00747E93">
        <w:rPr>
          <w:rFonts w:ascii="Arial" w:hAnsi="Arial" w:cs="Arial"/>
          <w:sz w:val="18"/>
          <w:szCs w:val="18"/>
        </w:rPr>
        <w:t xml:space="preserve"> www.</w:t>
      </w:r>
      <w:r w:rsidR="009A75B6">
        <w:rPr>
          <w:rFonts w:ascii="Arial" w:hAnsi="Arial" w:cs="Arial"/>
          <w:sz w:val="18"/>
          <w:szCs w:val="18"/>
        </w:rPr>
        <w:t>skorosice</w:t>
      </w:r>
      <w:r w:rsidRPr="00747E93">
        <w:rPr>
          <w:rFonts w:ascii="Arial" w:hAnsi="Arial" w:cs="Arial"/>
          <w:sz w:val="18"/>
          <w:szCs w:val="18"/>
        </w:rPr>
        <w:t>.cz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343C1"/>
    <w:multiLevelType w:val="hybridMultilevel"/>
    <w:tmpl w:val="0322ABA8"/>
    <w:lvl w:ilvl="0" w:tplc="CB10B54E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7C11"/>
    <w:multiLevelType w:val="hybridMultilevel"/>
    <w:tmpl w:val="AB66F702"/>
    <w:lvl w:ilvl="0" w:tplc="98FED9D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C0B3A0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3B7CA8"/>
    <w:multiLevelType w:val="hybridMultilevel"/>
    <w:tmpl w:val="3CE0E32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25D34F9"/>
    <w:multiLevelType w:val="multilevel"/>
    <w:tmpl w:val="0490784E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trike w:val="0"/>
        <w:dstrike w:val="0"/>
        <w:color w:val="auto"/>
        <w:sz w:val="22"/>
        <w:szCs w:val="22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F93E5E"/>
    <w:multiLevelType w:val="hybridMultilevel"/>
    <w:tmpl w:val="1AE8BC38"/>
    <w:lvl w:ilvl="0" w:tplc="878A183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5202B81"/>
    <w:multiLevelType w:val="hybridMultilevel"/>
    <w:tmpl w:val="2494982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56A31C1"/>
    <w:multiLevelType w:val="hybridMultilevel"/>
    <w:tmpl w:val="0D98CB2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204617"/>
    <w:multiLevelType w:val="multilevel"/>
    <w:tmpl w:val="4F1C64D4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/>
        <w:b w:val="0"/>
        <w:bCs/>
        <w:sz w:val="22"/>
        <w:szCs w:val="22"/>
      </w:rPr>
    </w:lvl>
    <w:lvl w:ilvl="1">
      <w:start w:val="1"/>
      <w:numFmt w:val="lowerLetter"/>
      <w:lvlText w:val=".%2"/>
      <w:lvlJc w:val="left"/>
      <w:pPr>
        <w:ind w:left="1440" w:hanging="360"/>
      </w:pPr>
    </w:lvl>
    <w:lvl w:ilvl="2">
      <w:start w:val="1"/>
      <w:numFmt w:val="lowerRoman"/>
      <w:lvlText w:val=".%3"/>
      <w:lvlJc w:val="right"/>
      <w:pPr>
        <w:ind w:left="2160" w:hanging="180"/>
      </w:pPr>
    </w:lvl>
    <w:lvl w:ilvl="3">
      <w:start w:val="1"/>
      <w:numFmt w:val="decimal"/>
      <w:lvlText w:val=".%4"/>
      <w:lvlJc w:val="left"/>
      <w:pPr>
        <w:ind w:left="2880" w:hanging="360"/>
      </w:pPr>
    </w:lvl>
    <w:lvl w:ilvl="4">
      <w:start w:val="1"/>
      <w:numFmt w:val="lowerLetter"/>
      <w:lvlText w:val=".%5"/>
      <w:lvlJc w:val="left"/>
      <w:pPr>
        <w:ind w:left="3600" w:hanging="360"/>
      </w:pPr>
    </w:lvl>
    <w:lvl w:ilvl="5">
      <w:start w:val="1"/>
      <w:numFmt w:val="lowerRoman"/>
      <w:lvlText w:val=".%6"/>
      <w:lvlJc w:val="right"/>
      <w:pPr>
        <w:ind w:left="4320" w:hanging="180"/>
      </w:pPr>
    </w:lvl>
    <w:lvl w:ilvl="6">
      <w:start w:val="1"/>
      <w:numFmt w:val="decimal"/>
      <w:lvlText w:val=".%7"/>
      <w:lvlJc w:val="left"/>
      <w:pPr>
        <w:ind w:left="5040" w:hanging="360"/>
      </w:pPr>
    </w:lvl>
    <w:lvl w:ilvl="7">
      <w:start w:val="1"/>
      <w:numFmt w:val="lowerLetter"/>
      <w:lvlText w:val=".%8"/>
      <w:lvlJc w:val="left"/>
      <w:pPr>
        <w:ind w:left="5760" w:hanging="360"/>
      </w:pPr>
    </w:lvl>
    <w:lvl w:ilvl="8">
      <w:start w:val="1"/>
      <w:numFmt w:val="lowerRoman"/>
      <w:lvlText w:val=".%9"/>
      <w:lvlJc w:val="right"/>
      <w:pPr>
        <w:ind w:left="6480" w:hanging="180"/>
      </w:pPr>
    </w:lvl>
  </w:abstractNum>
  <w:abstractNum w:abstractNumId="11" w15:restartNumberingAfterBreak="0">
    <w:nsid w:val="18385E4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3D6E5A"/>
    <w:multiLevelType w:val="hybridMultilevel"/>
    <w:tmpl w:val="BEEE2DE0"/>
    <w:lvl w:ilvl="0" w:tplc="1CB6CE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6956CD0"/>
    <w:multiLevelType w:val="multilevel"/>
    <w:tmpl w:val="748A50E0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abstractNum w:abstractNumId="14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BC43BCB"/>
    <w:multiLevelType w:val="hybridMultilevel"/>
    <w:tmpl w:val="06C28BB8"/>
    <w:lvl w:ilvl="0" w:tplc="74B83E7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2EAD692A"/>
    <w:multiLevelType w:val="hybridMultilevel"/>
    <w:tmpl w:val="13E818EA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EFF22FF"/>
    <w:multiLevelType w:val="hybridMultilevel"/>
    <w:tmpl w:val="0C627DCC"/>
    <w:lvl w:ilvl="0" w:tplc="9CFE3BD0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E40316"/>
    <w:multiLevelType w:val="hybridMultilevel"/>
    <w:tmpl w:val="F9A86B50"/>
    <w:lvl w:ilvl="0" w:tplc="04050017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A179B2"/>
    <w:multiLevelType w:val="hybridMultilevel"/>
    <w:tmpl w:val="ACC232F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3191354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1D01B0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3A1333CB"/>
    <w:multiLevelType w:val="hybridMultilevel"/>
    <w:tmpl w:val="13E818EA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F5721E2"/>
    <w:multiLevelType w:val="hybridMultilevel"/>
    <w:tmpl w:val="1E1C7F3E"/>
    <w:lvl w:ilvl="0" w:tplc="04050011">
      <w:start w:val="1"/>
      <w:numFmt w:val="decimal"/>
      <w:lvlText w:val="%1)"/>
      <w:lvlJc w:val="left"/>
      <w:pPr>
        <w:ind w:left="720" w:hanging="360"/>
      </w:pPr>
      <w:rPr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8C4A01"/>
    <w:multiLevelType w:val="hybridMultilevel"/>
    <w:tmpl w:val="2C78425A"/>
    <w:lvl w:ilvl="0" w:tplc="69507B72">
      <w:start w:val="1"/>
      <w:numFmt w:val="lowerLetter"/>
      <w:lvlText w:val="%1)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947705B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D21562"/>
    <w:multiLevelType w:val="hybridMultilevel"/>
    <w:tmpl w:val="A2DAEDC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232FFE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4F13426B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4FD97856"/>
    <w:multiLevelType w:val="multilevel"/>
    <w:tmpl w:val="AA6462E0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 w:cs="Arial"/>
        <w:b w:val="0"/>
        <w:i w:val="0"/>
        <w:iCs/>
        <w:strike w:val="0"/>
        <w:dstrike w:val="0"/>
        <w:color w:val="auto"/>
        <w:sz w:val="22"/>
        <w:szCs w:val="22"/>
        <w:u w:val="none"/>
        <w:effect w:val="none"/>
      </w:rPr>
    </w:lvl>
    <w:lvl w:ilvl="1">
      <w:start w:val="1"/>
      <w:numFmt w:val="decimal"/>
      <w:lvlText w:val="%2"/>
      <w:lvlJc w:val="left"/>
      <w:pPr>
        <w:ind w:left="0" w:firstLine="0"/>
      </w:pPr>
    </w:lvl>
    <w:lvl w:ilvl="2">
      <w:start w:val="1"/>
      <w:numFmt w:val="decimal"/>
      <w:lvlText w:val="%3"/>
      <w:lvlJc w:val="left"/>
      <w:pPr>
        <w:ind w:left="0" w:firstLine="0"/>
      </w:pPr>
    </w:lvl>
    <w:lvl w:ilvl="3">
      <w:start w:val="1"/>
      <w:numFmt w:val="decimal"/>
      <w:lvlText w:val="%4"/>
      <w:lvlJc w:val="left"/>
      <w:pPr>
        <w:ind w:left="0" w:firstLine="0"/>
      </w:pPr>
    </w:lvl>
    <w:lvl w:ilvl="4">
      <w:start w:val="1"/>
      <w:numFmt w:val="decimal"/>
      <w:lvlText w:val="%5"/>
      <w:lvlJc w:val="left"/>
      <w:pPr>
        <w:ind w:left="0" w:firstLine="0"/>
      </w:pPr>
    </w:lvl>
    <w:lvl w:ilvl="5">
      <w:start w:val="1"/>
      <w:numFmt w:val="decimal"/>
      <w:lvlText w:val="%6"/>
      <w:lvlJc w:val="left"/>
      <w:pPr>
        <w:ind w:left="0" w:firstLine="0"/>
      </w:pPr>
    </w:lvl>
    <w:lvl w:ilvl="6">
      <w:start w:val="1"/>
      <w:numFmt w:val="decimal"/>
      <w:lvlText w:val="%7"/>
      <w:lvlJc w:val="left"/>
      <w:pPr>
        <w:ind w:left="0" w:firstLine="0"/>
      </w:pPr>
    </w:lvl>
    <w:lvl w:ilvl="7">
      <w:start w:val="1"/>
      <w:numFmt w:val="decimal"/>
      <w:lvlText w:val="%8"/>
      <w:lvlJc w:val="left"/>
      <w:pPr>
        <w:ind w:left="0" w:firstLine="0"/>
      </w:pPr>
    </w:lvl>
    <w:lvl w:ilvl="8">
      <w:start w:val="1"/>
      <w:numFmt w:val="decimal"/>
      <w:lvlText w:val="%9"/>
      <w:lvlJc w:val="left"/>
      <w:pPr>
        <w:ind w:left="0" w:firstLine="0"/>
      </w:pPr>
    </w:lvl>
  </w:abstractNum>
  <w:abstractNum w:abstractNumId="30" w15:restartNumberingAfterBreak="0">
    <w:nsid w:val="55BD6FC1"/>
    <w:multiLevelType w:val="hybridMultilevel"/>
    <w:tmpl w:val="A93039E4"/>
    <w:lvl w:ilvl="0" w:tplc="47A293C4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037E27"/>
    <w:multiLevelType w:val="hybridMultilevel"/>
    <w:tmpl w:val="EFC873E6"/>
    <w:lvl w:ilvl="0" w:tplc="A57620A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5A69286E"/>
    <w:multiLevelType w:val="hybridMultilevel"/>
    <w:tmpl w:val="5666217E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5ACE60B4"/>
    <w:multiLevelType w:val="hybridMultilevel"/>
    <w:tmpl w:val="41C206B0"/>
    <w:lvl w:ilvl="0" w:tplc="C5D29E16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4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5F662351"/>
    <w:multiLevelType w:val="hybridMultilevel"/>
    <w:tmpl w:val="F0EC547A"/>
    <w:lvl w:ilvl="0" w:tplc="E50ED9F4">
      <w:start w:val="8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6" w15:restartNumberingAfterBreak="0">
    <w:nsid w:val="60671685"/>
    <w:multiLevelType w:val="hybridMultilevel"/>
    <w:tmpl w:val="4F886F6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F23022"/>
    <w:multiLevelType w:val="multilevel"/>
    <w:tmpl w:val="0490784E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trike w:val="0"/>
        <w:dstrike w:val="0"/>
        <w:color w:val="auto"/>
        <w:sz w:val="22"/>
        <w:szCs w:val="22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 w15:restartNumberingAfterBreak="0">
    <w:nsid w:val="66CF4E98"/>
    <w:multiLevelType w:val="hybridMultilevel"/>
    <w:tmpl w:val="79B490F0"/>
    <w:lvl w:ilvl="0" w:tplc="C8FC1DDA">
      <w:start w:val="1"/>
      <w:numFmt w:val="lowerLetter"/>
      <w:lvlText w:val="%1)"/>
      <w:lvlJc w:val="left"/>
      <w:pPr>
        <w:ind w:left="644" w:hanging="360"/>
      </w:pPr>
      <w:rPr>
        <w:rFonts w:ascii="Arial" w:eastAsia="Times New Roman" w:hAnsi="Arial" w:cs="Arial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A6745B6"/>
    <w:multiLevelType w:val="hybridMultilevel"/>
    <w:tmpl w:val="CB7E353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902306"/>
    <w:multiLevelType w:val="hybridMultilevel"/>
    <w:tmpl w:val="B3A44E4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5B4AC9"/>
    <w:multiLevelType w:val="hybridMultilevel"/>
    <w:tmpl w:val="F874162E"/>
    <w:lvl w:ilvl="0" w:tplc="40EC111A">
      <w:start w:val="1"/>
      <w:numFmt w:val="decimal"/>
      <w:lvlText w:val="%1)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960271F"/>
    <w:multiLevelType w:val="hybridMultilevel"/>
    <w:tmpl w:val="0CF8E39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EA02C5"/>
    <w:multiLevelType w:val="hybridMultilevel"/>
    <w:tmpl w:val="3E2C7390"/>
    <w:lvl w:ilvl="0" w:tplc="E2940DD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375496057">
    <w:abstractNumId w:val="14"/>
  </w:num>
  <w:num w:numId="2" w16cid:durableId="868684846">
    <w:abstractNumId w:val="45"/>
  </w:num>
  <w:num w:numId="3" w16cid:durableId="1873420250">
    <w:abstractNumId w:val="5"/>
  </w:num>
  <w:num w:numId="4" w16cid:durableId="2089038001">
    <w:abstractNumId w:val="34"/>
  </w:num>
  <w:num w:numId="5" w16cid:durableId="91440680">
    <w:abstractNumId w:val="31"/>
  </w:num>
  <w:num w:numId="6" w16cid:durableId="1976566598">
    <w:abstractNumId w:val="40"/>
  </w:num>
  <w:num w:numId="7" w16cid:durableId="1432240893">
    <w:abstractNumId w:val="15"/>
  </w:num>
  <w:num w:numId="8" w16cid:durableId="1565023567">
    <w:abstractNumId w:val="2"/>
  </w:num>
  <w:num w:numId="9" w16cid:durableId="1178883714">
    <w:abstractNumId w:val="38"/>
  </w:num>
  <w:num w:numId="10" w16cid:durableId="1077245970">
    <w:abstractNumId w:val="33"/>
  </w:num>
  <w:num w:numId="11" w16cid:durableId="2095281018">
    <w:abstractNumId w:val="32"/>
  </w:num>
  <w:num w:numId="12" w16cid:durableId="1828858269">
    <w:abstractNumId w:val="19"/>
  </w:num>
  <w:num w:numId="13" w16cid:durableId="977035219">
    <w:abstractNumId w:val="35"/>
  </w:num>
  <w:num w:numId="14" w16cid:durableId="1636641444">
    <w:abstractNumId w:val="44"/>
  </w:num>
  <w:num w:numId="15" w16cid:durableId="1571115990">
    <w:abstractNumId w:val="22"/>
  </w:num>
  <w:num w:numId="16" w16cid:durableId="499930508">
    <w:abstractNumId w:val="43"/>
  </w:num>
  <w:num w:numId="17" w16cid:durableId="1933662528">
    <w:abstractNumId w:val="8"/>
  </w:num>
  <w:num w:numId="18" w16cid:durableId="1724913450">
    <w:abstractNumId w:val="1"/>
  </w:num>
  <w:num w:numId="19" w16cid:durableId="2001496037">
    <w:abstractNumId w:val="26"/>
  </w:num>
  <w:num w:numId="20" w16cid:durableId="221909308">
    <w:abstractNumId w:val="36"/>
  </w:num>
  <w:num w:numId="21" w16cid:durableId="1206720031">
    <w:abstractNumId w:val="27"/>
  </w:num>
  <w:num w:numId="22" w16cid:durableId="916938473">
    <w:abstractNumId w:val="28"/>
  </w:num>
  <w:num w:numId="23" w16cid:durableId="2093164427">
    <w:abstractNumId w:val="21"/>
  </w:num>
  <w:num w:numId="24" w16cid:durableId="79527059">
    <w:abstractNumId w:val="11"/>
  </w:num>
  <w:num w:numId="25" w16cid:durableId="155417276">
    <w:abstractNumId w:val="3"/>
  </w:num>
  <w:num w:numId="26" w16cid:durableId="2005669260">
    <w:abstractNumId w:val="25"/>
  </w:num>
  <w:num w:numId="27" w16cid:durableId="537621411">
    <w:abstractNumId w:val="4"/>
  </w:num>
  <w:num w:numId="28" w16cid:durableId="1893152570">
    <w:abstractNumId w:val="23"/>
  </w:num>
  <w:num w:numId="29" w16cid:durableId="900287843">
    <w:abstractNumId w:val="17"/>
  </w:num>
  <w:num w:numId="30" w16cid:durableId="1250192048">
    <w:abstractNumId w:val="20"/>
  </w:num>
  <w:num w:numId="31" w16cid:durableId="944656204">
    <w:abstractNumId w:val="42"/>
  </w:num>
  <w:num w:numId="32" w16cid:durableId="912131225">
    <w:abstractNumId w:val="30"/>
  </w:num>
  <w:num w:numId="33" w16cid:durableId="444890293">
    <w:abstractNumId w:val="41"/>
  </w:num>
  <w:num w:numId="34" w16cid:durableId="937635473">
    <w:abstractNumId w:val="18"/>
  </w:num>
  <w:num w:numId="35" w16cid:durableId="1898929559">
    <w:abstractNumId w:val="0"/>
  </w:num>
  <w:num w:numId="36" w16cid:durableId="1969971162">
    <w:abstractNumId w:val="16"/>
  </w:num>
  <w:num w:numId="37" w16cid:durableId="15347621">
    <w:abstractNumId w:val="39"/>
  </w:num>
  <w:num w:numId="38" w16cid:durableId="34740825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08307107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865488825">
    <w:abstractNumId w:val="13"/>
  </w:num>
  <w:num w:numId="41" w16cid:durableId="660694487">
    <w:abstractNumId w:val="13"/>
    <w:lvlOverride w:ilvl="0">
      <w:startOverride w:val="1"/>
    </w:lvlOverride>
  </w:num>
  <w:num w:numId="42" w16cid:durableId="193771501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581068343">
    <w:abstractNumId w:val="10"/>
  </w:num>
  <w:num w:numId="44" w16cid:durableId="1469123745">
    <w:abstractNumId w:val="12"/>
  </w:num>
  <w:num w:numId="45" w16cid:durableId="157863677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797672621">
    <w:abstractNumId w:val="6"/>
  </w:num>
  <w:num w:numId="47" w16cid:durableId="1187214211">
    <w:abstractNumId w:val="7"/>
  </w:num>
  <w:num w:numId="48" w16cid:durableId="202108539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050D4"/>
    <w:rsid w:val="00012F79"/>
    <w:rsid w:val="00024B27"/>
    <w:rsid w:val="00031731"/>
    <w:rsid w:val="000332D7"/>
    <w:rsid w:val="00036778"/>
    <w:rsid w:val="000378C8"/>
    <w:rsid w:val="00041A92"/>
    <w:rsid w:val="00042756"/>
    <w:rsid w:val="00046446"/>
    <w:rsid w:val="00053446"/>
    <w:rsid w:val="00053FEC"/>
    <w:rsid w:val="0005615E"/>
    <w:rsid w:val="000570C2"/>
    <w:rsid w:val="0005787D"/>
    <w:rsid w:val="0006036A"/>
    <w:rsid w:val="00061946"/>
    <w:rsid w:val="000670E7"/>
    <w:rsid w:val="00074576"/>
    <w:rsid w:val="00076F7D"/>
    <w:rsid w:val="00077638"/>
    <w:rsid w:val="00077E69"/>
    <w:rsid w:val="0008576A"/>
    <w:rsid w:val="00090AF0"/>
    <w:rsid w:val="00091C2D"/>
    <w:rsid w:val="00095548"/>
    <w:rsid w:val="0009785F"/>
    <w:rsid w:val="000A04B6"/>
    <w:rsid w:val="000A0577"/>
    <w:rsid w:val="000A3A9A"/>
    <w:rsid w:val="000B560B"/>
    <w:rsid w:val="000D0024"/>
    <w:rsid w:val="000D356A"/>
    <w:rsid w:val="000D40B5"/>
    <w:rsid w:val="000E7318"/>
    <w:rsid w:val="000E7404"/>
    <w:rsid w:val="000E7902"/>
    <w:rsid w:val="000F1710"/>
    <w:rsid w:val="000F4494"/>
    <w:rsid w:val="000F4568"/>
    <w:rsid w:val="000F4ADB"/>
    <w:rsid w:val="000F645D"/>
    <w:rsid w:val="00103649"/>
    <w:rsid w:val="001066DE"/>
    <w:rsid w:val="001078B1"/>
    <w:rsid w:val="00111089"/>
    <w:rsid w:val="00115451"/>
    <w:rsid w:val="00117E27"/>
    <w:rsid w:val="00122EA8"/>
    <w:rsid w:val="00123D3A"/>
    <w:rsid w:val="0012526E"/>
    <w:rsid w:val="00133646"/>
    <w:rsid w:val="00134AA3"/>
    <w:rsid w:val="001363E2"/>
    <w:rsid w:val="00136CF4"/>
    <w:rsid w:val="00143C84"/>
    <w:rsid w:val="001468F1"/>
    <w:rsid w:val="001476FD"/>
    <w:rsid w:val="001510B8"/>
    <w:rsid w:val="00161220"/>
    <w:rsid w:val="00164E8B"/>
    <w:rsid w:val="001724A3"/>
    <w:rsid w:val="0017608F"/>
    <w:rsid w:val="00181515"/>
    <w:rsid w:val="00181C99"/>
    <w:rsid w:val="001869E0"/>
    <w:rsid w:val="001A1793"/>
    <w:rsid w:val="001A2ACF"/>
    <w:rsid w:val="001A5848"/>
    <w:rsid w:val="001A5FC6"/>
    <w:rsid w:val="001B0AEB"/>
    <w:rsid w:val="001C6E05"/>
    <w:rsid w:val="001D113B"/>
    <w:rsid w:val="001E0DF7"/>
    <w:rsid w:val="001E5FBF"/>
    <w:rsid w:val="001F231D"/>
    <w:rsid w:val="001F5713"/>
    <w:rsid w:val="001F6A45"/>
    <w:rsid w:val="00200839"/>
    <w:rsid w:val="00202C4A"/>
    <w:rsid w:val="002050B0"/>
    <w:rsid w:val="00206275"/>
    <w:rsid w:val="00211D36"/>
    <w:rsid w:val="002176C1"/>
    <w:rsid w:val="002217C9"/>
    <w:rsid w:val="00223F72"/>
    <w:rsid w:val="00224FA7"/>
    <w:rsid w:val="002267E1"/>
    <w:rsid w:val="00232642"/>
    <w:rsid w:val="0023379E"/>
    <w:rsid w:val="00242D06"/>
    <w:rsid w:val="002439E9"/>
    <w:rsid w:val="00244C59"/>
    <w:rsid w:val="00246D80"/>
    <w:rsid w:val="0024722A"/>
    <w:rsid w:val="00247C11"/>
    <w:rsid w:val="00251FBA"/>
    <w:rsid w:val="0025354B"/>
    <w:rsid w:val="00255095"/>
    <w:rsid w:val="00255AE6"/>
    <w:rsid w:val="002604C1"/>
    <w:rsid w:val="00261098"/>
    <w:rsid w:val="00261FAF"/>
    <w:rsid w:val="00262D62"/>
    <w:rsid w:val="0026520E"/>
    <w:rsid w:val="00265EF4"/>
    <w:rsid w:val="00267188"/>
    <w:rsid w:val="00295E5E"/>
    <w:rsid w:val="0029667B"/>
    <w:rsid w:val="002A020A"/>
    <w:rsid w:val="002A3581"/>
    <w:rsid w:val="002A5A25"/>
    <w:rsid w:val="002B6FE2"/>
    <w:rsid w:val="002B7E6B"/>
    <w:rsid w:val="002C32D2"/>
    <w:rsid w:val="002C3644"/>
    <w:rsid w:val="002C442F"/>
    <w:rsid w:val="002D64B8"/>
    <w:rsid w:val="002D7DAC"/>
    <w:rsid w:val="002E0D82"/>
    <w:rsid w:val="002E4E26"/>
    <w:rsid w:val="002F4026"/>
    <w:rsid w:val="002F6C9F"/>
    <w:rsid w:val="0031415A"/>
    <w:rsid w:val="003145E8"/>
    <w:rsid w:val="00320CF7"/>
    <w:rsid w:val="0032634F"/>
    <w:rsid w:val="00332A01"/>
    <w:rsid w:val="003416C5"/>
    <w:rsid w:val="0034317B"/>
    <w:rsid w:val="00343C2D"/>
    <w:rsid w:val="00344369"/>
    <w:rsid w:val="00352DD8"/>
    <w:rsid w:val="003558A3"/>
    <w:rsid w:val="00362DF8"/>
    <w:rsid w:val="00372D2E"/>
    <w:rsid w:val="00373576"/>
    <w:rsid w:val="0037455E"/>
    <w:rsid w:val="003746ED"/>
    <w:rsid w:val="003934B6"/>
    <w:rsid w:val="00393FEA"/>
    <w:rsid w:val="003A0DB1"/>
    <w:rsid w:val="003A7FC0"/>
    <w:rsid w:val="003D6965"/>
    <w:rsid w:val="003E3D8B"/>
    <w:rsid w:val="003E6669"/>
    <w:rsid w:val="003E7103"/>
    <w:rsid w:val="003E7B1D"/>
    <w:rsid w:val="003E7C46"/>
    <w:rsid w:val="003F1228"/>
    <w:rsid w:val="003F1850"/>
    <w:rsid w:val="003F24A0"/>
    <w:rsid w:val="003F24AA"/>
    <w:rsid w:val="003F4801"/>
    <w:rsid w:val="003F7679"/>
    <w:rsid w:val="00402834"/>
    <w:rsid w:val="00414D31"/>
    <w:rsid w:val="00421C34"/>
    <w:rsid w:val="00423176"/>
    <w:rsid w:val="00425B78"/>
    <w:rsid w:val="0042723F"/>
    <w:rsid w:val="00431942"/>
    <w:rsid w:val="00435697"/>
    <w:rsid w:val="00441FF5"/>
    <w:rsid w:val="00450625"/>
    <w:rsid w:val="00453AB3"/>
    <w:rsid w:val="00466212"/>
    <w:rsid w:val="00471DDC"/>
    <w:rsid w:val="004761AD"/>
    <w:rsid w:val="00476A0B"/>
    <w:rsid w:val="00481610"/>
    <w:rsid w:val="00492D2F"/>
    <w:rsid w:val="004966EB"/>
    <w:rsid w:val="004B018B"/>
    <w:rsid w:val="004C5CD8"/>
    <w:rsid w:val="004D0009"/>
    <w:rsid w:val="004D30A2"/>
    <w:rsid w:val="004D3973"/>
    <w:rsid w:val="004D5A15"/>
    <w:rsid w:val="004F1895"/>
    <w:rsid w:val="00502A5D"/>
    <w:rsid w:val="00503F10"/>
    <w:rsid w:val="00505735"/>
    <w:rsid w:val="00505AF4"/>
    <w:rsid w:val="005111A9"/>
    <w:rsid w:val="0051226B"/>
    <w:rsid w:val="0051546F"/>
    <w:rsid w:val="0052041F"/>
    <w:rsid w:val="00525ABF"/>
    <w:rsid w:val="005332FD"/>
    <w:rsid w:val="00540721"/>
    <w:rsid w:val="00540BAC"/>
    <w:rsid w:val="00543342"/>
    <w:rsid w:val="00543380"/>
    <w:rsid w:val="00543DE6"/>
    <w:rsid w:val="0054776B"/>
    <w:rsid w:val="00547890"/>
    <w:rsid w:val="00550D41"/>
    <w:rsid w:val="00552FFF"/>
    <w:rsid w:val="00553B78"/>
    <w:rsid w:val="00555FEB"/>
    <w:rsid w:val="00560DED"/>
    <w:rsid w:val="0056694A"/>
    <w:rsid w:val="00576E29"/>
    <w:rsid w:val="00583AC8"/>
    <w:rsid w:val="00584D37"/>
    <w:rsid w:val="0059780C"/>
    <w:rsid w:val="005A333D"/>
    <w:rsid w:val="005A3FFD"/>
    <w:rsid w:val="005A710D"/>
    <w:rsid w:val="005C0885"/>
    <w:rsid w:val="005C7494"/>
    <w:rsid w:val="005C7FAC"/>
    <w:rsid w:val="005D29B1"/>
    <w:rsid w:val="005D6CD7"/>
    <w:rsid w:val="005D78B7"/>
    <w:rsid w:val="005E114F"/>
    <w:rsid w:val="005E2539"/>
    <w:rsid w:val="005E3069"/>
    <w:rsid w:val="005E7BA1"/>
    <w:rsid w:val="005E7CFC"/>
    <w:rsid w:val="005F0210"/>
    <w:rsid w:val="005F1D1F"/>
    <w:rsid w:val="006025AC"/>
    <w:rsid w:val="006101FB"/>
    <w:rsid w:val="00617D61"/>
    <w:rsid w:val="00617FE8"/>
    <w:rsid w:val="00620481"/>
    <w:rsid w:val="006277AF"/>
    <w:rsid w:val="00627BE4"/>
    <w:rsid w:val="00627F4E"/>
    <w:rsid w:val="00632F39"/>
    <w:rsid w:val="00636CAB"/>
    <w:rsid w:val="00641107"/>
    <w:rsid w:val="006511C7"/>
    <w:rsid w:val="0065212E"/>
    <w:rsid w:val="00666995"/>
    <w:rsid w:val="00667683"/>
    <w:rsid w:val="00671A01"/>
    <w:rsid w:val="00675B4F"/>
    <w:rsid w:val="00680CEA"/>
    <w:rsid w:val="006814CB"/>
    <w:rsid w:val="006829B8"/>
    <w:rsid w:val="006866EF"/>
    <w:rsid w:val="00692B36"/>
    <w:rsid w:val="00692E67"/>
    <w:rsid w:val="00693339"/>
    <w:rsid w:val="00696155"/>
    <w:rsid w:val="006A5ED3"/>
    <w:rsid w:val="006B58B2"/>
    <w:rsid w:val="006B6EE4"/>
    <w:rsid w:val="006C3462"/>
    <w:rsid w:val="006D3DAF"/>
    <w:rsid w:val="006E5A79"/>
    <w:rsid w:val="006F432E"/>
    <w:rsid w:val="007008E2"/>
    <w:rsid w:val="00702D6A"/>
    <w:rsid w:val="007063A1"/>
    <w:rsid w:val="00712D36"/>
    <w:rsid w:val="007131EC"/>
    <w:rsid w:val="00713F01"/>
    <w:rsid w:val="00714B2D"/>
    <w:rsid w:val="0071677D"/>
    <w:rsid w:val="00723DF9"/>
    <w:rsid w:val="0072693E"/>
    <w:rsid w:val="00730253"/>
    <w:rsid w:val="00732470"/>
    <w:rsid w:val="0073528A"/>
    <w:rsid w:val="0074346E"/>
    <w:rsid w:val="00743B10"/>
    <w:rsid w:val="00745703"/>
    <w:rsid w:val="00747E93"/>
    <w:rsid w:val="00765052"/>
    <w:rsid w:val="007654D3"/>
    <w:rsid w:val="00777412"/>
    <w:rsid w:val="00787EE1"/>
    <w:rsid w:val="007900E4"/>
    <w:rsid w:val="007909DA"/>
    <w:rsid w:val="00795009"/>
    <w:rsid w:val="00797A40"/>
    <w:rsid w:val="007A26F2"/>
    <w:rsid w:val="007A3841"/>
    <w:rsid w:val="007A3B21"/>
    <w:rsid w:val="007A4823"/>
    <w:rsid w:val="007A514D"/>
    <w:rsid w:val="007B2B76"/>
    <w:rsid w:val="007B3CE1"/>
    <w:rsid w:val="007B6584"/>
    <w:rsid w:val="007B792E"/>
    <w:rsid w:val="007C40FF"/>
    <w:rsid w:val="007C5E41"/>
    <w:rsid w:val="007C7508"/>
    <w:rsid w:val="007C7E3A"/>
    <w:rsid w:val="007E1DB2"/>
    <w:rsid w:val="007E2B21"/>
    <w:rsid w:val="007E7071"/>
    <w:rsid w:val="007F1D2E"/>
    <w:rsid w:val="007F3823"/>
    <w:rsid w:val="007F5DEE"/>
    <w:rsid w:val="008015C8"/>
    <w:rsid w:val="008041C3"/>
    <w:rsid w:val="00806A9C"/>
    <w:rsid w:val="00811FB6"/>
    <w:rsid w:val="008120EE"/>
    <w:rsid w:val="00823562"/>
    <w:rsid w:val="0083339D"/>
    <w:rsid w:val="00833615"/>
    <w:rsid w:val="00834BBA"/>
    <w:rsid w:val="00836693"/>
    <w:rsid w:val="0083695F"/>
    <w:rsid w:val="008376C9"/>
    <w:rsid w:val="00841C04"/>
    <w:rsid w:val="00841F59"/>
    <w:rsid w:val="008420FF"/>
    <w:rsid w:val="00843541"/>
    <w:rsid w:val="008449B5"/>
    <w:rsid w:val="0085219B"/>
    <w:rsid w:val="00856F33"/>
    <w:rsid w:val="00870986"/>
    <w:rsid w:val="00872F8B"/>
    <w:rsid w:val="0089650A"/>
    <w:rsid w:val="00896E3E"/>
    <w:rsid w:val="008A0526"/>
    <w:rsid w:val="008A20A1"/>
    <w:rsid w:val="008A2FC7"/>
    <w:rsid w:val="008A4009"/>
    <w:rsid w:val="008B4493"/>
    <w:rsid w:val="008C3A2A"/>
    <w:rsid w:val="008C410D"/>
    <w:rsid w:val="008D2025"/>
    <w:rsid w:val="008D3350"/>
    <w:rsid w:val="008E10CD"/>
    <w:rsid w:val="008E4005"/>
    <w:rsid w:val="008F1E05"/>
    <w:rsid w:val="008F1E1D"/>
    <w:rsid w:val="008F223C"/>
    <w:rsid w:val="009007DD"/>
    <w:rsid w:val="00912D28"/>
    <w:rsid w:val="009146F3"/>
    <w:rsid w:val="00915FF6"/>
    <w:rsid w:val="00916185"/>
    <w:rsid w:val="009175D0"/>
    <w:rsid w:val="00923300"/>
    <w:rsid w:val="009401A1"/>
    <w:rsid w:val="00940656"/>
    <w:rsid w:val="0094179C"/>
    <w:rsid w:val="00941AFC"/>
    <w:rsid w:val="00951700"/>
    <w:rsid w:val="0095423F"/>
    <w:rsid w:val="00963A13"/>
    <w:rsid w:val="00967C47"/>
    <w:rsid w:val="009722E1"/>
    <w:rsid w:val="00973C0E"/>
    <w:rsid w:val="009743BA"/>
    <w:rsid w:val="009774F4"/>
    <w:rsid w:val="009859B0"/>
    <w:rsid w:val="0099441B"/>
    <w:rsid w:val="009944A5"/>
    <w:rsid w:val="009A0DDF"/>
    <w:rsid w:val="009A1A48"/>
    <w:rsid w:val="009A3109"/>
    <w:rsid w:val="009A64B8"/>
    <w:rsid w:val="009A742B"/>
    <w:rsid w:val="009A75B6"/>
    <w:rsid w:val="009B50E5"/>
    <w:rsid w:val="009B680A"/>
    <w:rsid w:val="009B77CC"/>
    <w:rsid w:val="009C5146"/>
    <w:rsid w:val="009C7464"/>
    <w:rsid w:val="009D5C19"/>
    <w:rsid w:val="009E4450"/>
    <w:rsid w:val="009E5176"/>
    <w:rsid w:val="009F5BB9"/>
    <w:rsid w:val="00A07653"/>
    <w:rsid w:val="00A11DFF"/>
    <w:rsid w:val="00A22549"/>
    <w:rsid w:val="00A23FF9"/>
    <w:rsid w:val="00A25B5E"/>
    <w:rsid w:val="00A32409"/>
    <w:rsid w:val="00A33FDC"/>
    <w:rsid w:val="00A342C0"/>
    <w:rsid w:val="00A41854"/>
    <w:rsid w:val="00A47650"/>
    <w:rsid w:val="00A532C2"/>
    <w:rsid w:val="00A61EAE"/>
    <w:rsid w:val="00A625BA"/>
    <w:rsid w:val="00A62EC3"/>
    <w:rsid w:val="00A64714"/>
    <w:rsid w:val="00A73AAA"/>
    <w:rsid w:val="00A773EE"/>
    <w:rsid w:val="00A80F9D"/>
    <w:rsid w:val="00A81D11"/>
    <w:rsid w:val="00A90A65"/>
    <w:rsid w:val="00A90CF0"/>
    <w:rsid w:val="00A94551"/>
    <w:rsid w:val="00A9554C"/>
    <w:rsid w:val="00AA1F36"/>
    <w:rsid w:val="00AA408A"/>
    <w:rsid w:val="00AA7027"/>
    <w:rsid w:val="00AB3FF3"/>
    <w:rsid w:val="00AB44E2"/>
    <w:rsid w:val="00AB4897"/>
    <w:rsid w:val="00AB61B3"/>
    <w:rsid w:val="00AB64CD"/>
    <w:rsid w:val="00AC04D8"/>
    <w:rsid w:val="00AC1028"/>
    <w:rsid w:val="00AC13C7"/>
    <w:rsid w:val="00AC154D"/>
    <w:rsid w:val="00AC2295"/>
    <w:rsid w:val="00AC3DBF"/>
    <w:rsid w:val="00AC4B55"/>
    <w:rsid w:val="00AD035D"/>
    <w:rsid w:val="00AD0D21"/>
    <w:rsid w:val="00AD4176"/>
    <w:rsid w:val="00AE03A0"/>
    <w:rsid w:val="00AE2DEE"/>
    <w:rsid w:val="00AE5EEF"/>
    <w:rsid w:val="00AF3464"/>
    <w:rsid w:val="00AF49AB"/>
    <w:rsid w:val="00AF6D4C"/>
    <w:rsid w:val="00AF72CD"/>
    <w:rsid w:val="00B11B51"/>
    <w:rsid w:val="00B126C9"/>
    <w:rsid w:val="00B321B9"/>
    <w:rsid w:val="00B3452E"/>
    <w:rsid w:val="00B35E8D"/>
    <w:rsid w:val="00B42462"/>
    <w:rsid w:val="00B438CF"/>
    <w:rsid w:val="00B54A7B"/>
    <w:rsid w:val="00B556A5"/>
    <w:rsid w:val="00B630AF"/>
    <w:rsid w:val="00B7787C"/>
    <w:rsid w:val="00B93392"/>
    <w:rsid w:val="00B947F5"/>
    <w:rsid w:val="00BA19EB"/>
    <w:rsid w:val="00BA1FD1"/>
    <w:rsid w:val="00BA2FB8"/>
    <w:rsid w:val="00BA5962"/>
    <w:rsid w:val="00BA7164"/>
    <w:rsid w:val="00BB5140"/>
    <w:rsid w:val="00BC51C4"/>
    <w:rsid w:val="00BC676E"/>
    <w:rsid w:val="00BD0B03"/>
    <w:rsid w:val="00BD2B1D"/>
    <w:rsid w:val="00BD3591"/>
    <w:rsid w:val="00BD3C08"/>
    <w:rsid w:val="00BE31BB"/>
    <w:rsid w:val="00BE347C"/>
    <w:rsid w:val="00BE4DFE"/>
    <w:rsid w:val="00BE72A2"/>
    <w:rsid w:val="00BF0879"/>
    <w:rsid w:val="00BF3879"/>
    <w:rsid w:val="00BF6EFC"/>
    <w:rsid w:val="00C06D64"/>
    <w:rsid w:val="00C06DBD"/>
    <w:rsid w:val="00C10798"/>
    <w:rsid w:val="00C1099F"/>
    <w:rsid w:val="00C125FE"/>
    <w:rsid w:val="00C169D0"/>
    <w:rsid w:val="00C20056"/>
    <w:rsid w:val="00C25DCE"/>
    <w:rsid w:val="00C36B1A"/>
    <w:rsid w:val="00C3782E"/>
    <w:rsid w:val="00C45BF9"/>
    <w:rsid w:val="00C67796"/>
    <w:rsid w:val="00C72215"/>
    <w:rsid w:val="00C742D1"/>
    <w:rsid w:val="00C819B3"/>
    <w:rsid w:val="00C8342C"/>
    <w:rsid w:val="00C8413B"/>
    <w:rsid w:val="00C9368B"/>
    <w:rsid w:val="00C94283"/>
    <w:rsid w:val="00CA3C37"/>
    <w:rsid w:val="00CA5511"/>
    <w:rsid w:val="00CB176B"/>
    <w:rsid w:val="00CB5394"/>
    <w:rsid w:val="00CB5754"/>
    <w:rsid w:val="00CB5E14"/>
    <w:rsid w:val="00CC4B32"/>
    <w:rsid w:val="00CE1581"/>
    <w:rsid w:val="00CE34F9"/>
    <w:rsid w:val="00CE3C62"/>
    <w:rsid w:val="00CF0B79"/>
    <w:rsid w:val="00CF5BE8"/>
    <w:rsid w:val="00CF6192"/>
    <w:rsid w:val="00D04C14"/>
    <w:rsid w:val="00D05692"/>
    <w:rsid w:val="00D13DB8"/>
    <w:rsid w:val="00D21886"/>
    <w:rsid w:val="00D226C7"/>
    <w:rsid w:val="00D2467D"/>
    <w:rsid w:val="00D25BA7"/>
    <w:rsid w:val="00D27F18"/>
    <w:rsid w:val="00D310A6"/>
    <w:rsid w:val="00D4132C"/>
    <w:rsid w:val="00D44ECF"/>
    <w:rsid w:val="00D51D24"/>
    <w:rsid w:val="00D546F5"/>
    <w:rsid w:val="00D62F8B"/>
    <w:rsid w:val="00D63DDB"/>
    <w:rsid w:val="00D667BA"/>
    <w:rsid w:val="00D7341B"/>
    <w:rsid w:val="00D736CB"/>
    <w:rsid w:val="00D80B9C"/>
    <w:rsid w:val="00D832B7"/>
    <w:rsid w:val="00D84ABF"/>
    <w:rsid w:val="00D85712"/>
    <w:rsid w:val="00D91A41"/>
    <w:rsid w:val="00DB2051"/>
    <w:rsid w:val="00DC3C0A"/>
    <w:rsid w:val="00DE0A5F"/>
    <w:rsid w:val="00DE54A3"/>
    <w:rsid w:val="00DE6980"/>
    <w:rsid w:val="00DF28D8"/>
    <w:rsid w:val="00E04C79"/>
    <w:rsid w:val="00E11050"/>
    <w:rsid w:val="00E117FD"/>
    <w:rsid w:val="00E127E2"/>
    <w:rsid w:val="00E12C86"/>
    <w:rsid w:val="00E2491F"/>
    <w:rsid w:val="00E318DB"/>
    <w:rsid w:val="00E34E65"/>
    <w:rsid w:val="00E42543"/>
    <w:rsid w:val="00E428C5"/>
    <w:rsid w:val="00E555A1"/>
    <w:rsid w:val="00E5685C"/>
    <w:rsid w:val="00E5725E"/>
    <w:rsid w:val="00E6346E"/>
    <w:rsid w:val="00E66B2E"/>
    <w:rsid w:val="00E72053"/>
    <w:rsid w:val="00E8031C"/>
    <w:rsid w:val="00E87A75"/>
    <w:rsid w:val="00E87B0B"/>
    <w:rsid w:val="00E92D8B"/>
    <w:rsid w:val="00EA01FB"/>
    <w:rsid w:val="00EA1B4D"/>
    <w:rsid w:val="00EB2DCF"/>
    <w:rsid w:val="00EB4815"/>
    <w:rsid w:val="00EB486C"/>
    <w:rsid w:val="00EB7D8D"/>
    <w:rsid w:val="00ED2D5E"/>
    <w:rsid w:val="00EE2E5F"/>
    <w:rsid w:val="00EF0F4E"/>
    <w:rsid w:val="00F00E31"/>
    <w:rsid w:val="00F00FC5"/>
    <w:rsid w:val="00F11FC3"/>
    <w:rsid w:val="00F17575"/>
    <w:rsid w:val="00F1773A"/>
    <w:rsid w:val="00F20DEA"/>
    <w:rsid w:val="00F2329C"/>
    <w:rsid w:val="00F24BC2"/>
    <w:rsid w:val="00F301DF"/>
    <w:rsid w:val="00F349F4"/>
    <w:rsid w:val="00F37B51"/>
    <w:rsid w:val="00F45D43"/>
    <w:rsid w:val="00F47FED"/>
    <w:rsid w:val="00F51A5D"/>
    <w:rsid w:val="00F534BD"/>
    <w:rsid w:val="00F53E58"/>
    <w:rsid w:val="00F542FF"/>
    <w:rsid w:val="00F57F1D"/>
    <w:rsid w:val="00F67C91"/>
    <w:rsid w:val="00F71191"/>
    <w:rsid w:val="00F724DF"/>
    <w:rsid w:val="00F76A45"/>
    <w:rsid w:val="00F77173"/>
    <w:rsid w:val="00F771CC"/>
    <w:rsid w:val="00F80C66"/>
    <w:rsid w:val="00F876B3"/>
    <w:rsid w:val="00F87C7D"/>
    <w:rsid w:val="00F93BEE"/>
    <w:rsid w:val="00F95182"/>
    <w:rsid w:val="00F95AA1"/>
    <w:rsid w:val="00FA0ADF"/>
    <w:rsid w:val="00FA33FD"/>
    <w:rsid w:val="00FA3D38"/>
    <w:rsid w:val="00FB298C"/>
    <w:rsid w:val="00FB317C"/>
    <w:rsid w:val="00FB36A3"/>
    <w:rsid w:val="00FB4709"/>
    <w:rsid w:val="00FB6AE5"/>
    <w:rsid w:val="00FB6FF1"/>
    <w:rsid w:val="00FC59DA"/>
    <w:rsid w:val="00FD31C1"/>
    <w:rsid w:val="00FD337F"/>
    <w:rsid w:val="00FE0414"/>
    <w:rsid w:val="00FE7963"/>
    <w:rsid w:val="00FE7C1B"/>
    <w:rsid w:val="00FF6064"/>
    <w:rsid w:val="00FF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A9C3A6"/>
  <w15:chartTrackingRefBased/>
  <w15:docId w15:val="{F2C5A23B-2777-4BD4-9462-01311F829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73AAA"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619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semiHidden/>
    <w:rPr>
      <w:noProof/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9B77C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D0D21"/>
    <w:rPr>
      <w:b/>
      <w:bCs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semiHidden/>
    <w:rsid w:val="00AD0D21"/>
  </w:style>
  <w:style w:type="character" w:customStyle="1" w:styleId="PedmtkomenteChar">
    <w:name w:val="Předmět komentáře Char"/>
    <w:link w:val="Pedmtkomente"/>
    <w:uiPriority w:val="99"/>
    <w:semiHidden/>
    <w:rsid w:val="00AD0D21"/>
    <w:rPr>
      <w:b/>
      <w:bCs/>
    </w:rPr>
  </w:style>
  <w:style w:type="paragraph" w:styleId="Zpat">
    <w:name w:val="footer"/>
    <w:basedOn w:val="Normln"/>
    <w:link w:val="ZpatChar"/>
    <w:uiPriority w:val="99"/>
    <w:unhideWhenUsed/>
    <w:rsid w:val="005E114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rsid w:val="005E114F"/>
    <w:rPr>
      <w:sz w:val="24"/>
      <w:szCs w:val="24"/>
    </w:rPr>
  </w:style>
  <w:style w:type="paragraph" w:customStyle="1" w:styleId="Default">
    <w:name w:val="Default"/>
    <w:rsid w:val="003A0DB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6194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Nzvylnk">
    <w:name w:val="Názvy článků"/>
    <w:basedOn w:val="Normln"/>
    <w:rsid w:val="00730253"/>
    <w:pPr>
      <w:keepNext/>
      <w:keepLines/>
      <w:spacing w:before="60" w:after="160"/>
      <w:jc w:val="center"/>
    </w:pPr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9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75069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84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101067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5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572F8D-B52D-4CF2-9830-005F34221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910</Words>
  <Characters>5375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6273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Jana Viazaničková, Ing.</cp:lastModifiedBy>
  <cp:revision>6</cp:revision>
  <cp:lastPrinted>2026-09-02T06:31:00Z</cp:lastPrinted>
  <dcterms:created xsi:type="dcterms:W3CDTF">2026-06-29T16:49:00Z</dcterms:created>
  <dcterms:modified xsi:type="dcterms:W3CDTF">2026-09-15T06:56:00Z</dcterms:modified>
</cp:coreProperties>
</file>